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75766A" w14:textId="77777777" w:rsidR="00DB2D02" w:rsidRPr="003C7139" w:rsidRDefault="00DB2D02" w:rsidP="00DB2D0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before="240"/>
        <w:jc w:val="center"/>
        <w:rPr>
          <w:rFonts w:ascii="Arial" w:hAnsi="Arial" w:cs="Arial"/>
          <w:b/>
          <w:sz w:val="24"/>
          <w:szCs w:val="24"/>
        </w:rPr>
      </w:pPr>
      <w:r w:rsidRPr="003C7139">
        <w:rPr>
          <w:rFonts w:ascii="Arial" w:hAnsi="Arial" w:cs="Arial"/>
          <w:b/>
          <w:sz w:val="24"/>
          <w:szCs w:val="24"/>
        </w:rPr>
        <w:t>CAPITOLATO PER L’ASSICURAZIONE</w:t>
      </w:r>
    </w:p>
    <w:p w14:paraId="3F0235F6" w14:textId="764C7EEC" w:rsidR="00DB2D02" w:rsidRPr="003C7139" w:rsidRDefault="00DB2D02" w:rsidP="00DB2D02">
      <w:pPr>
        <w:suppressAutoHyphens/>
        <w:spacing w:after="0" w:line="240" w:lineRule="exact"/>
        <w:ind w:right="-23"/>
        <w:jc w:val="center"/>
        <w:rPr>
          <w:rFonts w:ascii="Arial Narrow" w:hAnsi="Arial Narrow"/>
          <w:b/>
          <w:sz w:val="24"/>
          <w:szCs w:val="24"/>
        </w:rPr>
      </w:pPr>
      <w:r w:rsidRPr="003C7139">
        <w:rPr>
          <w:rFonts w:ascii="Arial" w:hAnsi="Arial" w:cs="Arial"/>
          <w:b/>
          <w:sz w:val="24"/>
          <w:szCs w:val="24"/>
        </w:rPr>
        <w:t>ALL RISKS PROPERTY</w:t>
      </w:r>
    </w:p>
    <w:p w14:paraId="6B36EED6" w14:textId="48F9B0F5" w:rsidR="00DB2D02" w:rsidRPr="003C7139" w:rsidRDefault="00DB2D02" w:rsidP="000D3E20">
      <w:pPr>
        <w:suppressAutoHyphens/>
        <w:spacing w:after="0" w:line="240" w:lineRule="exact"/>
        <w:ind w:right="-23"/>
        <w:jc w:val="center"/>
        <w:rPr>
          <w:rFonts w:ascii="Arial" w:hAnsi="Arial" w:cs="Arial"/>
          <w:b/>
          <w:sz w:val="28"/>
          <w:szCs w:val="28"/>
        </w:rPr>
      </w:pPr>
    </w:p>
    <w:p w14:paraId="1DE00945" w14:textId="10C2E8B6" w:rsidR="006774F6" w:rsidRPr="003C7139" w:rsidRDefault="006774F6" w:rsidP="006774F6">
      <w:pPr>
        <w:suppressAutoHyphens/>
        <w:spacing w:before="100" w:beforeAutospacing="1" w:after="100" w:afterAutospacing="1" w:line="240" w:lineRule="exact"/>
        <w:jc w:val="center"/>
        <w:rPr>
          <w:rFonts w:ascii="Arial" w:hAnsi="Arial" w:cs="Arial"/>
        </w:rPr>
      </w:pPr>
      <w:r w:rsidRPr="003C7139">
        <w:rPr>
          <w:rFonts w:ascii="Arial" w:hAnsi="Arial" w:cs="Arial"/>
        </w:rPr>
        <w:t>La presente polizza è stipulata tra</w:t>
      </w:r>
    </w:p>
    <w:tbl>
      <w:tblPr>
        <w:tblW w:w="0" w:type="auto"/>
        <w:tblInd w:w="2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61"/>
      </w:tblGrid>
      <w:tr w:rsidR="00FF513E" w:rsidRPr="003C7139" w14:paraId="6366D9D8" w14:textId="77777777" w:rsidTr="00611131">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67FCAC32" w14:textId="77777777" w:rsidR="00FF513E" w:rsidRPr="003C7139" w:rsidRDefault="00FF513E" w:rsidP="00611131">
            <w:pPr>
              <w:suppressAutoHyphens/>
              <w:spacing w:before="100" w:beforeAutospacing="1" w:after="100" w:afterAutospacing="1" w:line="240" w:lineRule="exact"/>
              <w:jc w:val="center"/>
              <w:rPr>
                <w:rFonts w:ascii="Arial" w:hAnsi="Arial" w:cs="Arial"/>
                <w:b/>
                <w:bCs/>
              </w:rPr>
            </w:pPr>
            <w:r w:rsidRPr="003C7139">
              <w:rPr>
                <w:rFonts w:ascii="Arial" w:hAnsi="Arial" w:cs="Arial"/>
                <w:b/>
                <w:bCs/>
              </w:rPr>
              <w:t xml:space="preserve">AREA BLU  </w:t>
            </w:r>
          </w:p>
        </w:tc>
      </w:tr>
      <w:tr w:rsidR="00FF513E" w:rsidRPr="003C7139" w14:paraId="17490222" w14:textId="77777777" w:rsidTr="00611131">
        <w:tc>
          <w:tcPr>
            <w:tcW w:w="4961" w:type="dxa"/>
            <w:tcBorders>
              <w:top w:val="single" w:sz="4" w:space="0" w:color="auto"/>
              <w:left w:val="single" w:sz="4" w:space="0" w:color="auto"/>
              <w:bottom w:val="single" w:sz="4" w:space="0" w:color="auto"/>
              <w:right w:val="single" w:sz="4" w:space="0" w:color="auto"/>
            </w:tcBorders>
            <w:shd w:val="clear" w:color="auto" w:fill="D9D9D9"/>
          </w:tcPr>
          <w:p w14:paraId="7BC031F2" w14:textId="77777777" w:rsidR="00FF513E" w:rsidRPr="003C7139" w:rsidRDefault="00FF513E" w:rsidP="00611131">
            <w:pPr>
              <w:suppressAutoHyphens/>
              <w:spacing w:before="100" w:beforeAutospacing="1" w:after="100" w:afterAutospacing="1" w:line="240" w:lineRule="exact"/>
              <w:jc w:val="center"/>
              <w:rPr>
                <w:rFonts w:ascii="Arial" w:hAnsi="Arial" w:cs="Arial"/>
                <w:b/>
                <w:bCs/>
              </w:rPr>
            </w:pPr>
            <w:r w:rsidRPr="003C7139">
              <w:rPr>
                <w:rFonts w:ascii="Arial" w:hAnsi="Arial" w:cs="Arial"/>
                <w:b/>
                <w:bCs/>
              </w:rPr>
              <w:t xml:space="preserve">VIA </w:t>
            </w:r>
            <w:proofErr w:type="gramStart"/>
            <w:r w:rsidRPr="003C7139">
              <w:rPr>
                <w:rFonts w:ascii="Arial" w:hAnsi="Arial" w:cs="Arial"/>
                <w:b/>
                <w:bCs/>
              </w:rPr>
              <w:t>MENTANA ,</w:t>
            </w:r>
            <w:proofErr w:type="gramEnd"/>
            <w:r w:rsidRPr="003C7139">
              <w:rPr>
                <w:rFonts w:ascii="Arial" w:hAnsi="Arial" w:cs="Arial"/>
                <w:b/>
                <w:bCs/>
              </w:rPr>
              <w:t xml:space="preserve"> 10</w:t>
            </w:r>
          </w:p>
        </w:tc>
      </w:tr>
      <w:tr w:rsidR="00FF513E" w:rsidRPr="003C7139" w14:paraId="4438492B" w14:textId="77777777" w:rsidTr="00611131">
        <w:tc>
          <w:tcPr>
            <w:tcW w:w="4961" w:type="dxa"/>
            <w:tcBorders>
              <w:top w:val="single" w:sz="4" w:space="0" w:color="auto"/>
              <w:left w:val="single" w:sz="4" w:space="0" w:color="auto"/>
              <w:bottom w:val="single" w:sz="4" w:space="0" w:color="auto"/>
              <w:right w:val="single" w:sz="4" w:space="0" w:color="auto"/>
            </w:tcBorders>
            <w:shd w:val="clear" w:color="auto" w:fill="D9D9D9"/>
          </w:tcPr>
          <w:p w14:paraId="66E39782" w14:textId="77777777" w:rsidR="00FF513E" w:rsidRPr="003C7139" w:rsidRDefault="00FF513E" w:rsidP="00611131">
            <w:pPr>
              <w:tabs>
                <w:tab w:val="left" w:pos="1269"/>
              </w:tabs>
              <w:suppressAutoHyphens/>
              <w:spacing w:before="100" w:beforeAutospacing="1" w:after="100" w:afterAutospacing="1" w:line="240" w:lineRule="exact"/>
              <w:jc w:val="center"/>
              <w:rPr>
                <w:rFonts w:ascii="Arial" w:hAnsi="Arial" w:cs="Arial"/>
                <w:b/>
                <w:bCs/>
              </w:rPr>
            </w:pPr>
            <w:r w:rsidRPr="003C7139">
              <w:rPr>
                <w:rFonts w:ascii="Arial" w:hAnsi="Arial" w:cs="Arial"/>
                <w:b/>
                <w:bCs/>
              </w:rPr>
              <w:t xml:space="preserve">40026 IMOLA </w:t>
            </w:r>
          </w:p>
        </w:tc>
      </w:tr>
      <w:tr w:rsidR="00FF513E" w:rsidRPr="003C7139" w14:paraId="61426898" w14:textId="77777777" w:rsidTr="00611131">
        <w:tc>
          <w:tcPr>
            <w:tcW w:w="4961" w:type="dxa"/>
            <w:tcBorders>
              <w:top w:val="single" w:sz="4" w:space="0" w:color="auto"/>
              <w:left w:val="single" w:sz="4" w:space="0" w:color="auto"/>
              <w:bottom w:val="single" w:sz="4" w:space="0" w:color="auto"/>
              <w:right w:val="single" w:sz="4" w:space="0" w:color="auto"/>
            </w:tcBorders>
            <w:shd w:val="clear" w:color="auto" w:fill="D9D9D9"/>
          </w:tcPr>
          <w:p w14:paraId="3E5BC286" w14:textId="52B7D9DA" w:rsidR="00FF513E" w:rsidRPr="003C7139" w:rsidRDefault="003C7139" w:rsidP="00611131">
            <w:pPr>
              <w:suppressAutoHyphens/>
              <w:spacing w:before="100" w:beforeAutospacing="1" w:after="100" w:afterAutospacing="1" w:line="240" w:lineRule="exact"/>
              <w:jc w:val="center"/>
              <w:rPr>
                <w:rFonts w:ascii="Arial" w:hAnsi="Arial" w:cs="Arial"/>
                <w:b/>
                <w:bCs/>
              </w:rPr>
            </w:pPr>
            <w:r>
              <w:rPr>
                <w:rFonts w:ascii="Arial" w:hAnsi="Arial" w:cs="Arial"/>
                <w:b/>
                <w:bCs/>
              </w:rPr>
              <w:t>CF</w:t>
            </w:r>
            <w:r w:rsidR="00FF513E" w:rsidRPr="003C7139">
              <w:rPr>
                <w:rFonts w:ascii="Arial" w:hAnsi="Arial" w:cs="Arial"/>
                <w:b/>
                <w:bCs/>
              </w:rPr>
              <w:t xml:space="preserve"> </w:t>
            </w:r>
            <w:r w:rsidR="00FF513E" w:rsidRPr="003C7139">
              <w:rPr>
                <w:rFonts w:ascii="Arial" w:hAnsi="Arial" w:cs="Arial"/>
                <w:b/>
                <w:shd w:val="clear" w:color="auto" w:fill="D9D9D9"/>
              </w:rPr>
              <w:t>00828601203</w:t>
            </w:r>
          </w:p>
        </w:tc>
      </w:tr>
      <w:tr w:rsidR="00FF513E" w:rsidRPr="003C7139" w14:paraId="3CA43831" w14:textId="77777777" w:rsidTr="00611131">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4BB367DC" w14:textId="77777777" w:rsidR="00FF513E" w:rsidRPr="003C7139" w:rsidRDefault="00FF513E" w:rsidP="00611131">
            <w:pPr>
              <w:suppressAutoHyphens/>
              <w:spacing w:before="100" w:beforeAutospacing="1" w:after="100" w:afterAutospacing="1" w:line="240" w:lineRule="exact"/>
              <w:jc w:val="center"/>
              <w:rPr>
                <w:rFonts w:ascii="Arial" w:hAnsi="Arial" w:cs="Arial"/>
                <w:b/>
                <w:bCs/>
              </w:rPr>
            </w:pPr>
            <w:r w:rsidRPr="003C7139">
              <w:rPr>
                <w:rFonts w:ascii="Arial" w:hAnsi="Arial" w:cs="Arial"/>
                <w:b/>
                <w:bCs/>
              </w:rPr>
              <w:t>CIG</w:t>
            </w:r>
          </w:p>
        </w:tc>
      </w:tr>
    </w:tbl>
    <w:p w14:paraId="030C7E68" w14:textId="13875E18" w:rsidR="00FF513E" w:rsidRPr="003C7139" w:rsidRDefault="00FF513E" w:rsidP="00FF513E">
      <w:pPr>
        <w:suppressAutoHyphens/>
        <w:spacing w:before="100" w:beforeAutospacing="1" w:after="100" w:afterAutospacing="1" w:line="240" w:lineRule="exact"/>
        <w:contextualSpacing/>
        <w:jc w:val="center"/>
        <w:rPr>
          <w:rFonts w:ascii="Arial" w:hAnsi="Arial" w:cs="Arial"/>
        </w:rPr>
      </w:pPr>
    </w:p>
    <w:p w14:paraId="4B317C9C" w14:textId="77777777" w:rsidR="00FF513E" w:rsidRPr="003C7139" w:rsidRDefault="00FF513E" w:rsidP="00FF513E">
      <w:pPr>
        <w:suppressAutoHyphens/>
        <w:spacing w:before="100" w:beforeAutospacing="1" w:after="100" w:afterAutospacing="1" w:line="240" w:lineRule="exact"/>
        <w:contextualSpacing/>
        <w:jc w:val="center"/>
        <w:rPr>
          <w:rFonts w:ascii="Arial" w:hAnsi="Arial" w:cs="Arial"/>
        </w:rPr>
      </w:pPr>
    </w:p>
    <w:tbl>
      <w:tblPr>
        <w:tblW w:w="0" w:type="auto"/>
        <w:tblInd w:w="2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61"/>
      </w:tblGrid>
      <w:tr w:rsidR="00FF513E" w:rsidRPr="003C7139" w14:paraId="4464A70B" w14:textId="77777777" w:rsidTr="00611131">
        <w:tc>
          <w:tcPr>
            <w:tcW w:w="4961" w:type="dxa"/>
            <w:tcBorders>
              <w:top w:val="single" w:sz="4" w:space="0" w:color="auto"/>
              <w:left w:val="single" w:sz="4" w:space="0" w:color="auto"/>
              <w:bottom w:val="single" w:sz="4" w:space="0" w:color="auto"/>
              <w:right w:val="single" w:sz="4" w:space="0" w:color="auto"/>
            </w:tcBorders>
            <w:shd w:val="clear" w:color="auto" w:fill="D9D9D9"/>
          </w:tcPr>
          <w:p w14:paraId="1159FDA7" w14:textId="77777777" w:rsidR="00FF513E" w:rsidRPr="003C7139" w:rsidRDefault="00FF513E" w:rsidP="00611131">
            <w:pPr>
              <w:suppressAutoHyphens/>
              <w:spacing w:before="100" w:beforeAutospacing="1" w:after="100" w:afterAutospacing="1" w:line="240" w:lineRule="exact"/>
              <w:contextualSpacing/>
              <w:jc w:val="center"/>
              <w:rPr>
                <w:rFonts w:ascii="Arial" w:hAnsi="Arial" w:cs="Arial"/>
                <w:b/>
                <w:bCs/>
              </w:rPr>
            </w:pPr>
            <w:r w:rsidRPr="003C7139">
              <w:rPr>
                <w:rFonts w:ascii="Arial" w:hAnsi="Arial" w:cs="Arial"/>
                <w:b/>
                <w:bCs/>
              </w:rPr>
              <w:t xml:space="preserve">COMUNE DI BORGO TOSSIGNANO </w:t>
            </w:r>
          </w:p>
        </w:tc>
      </w:tr>
      <w:tr w:rsidR="00FF513E" w:rsidRPr="003C7139" w14:paraId="30A5F08A" w14:textId="77777777" w:rsidTr="00611131">
        <w:tc>
          <w:tcPr>
            <w:tcW w:w="4961" w:type="dxa"/>
            <w:tcBorders>
              <w:top w:val="single" w:sz="4" w:space="0" w:color="auto"/>
              <w:left w:val="single" w:sz="4" w:space="0" w:color="auto"/>
              <w:bottom w:val="single" w:sz="4" w:space="0" w:color="auto"/>
              <w:right w:val="single" w:sz="4" w:space="0" w:color="auto"/>
            </w:tcBorders>
            <w:shd w:val="clear" w:color="auto" w:fill="D9D9D9"/>
          </w:tcPr>
          <w:p w14:paraId="64692464" w14:textId="77777777" w:rsidR="00FF513E" w:rsidRPr="003C7139" w:rsidRDefault="00FF513E" w:rsidP="00611131">
            <w:pPr>
              <w:suppressAutoHyphens/>
              <w:spacing w:before="100" w:beforeAutospacing="1" w:after="100" w:afterAutospacing="1" w:line="240" w:lineRule="exact"/>
              <w:contextualSpacing/>
              <w:jc w:val="center"/>
              <w:rPr>
                <w:rFonts w:ascii="Arial" w:hAnsi="Arial" w:cs="Arial"/>
                <w:b/>
                <w:bCs/>
              </w:rPr>
            </w:pPr>
            <w:r w:rsidRPr="003C7139">
              <w:rPr>
                <w:rFonts w:ascii="Arial" w:hAnsi="Arial" w:cs="Arial"/>
                <w:b/>
                <w:bCs/>
              </w:rPr>
              <w:t>PIAZZA DELL’UNITA’ D’ITALIA, 7</w:t>
            </w:r>
          </w:p>
        </w:tc>
      </w:tr>
      <w:tr w:rsidR="00FF513E" w:rsidRPr="003C7139" w14:paraId="30715058" w14:textId="77777777" w:rsidTr="00611131">
        <w:tc>
          <w:tcPr>
            <w:tcW w:w="4961" w:type="dxa"/>
            <w:tcBorders>
              <w:top w:val="single" w:sz="4" w:space="0" w:color="auto"/>
              <w:left w:val="single" w:sz="4" w:space="0" w:color="auto"/>
              <w:bottom w:val="single" w:sz="4" w:space="0" w:color="auto"/>
              <w:right w:val="single" w:sz="4" w:space="0" w:color="auto"/>
            </w:tcBorders>
            <w:shd w:val="clear" w:color="auto" w:fill="D9D9D9"/>
          </w:tcPr>
          <w:p w14:paraId="69099A4C" w14:textId="77777777" w:rsidR="00FF513E" w:rsidRPr="003C7139" w:rsidRDefault="00FF513E" w:rsidP="00611131">
            <w:pPr>
              <w:suppressAutoHyphens/>
              <w:spacing w:before="100" w:beforeAutospacing="1" w:after="100" w:afterAutospacing="1" w:line="240" w:lineRule="exact"/>
              <w:contextualSpacing/>
              <w:jc w:val="center"/>
              <w:rPr>
                <w:rFonts w:ascii="Arial" w:hAnsi="Arial" w:cs="Arial"/>
                <w:b/>
                <w:bCs/>
              </w:rPr>
            </w:pPr>
            <w:r w:rsidRPr="003C7139">
              <w:rPr>
                <w:rFonts w:ascii="Arial" w:hAnsi="Arial" w:cs="Arial"/>
                <w:b/>
                <w:bCs/>
              </w:rPr>
              <w:t xml:space="preserve">40021 BORGO TOSSIGNANO BO </w:t>
            </w:r>
          </w:p>
        </w:tc>
      </w:tr>
      <w:tr w:rsidR="00FF513E" w:rsidRPr="003C7139" w14:paraId="2F474B2B" w14:textId="77777777" w:rsidTr="00611131">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062407AE" w14:textId="77777777" w:rsidR="00FF513E" w:rsidRPr="003C7139" w:rsidRDefault="00FF513E" w:rsidP="00611131">
            <w:pPr>
              <w:suppressAutoHyphens/>
              <w:spacing w:before="100" w:beforeAutospacing="1" w:after="100" w:afterAutospacing="1" w:line="240" w:lineRule="exact"/>
              <w:contextualSpacing/>
              <w:jc w:val="center"/>
              <w:rPr>
                <w:rFonts w:ascii="Arial" w:hAnsi="Arial" w:cs="Arial"/>
                <w:b/>
                <w:bCs/>
              </w:rPr>
            </w:pPr>
            <w:r w:rsidRPr="003C7139">
              <w:rPr>
                <w:rFonts w:ascii="Arial" w:hAnsi="Arial" w:cs="Arial"/>
                <w:b/>
                <w:bCs/>
              </w:rPr>
              <w:t>CF 82000010379</w:t>
            </w:r>
          </w:p>
        </w:tc>
      </w:tr>
      <w:tr w:rsidR="00FF513E" w:rsidRPr="003C7139" w14:paraId="0484A394" w14:textId="77777777" w:rsidTr="00611131">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5D1B89DC" w14:textId="77777777" w:rsidR="00FF513E" w:rsidRPr="003C7139" w:rsidRDefault="00FF513E" w:rsidP="00611131">
            <w:pPr>
              <w:suppressAutoHyphens/>
              <w:spacing w:before="100" w:beforeAutospacing="1" w:after="100" w:afterAutospacing="1" w:line="240" w:lineRule="exact"/>
              <w:contextualSpacing/>
              <w:jc w:val="center"/>
              <w:rPr>
                <w:rFonts w:ascii="Arial" w:hAnsi="Arial" w:cs="Arial"/>
                <w:b/>
                <w:bCs/>
              </w:rPr>
            </w:pPr>
            <w:r w:rsidRPr="003C7139">
              <w:rPr>
                <w:rFonts w:ascii="Arial" w:hAnsi="Arial" w:cs="Arial"/>
                <w:b/>
                <w:bCs/>
              </w:rPr>
              <w:t>CIG</w:t>
            </w:r>
          </w:p>
        </w:tc>
      </w:tr>
    </w:tbl>
    <w:p w14:paraId="6F841265" w14:textId="77777777" w:rsidR="00FF513E" w:rsidRPr="003C7139" w:rsidRDefault="00FF513E" w:rsidP="00FF513E">
      <w:pPr>
        <w:suppressAutoHyphens/>
        <w:spacing w:line="240" w:lineRule="exact"/>
        <w:ind w:right="-23"/>
        <w:jc w:val="center"/>
        <w:rPr>
          <w:rFonts w:ascii="Arial" w:hAnsi="Arial" w:cs="Arial"/>
        </w:rPr>
      </w:pPr>
    </w:p>
    <w:tbl>
      <w:tblPr>
        <w:tblW w:w="4965" w:type="dxa"/>
        <w:tblInd w:w="2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CellMar>
          <w:left w:w="70" w:type="dxa"/>
          <w:right w:w="70" w:type="dxa"/>
        </w:tblCellMar>
        <w:tblLook w:val="04A0" w:firstRow="1" w:lastRow="0" w:firstColumn="1" w:lastColumn="0" w:noHBand="0" w:noVBand="1"/>
      </w:tblPr>
      <w:tblGrid>
        <w:gridCol w:w="4965"/>
      </w:tblGrid>
      <w:tr w:rsidR="00FF513E" w:rsidRPr="003C7139" w14:paraId="1D3F1816" w14:textId="77777777" w:rsidTr="00611131">
        <w:tc>
          <w:tcPr>
            <w:tcW w:w="4961" w:type="dxa"/>
            <w:tcBorders>
              <w:top w:val="single" w:sz="4" w:space="0" w:color="auto"/>
              <w:left w:val="single" w:sz="4" w:space="0" w:color="auto"/>
              <w:bottom w:val="single" w:sz="4" w:space="0" w:color="auto"/>
              <w:right w:val="single" w:sz="4" w:space="0" w:color="auto"/>
            </w:tcBorders>
            <w:shd w:val="clear" w:color="auto" w:fill="D9D9D9"/>
          </w:tcPr>
          <w:p w14:paraId="38C29E49" w14:textId="77777777" w:rsidR="00FF513E" w:rsidRPr="003C7139" w:rsidRDefault="00FF513E" w:rsidP="00611131">
            <w:pPr>
              <w:suppressAutoHyphens/>
              <w:spacing w:before="100" w:beforeAutospacing="1" w:after="100" w:afterAutospacing="1" w:line="240" w:lineRule="exact"/>
              <w:jc w:val="center"/>
              <w:rPr>
                <w:rFonts w:ascii="Arial" w:hAnsi="Arial" w:cs="Arial"/>
                <w:b/>
                <w:bCs/>
              </w:rPr>
            </w:pPr>
            <w:r w:rsidRPr="003C7139">
              <w:rPr>
                <w:rFonts w:ascii="Arial" w:hAnsi="Arial" w:cs="Arial"/>
                <w:b/>
                <w:bCs/>
              </w:rPr>
              <w:t xml:space="preserve">COMUNE DI CASALFIUMANESE </w:t>
            </w:r>
          </w:p>
        </w:tc>
      </w:tr>
      <w:tr w:rsidR="00FF513E" w:rsidRPr="003C7139" w14:paraId="42AB6C89" w14:textId="77777777" w:rsidTr="00611131">
        <w:tc>
          <w:tcPr>
            <w:tcW w:w="4961" w:type="dxa"/>
            <w:tcBorders>
              <w:top w:val="single" w:sz="4" w:space="0" w:color="auto"/>
              <w:left w:val="single" w:sz="4" w:space="0" w:color="auto"/>
              <w:bottom w:val="single" w:sz="4" w:space="0" w:color="auto"/>
              <w:right w:val="single" w:sz="4" w:space="0" w:color="auto"/>
            </w:tcBorders>
            <w:shd w:val="clear" w:color="auto" w:fill="D9D9D9"/>
          </w:tcPr>
          <w:p w14:paraId="188BB4FF" w14:textId="77777777" w:rsidR="00FF513E" w:rsidRPr="003C7139" w:rsidRDefault="00FF513E" w:rsidP="00611131">
            <w:pPr>
              <w:suppressAutoHyphens/>
              <w:spacing w:before="100" w:beforeAutospacing="1" w:after="100" w:afterAutospacing="1" w:line="240" w:lineRule="exact"/>
              <w:jc w:val="center"/>
              <w:rPr>
                <w:rFonts w:ascii="Arial" w:hAnsi="Arial" w:cs="Arial"/>
                <w:b/>
                <w:bCs/>
              </w:rPr>
            </w:pPr>
            <w:r w:rsidRPr="003C7139">
              <w:rPr>
                <w:rFonts w:ascii="Arial" w:hAnsi="Arial" w:cs="Arial"/>
                <w:b/>
                <w:bCs/>
              </w:rPr>
              <w:t>PIAZZA A. CAVALLI, 15</w:t>
            </w:r>
          </w:p>
        </w:tc>
      </w:tr>
      <w:tr w:rsidR="00FF513E" w:rsidRPr="003C7139" w14:paraId="634F3A40" w14:textId="77777777" w:rsidTr="00611131">
        <w:tc>
          <w:tcPr>
            <w:tcW w:w="4961" w:type="dxa"/>
            <w:tcBorders>
              <w:top w:val="single" w:sz="4" w:space="0" w:color="auto"/>
              <w:left w:val="single" w:sz="4" w:space="0" w:color="auto"/>
              <w:bottom w:val="single" w:sz="4" w:space="0" w:color="auto"/>
              <w:right w:val="single" w:sz="4" w:space="0" w:color="auto"/>
            </w:tcBorders>
            <w:shd w:val="clear" w:color="auto" w:fill="D9D9D9"/>
          </w:tcPr>
          <w:p w14:paraId="456F8BB3" w14:textId="77777777" w:rsidR="00FF513E" w:rsidRPr="003C7139" w:rsidRDefault="00FF513E" w:rsidP="00611131">
            <w:pPr>
              <w:suppressAutoHyphens/>
              <w:spacing w:before="100" w:beforeAutospacing="1" w:after="100" w:afterAutospacing="1" w:line="240" w:lineRule="exact"/>
              <w:jc w:val="center"/>
              <w:rPr>
                <w:rFonts w:ascii="Arial" w:hAnsi="Arial" w:cs="Arial"/>
                <w:b/>
                <w:bCs/>
              </w:rPr>
            </w:pPr>
            <w:r w:rsidRPr="003C7139">
              <w:rPr>
                <w:rFonts w:ascii="Arial" w:hAnsi="Arial" w:cs="Arial"/>
                <w:b/>
                <w:bCs/>
              </w:rPr>
              <w:t xml:space="preserve">40020 CASALFIUMANESE BO </w:t>
            </w:r>
          </w:p>
        </w:tc>
      </w:tr>
      <w:tr w:rsidR="00FF513E" w:rsidRPr="003C7139" w14:paraId="07D24F31" w14:textId="77777777" w:rsidTr="00611131">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717A9C7D" w14:textId="77777777" w:rsidR="00FF513E" w:rsidRPr="003C7139" w:rsidRDefault="00FF513E" w:rsidP="00611131">
            <w:pPr>
              <w:suppressAutoHyphens/>
              <w:spacing w:before="100" w:beforeAutospacing="1" w:after="100" w:afterAutospacing="1" w:line="240" w:lineRule="exact"/>
              <w:jc w:val="center"/>
              <w:rPr>
                <w:rFonts w:ascii="Arial" w:hAnsi="Arial" w:cs="Arial"/>
                <w:b/>
                <w:bCs/>
              </w:rPr>
            </w:pPr>
            <w:r w:rsidRPr="003C7139">
              <w:rPr>
                <w:rFonts w:ascii="Arial" w:hAnsi="Arial" w:cs="Arial"/>
                <w:b/>
                <w:bCs/>
              </w:rPr>
              <w:t>CF 82002150371</w:t>
            </w:r>
          </w:p>
        </w:tc>
      </w:tr>
      <w:tr w:rsidR="00FF513E" w:rsidRPr="003C7139" w14:paraId="4201D7A8" w14:textId="77777777" w:rsidTr="00611131">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2A34ADF2" w14:textId="77777777" w:rsidR="00FF513E" w:rsidRPr="003C7139" w:rsidRDefault="00FF513E" w:rsidP="00611131">
            <w:pPr>
              <w:suppressAutoHyphens/>
              <w:spacing w:before="100" w:beforeAutospacing="1" w:after="100" w:afterAutospacing="1" w:line="240" w:lineRule="exact"/>
              <w:jc w:val="center"/>
              <w:rPr>
                <w:rFonts w:ascii="Arial" w:hAnsi="Arial" w:cs="Arial"/>
                <w:b/>
                <w:bCs/>
              </w:rPr>
            </w:pPr>
            <w:r w:rsidRPr="003C7139">
              <w:rPr>
                <w:rFonts w:ascii="Arial" w:hAnsi="Arial" w:cs="Arial"/>
                <w:b/>
                <w:bCs/>
              </w:rPr>
              <w:t xml:space="preserve">CIG </w:t>
            </w:r>
          </w:p>
        </w:tc>
      </w:tr>
    </w:tbl>
    <w:p w14:paraId="5BBB3174" w14:textId="77777777" w:rsidR="00FF513E" w:rsidRPr="003C7139" w:rsidRDefault="00FF513E" w:rsidP="00FF513E">
      <w:pPr>
        <w:suppressAutoHyphens/>
        <w:spacing w:line="240" w:lineRule="exact"/>
        <w:ind w:right="-23"/>
        <w:jc w:val="center"/>
        <w:rPr>
          <w:rFonts w:ascii="Arial" w:hAnsi="Arial" w:cs="Arial"/>
        </w:rPr>
      </w:pPr>
    </w:p>
    <w:tbl>
      <w:tblPr>
        <w:tblW w:w="4961" w:type="dxa"/>
        <w:tblInd w:w="2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CellMar>
          <w:left w:w="70" w:type="dxa"/>
          <w:right w:w="70" w:type="dxa"/>
        </w:tblCellMar>
        <w:tblLook w:val="04A0" w:firstRow="1" w:lastRow="0" w:firstColumn="1" w:lastColumn="0" w:noHBand="0" w:noVBand="1"/>
      </w:tblPr>
      <w:tblGrid>
        <w:gridCol w:w="4961"/>
      </w:tblGrid>
      <w:tr w:rsidR="00FF513E" w:rsidRPr="003C7139" w14:paraId="3D5AD139" w14:textId="77777777" w:rsidTr="00611131">
        <w:tc>
          <w:tcPr>
            <w:tcW w:w="4961" w:type="dxa"/>
            <w:tcBorders>
              <w:top w:val="single" w:sz="4" w:space="0" w:color="auto"/>
              <w:left w:val="single" w:sz="4" w:space="0" w:color="auto"/>
              <w:bottom w:val="single" w:sz="4" w:space="0" w:color="auto"/>
              <w:right w:val="single" w:sz="4" w:space="0" w:color="auto"/>
            </w:tcBorders>
            <w:shd w:val="clear" w:color="auto" w:fill="D9D9D9"/>
          </w:tcPr>
          <w:p w14:paraId="37651EC9" w14:textId="77777777" w:rsidR="00FF513E" w:rsidRPr="003C7139" w:rsidRDefault="00FF513E" w:rsidP="00611131">
            <w:pPr>
              <w:suppressAutoHyphens/>
              <w:spacing w:before="100" w:beforeAutospacing="1" w:after="100" w:afterAutospacing="1" w:line="240" w:lineRule="exact"/>
              <w:jc w:val="center"/>
              <w:rPr>
                <w:rFonts w:ascii="Arial" w:hAnsi="Arial" w:cs="Arial"/>
                <w:b/>
                <w:bCs/>
              </w:rPr>
            </w:pPr>
            <w:r w:rsidRPr="003C7139">
              <w:rPr>
                <w:rFonts w:ascii="Arial" w:hAnsi="Arial" w:cs="Arial"/>
                <w:b/>
                <w:bCs/>
              </w:rPr>
              <w:t xml:space="preserve">COMUNE DI CASTEL DEL RIO </w:t>
            </w:r>
          </w:p>
        </w:tc>
      </w:tr>
      <w:tr w:rsidR="00FF513E" w:rsidRPr="003C7139" w14:paraId="44CAAB82" w14:textId="77777777" w:rsidTr="00611131">
        <w:tc>
          <w:tcPr>
            <w:tcW w:w="4961" w:type="dxa"/>
            <w:tcBorders>
              <w:top w:val="single" w:sz="4" w:space="0" w:color="auto"/>
              <w:left w:val="single" w:sz="4" w:space="0" w:color="auto"/>
              <w:bottom w:val="single" w:sz="4" w:space="0" w:color="auto"/>
              <w:right w:val="single" w:sz="4" w:space="0" w:color="auto"/>
            </w:tcBorders>
            <w:shd w:val="clear" w:color="auto" w:fill="D9D9D9"/>
          </w:tcPr>
          <w:p w14:paraId="60194721" w14:textId="77777777" w:rsidR="00FF513E" w:rsidRPr="003C7139" w:rsidRDefault="00FF513E" w:rsidP="00611131">
            <w:pPr>
              <w:suppressAutoHyphens/>
              <w:spacing w:before="100" w:beforeAutospacing="1" w:after="100" w:afterAutospacing="1" w:line="240" w:lineRule="exact"/>
              <w:jc w:val="center"/>
              <w:rPr>
                <w:rFonts w:ascii="Arial" w:hAnsi="Arial" w:cs="Arial"/>
                <w:b/>
                <w:bCs/>
              </w:rPr>
            </w:pPr>
            <w:r w:rsidRPr="003C7139">
              <w:rPr>
                <w:rFonts w:ascii="Arial" w:hAnsi="Arial" w:cs="Arial"/>
                <w:b/>
                <w:bCs/>
              </w:rPr>
              <w:t>VIA MONTANARA, 1</w:t>
            </w:r>
          </w:p>
        </w:tc>
      </w:tr>
      <w:tr w:rsidR="00FF513E" w:rsidRPr="003C7139" w14:paraId="7A55A726" w14:textId="77777777" w:rsidTr="00611131">
        <w:tc>
          <w:tcPr>
            <w:tcW w:w="4961" w:type="dxa"/>
            <w:tcBorders>
              <w:top w:val="single" w:sz="4" w:space="0" w:color="auto"/>
              <w:left w:val="single" w:sz="4" w:space="0" w:color="auto"/>
              <w:bottom w:val="single" w:sz="4" w:space="0" w:color="auto"/>
              <w:right w:val="single" w:sz="4" w:space="0" w:color="auto"/>
            </w:tcBorders>
            <w:shd w:val="clear" w:color="auto" w:fill="D9D9D9"/>
          </w:tcPr>
          <w:p w14:paraId="2E2270FF" w14:textId="77777777" w:rsidR="00FF513E" w:rsidRPr="003C7139" w:rsidRDefault="00FF513E" w:rsidP="00611131">
            <w:pPr>
              <w:suppressAutoHyphens/>
              <w:spacing w:before="100" w:beforeAutospacing="1" w:after="100" w:afterAutospacing="1" w:line="240" w:lineRule="exact"/>
              <w:jc w:val="center"/>
              <w:rPr>
                <w:rFonts w:ascii="Arial" w:hAnsi="Arial" w:cs="Arial"/>
                <w:b/>
                <w:bCs/>
              </w:rPr>
            </w:pPr>
            <w:r w:rsidRPr="003C7139">
              <w:rPr>
                <w:rFonts w:ascii="Arial" w:hAnsi="Arial" w:cs="Arial"/>
                <w:b/>
                <w:bCs/>
              </w:rPr>
              <w:t xml:space="preserve">40022 CASTEL DEL RIO BO </w:t>
            </w:r>
          </w:p>
        </w:tc>
      </w:tr>
      <w:tr w:rsidR="00FF513E" w:rsidRPr="003C7139" w14:paraId="1650EF9F" w14:textId="77777777" w:rsidTr="00611131">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42FA45B4" w14:textId="77777777" w:rsidR="00FF513E" w:rsidRPr="003C7139" w:rsidRDefault="00FF513E" w:rsidP="00611131">
            <w:pPr>
              <w:suppressAutoHyphens/>
              <w:spacing w:before="100" w:beforeAutospacing="1" w:after="100" w:afterAutospacing="1" w:line="240" w:lineRule="exact"/>
              <w:jc w:val="center"/>
              <w:rPr>
                <w:rFonts w:ascii="Arial" w:hAnsi="Arial" w:cs="Arial"/>
                <w:b/>
                <w:bCs/>
              </w:rPr>
            </w:pPr>
            <w:r w:rsidRPr="003C7139">
              <w:rPr>
                <w:rFonts w:ascii="Arial" w:hAnsi="Arial" w:cs="Arial"/>
                <w:b/>
                <w:bCs/>
              </w:rPr>
              <w:t>CF 01129840375</w:t>
            </w:r>
          </w:p>
        </w:tc>
      </w:tr>
      <w:tr w:rsidR="00FF513E" w:rsidRPr="003C7139" w14:paraId="7CAB2D93" w14:textId="77777777" w:rsidTr="00611131">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3A056973" w14:textId="77777777" w:rsidR="00FF513E" w:rsidRPr="003C7139" w:rsidRDefault="00FF513E" w:rsidP="00611131">
            <w:pPr>
              <w:suppressAutoHyphens/>
              <w:spacing w:before="100" w:beforeAutospacing="1" w:after="100" w:afterAutospacing="1" w:line="240" w:lineRule="exact"/>
              <w:jc w:val="center"/>
              <w:rPr>
                <w:rFonts w:ascii="Arial" w:hAnsi="Arial" w:cs="Arial"/>
                <w:b/>
                <w:bCs/>
              </w:rPr>
            </w:pPr>
            <w:r w:rsidRPr="003C7139">
              <w:rPr>
                <w:rFonts w:ascii="Arial" w:hAnsi="Arial" w:cs="Arial"/>
                <w:b/>
                <w:bCs/>
              </w:rPr>
              <w:t xml:space="preserve">CIG </w:t>
            </w:r>
          </w:p>
        </w:tc>
      </w:tr>
    </w:tbl>
    <w:p w14:paraId="4E006793" w14:textId="77777777" w:rsidR="00FF513E" w:rsidRPr="003C7139" w:rsidRDefault="00FF513E" w:rsidP="00FF513E">
      <w:pPr>
        <w:suppressAutoHyphens/>
        <w:spacing w:line="240" w:lineRule="exact"/>
        <w:ind w:right="-23"/>
        <w:jc w:val="center"/>
        <w:rPr>
          <w:rFonts w:ascii="Arial" w:hAnsi="Arial" w:cs="Arial"/>
        </w:rPr>
      </w:pPr>
    </w:p>
    <w:tbl>
      <w:tblPr>
        <w:tblW w:w="0" w:type="auto"/>
        <w:tblInd w:w="2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61"/>
      </w:tblGrid>
      <w:tr w:rsidR="00FF513E" w:rsidRPr="003C7139" w14:paraId="05AC4D69" w14:textId="77777777" w:rsidTr="00611131">
        <w:tc>
          <w:tcPr>
            <w:tcW w:w="4961" w:type="dxa"/>
            <w:tcBorders>
              <w:top w:val="single" w:sz="4" w:space="0" w:color="auto"/>
              <w:left w:val="single" w:sz="4" w:space="0" w:color="auto"/>
              <w:bottom w:val="single" w:sz="4" w:space="0" w:color="auto"/>
              <w:right w:val="single" w:sz="4" w:space="0" w:color="auto"/>
            </w:tcBorders>
            <w:shd w:val="clear" w:color="auto" w:fill="D9D9D9"/>
          </w:tcPr>
          <w:p w14:paraId="00923FF5" w14:textId="77777777" w:rsidR="00FF513E" w:rsidRPr="003C7139" w:rsidRDefault="00FF513E" w:rsidP="00611131">
            <w:pPr>
              <w:suppressAutoHyphens/>
              <w:spacing w:before="100" w:beforeAutospacing="1" w:after="100" w:afterAutospacing="1" w:line="240" w:lineRule="exact"/>
              <w:jc w:val="center"/>
              <w:rPr>
                <w:rFonts w:ascii="Arial" w:hAnsi="Arial" w:cs="Arial"/>
                <w:b/>
                <w:bCs/>
              </w:rPr>
            </w:pPr>
            <w:r w:rsidRPr="003C7139">
              <w:rPr>
                <w:rFonts w:ascii="Arial" w:hAnsi="Arial" w:cs="Arial"/>
                <w:b/>
                <w:bCs/>
              </w:rPr>
              <w:t xml:space="preserve">COMUNE DI CASTEL GUELFO DI BOLOGNA </w:t>
            </w:r>
          </w:p>
        </w:tc>
      </w:tr>
      <w:tr w:rsidR="00FF513E" w:rsidRPr="003C7139" w14:paraId="46CFD30E" w14:textId="77777777" w:rsidTr="00611131">
        <w:tc>
          <w:tcPr>
            <w:tcW w:w="4961" w:type="dxa"/>
            <w:tcBorders>
              <w:top w:val="single" w:sz="4" w:space="0" w:color="auto"/>
              <w:left w:val="single" w:sz="4" w:space="0" w:color="auto"/>
              <w:bottom w:val="single" w:sz="4" w:space="0" w:color="auto"/>
              <w:right w:val="single" w:sz="4" w:space="0" w:color="auto"/>
            </w:tcBorders>
            <w:shd w:val="clear" w:color="auto" w:fill="D9D9D9"/>
          </w:tcPr>
          <w:p w14:paraId="3E22597D" w14:textId="77777777" w:rsidR="00FF513E" w:rsidRPr="003C7139" w:rsidRDefault="00FF513E" w:rsidP="00611131">
            <w:pPr>
              <w:suppressAutoHyphens/>
              <w:spacing w:before="100" w:beforeAutospacing="1" w:after="100" w:afterAutospacing="1" w:line="240" w:lineRule="exact"/>
              <w:jc w:val="center"/>
              <w:rPr>
                <w:rFonts w:ascii="Arial" w:hAnsi="Arial" w:cs="Arial"/>
                <w:b/>
                <w:bCs/>
              </w:rPr>
            </w:pPr>
            <w:r w:rsidRPr="003C7139">
              <w:rPr>
                <w:rFonts w:ascii="Arial" w:hAnsi="Arial" w:cs="Arial"/>
                <w:b/>
                <w:bCs/>
              </w:rPr>
              <w:t xml:space="preserve">VIA GRAMSCI, 10 </w:t>
            </w:r>
          </w:p>
        </w:tc>
      </w:tr>
      <w:tr w:rsidR="00FF513E" w:rsidRPr="003C7139" w14:paraId="1BC0334F" w14:textId="77777777" w:rsidTr="00611131">
        <w:tc>
          <w:tcPr>
            <w:tcW w:w="4961" w:type="dxa"/>
            <w:tcBorders>
              <w:top w:val="single" w:sz="4" w:space="0" w:color="auto"/>
              <w:left w:val="single" w:sz="4" w:space="0" w:color="auto"/>
              <w:bottom w:val="single" w:sz="4" w:space="0" w:color="auto"/>
              <w:right w:val="single" w:sz="4" w:space="0" w:color="auto"/>
            </w:tcBorders>
            <w:shd w:val="clear" w:color="auto" w:fill="D9D9D9"/>
          </w:tcPr>
          <w:p w14:paraId="2DE094FB" w14:textId="77777777" w:rsidR="00FF513E" w:rsidRPr="003C7139" w:rsidRDefault="00FF513E" w:rsidP="00611131">
            <w:pPr>
              <w:suppressAutoHyphens/>
              <w:spacing w:before="100" w:beforeAutospacing="1" w:after="100" w:afterAutospacing="1" w:line="240" w:lineRule="exact"/>
              <w:jc w:val="center"/>
              <w:rPr>
                <w:rFonts w:ascii="Arial" w:hAnsi="Arial" w:cs="Arial"/>
                <w:b/>
                <w:bCs/>
              </w:rPr>
            </w:pPr>
            <w:r w:rsidRPr="003C7139">
              <w:rPr>
                <w:rFonts w:ascii="Arial" w:hAnsi="Arial" w:cs="Arial"/>
                <w:b/>
                <w:bCs/>
              </w:rPr>
              <w:t xml:space="preserve">40023 CASTEL GUELFO BO </w:t>
            </w:r>
          </w:p>
        </w:tc>
      </w:tr>
      <w:tr w:rsidR="00FF513E" w:rsidRPr="003C7139" w14:paraId="547BB7D8" w14:textId="77777777" w:rsidTr="00611131">
        <w:tc>
          <w:tcPr>
            <w:tcW w:w="4961" w:type="dxa"/>
            <w:tcBorders>
              <w:top w:val="single" w:sz="4" w:space="0" w:color="auto"/>
              <w:left w:val="single" w:sz="4" w:space="0" w:color="auto"/>
              <w:bottom w:val="single" w:sz="4" w:space="0" w:color="auto"/>
              <w:right w:val="single" w:sz="4" w:space="0" w:color="auto"/>
            </w:tcBorders>
            <w:shd w:val="clear" w:color="auto" w:fill="D9D9D9"/>
          </w:tcPr>
          <w:p w14:paraId="377D142C" w14:textId="77777777" w:rsidR="00FF513E" w:rsidRPr="003C7139" w:rsidRDefault="00FF513E" w:rsidP="00611131">
            <w:pPr>
              <w:suppressAutoHyphens/>
              <w:spacing w:before="100" w:beforeAutospacing="1" w:after="100" w:afterAutospacing="1" w:line="240" w:lineRule="exact"/>
              <w:jc w:val="center"/>
              <w:rPr>
                <w:rFonts w:ascii="Arial" w:hAnsi="Arial" w:cs="Arial"/>
                <w:b/>
                <w:bCs/>
              </w:rPr>
            </w:pPr>
            <w:r w:rsidRPr="003C7139">
              <w:rPr>
                <w:rFonts w:ascii="Arial" w:hAnsi="Arial" w:cs="Arial"/>
                <w:b/>
                <w:bCs/>
              </w:rPr>
              <w:t>CF 01021480379</w:t>
            </w:r>
          </w:p>
        </w:tc>
      </w:tr>
      <w:tr w:rsidR="00FF513E" w:rsidRPr="003C7139" w14:paraId="690D4196" w14:textId="77777777" w:rsidTr="00611131">
        <w:tc>
          <w:tcPr>
            <w:tcW w:w="4961" w:type="dxa"/>
            <w:tcBorders>
              <w:top w:val="single" w:sz="4" w:space="0" w:color="auto"/>
              <w:left w:val="single" w:sz="4" w:space="0" w:color="auto"/>
              <w:bottom w:val="single" w:sz="4" w:space="0" w:color="auto"/>
              <w:right w:val="single" w:sz="4" w:space="0" w:color="auto"/>
            </w:tcBorders>
            <w:shd w:val="clear" w:color="auto" w:fill="D9D9D9"/>
          </w:tcPr>
          <w:p w14:paraId="2948CDD6" w14:textId="77777777" w:rsidR="00FF513E" w:rsidRPr="003C7139" w:rsidRDefault="00FF513E" w:rsidP="00611131">
            <w:pPr>
              <w:suppressAutoHyphens/>
              <w:spacing w:before="100" w:beforeAutospacing="1" w:after="100" w:afterAutospacing="1" w:line="240" w:lineRule="exact"/>
              <w:jc w:val="center"/>
              <w:rPr>
                <w:rFonts w:ascii="Arial" w:hAnsi="Arial" w:cs="Arial"/>
                <w:b/>
                <w:bCs/>
              </w:rPr>
            </w:pPr>
            <w:r w:rsidRPr="003C7139">
              <w:rPr>
                <w:rFonts w:ascii="Arial" w:hAnsi="Arial" w:cs="Arial"/>
                <w:b/>
                <w:bCs/>
              </w:rPr>
              <w:t>CIG</w:t>
            </w:r>
          </w:p>
        </w:tc>
      </w:tr>
    </w:tbl>
    <w:p w14:paraId="3C9A1632" w14:textId="77777777" w:rsidR="00FF513E" w:rsidRPr="003C7139" w:rsidRDefault="00FF513E" w:rsidP="00FF513E">
      <w:pPr>
        <w:suppressAutoHyphens/>
        <w:spacing w:line="240" w:lineRule="exact"/>
        <w:ind w:right="-23"/>
        <w:jc w:val="center"/>
        <w:rPr>
          <w:rFonts w:ascii="Arial" w:hAnsi="Arial" w:cs="Arial"/>
        </w:rPr>
      </w:pPr>
    </w:p>
    <w:tbl>
      <w:tblPr>
        <w:tblW w:w="0" w:type="auto"/>
        <w:tblInd w:w="2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61"/>
      </w:tblGrid>
      <w:tr w:rsidR="00FF513E" w:rsidRPr="003C7139" w14:paraId="389D4BD2" w14:textId="77777777" w:rsidTr="00611131">
        <w:tc>
          <w:tcPr>
            <w:tcW w:w="4961" w:type="dxa"/>
            <w:tcBorders>
              <w:top w:val="single" w:sz="4" w:space="0" w:color="auto"/>
              <w:left w:val="single" w:sz="4" w:space="0" w:color="auto"/>
              <w:bottom w:val="single" w:sz="4" w:space="0" w:color="auto"/>
              <w:right w:val="single" w:sz="4" w:space="0" w:color="auto"/>
            </w:tcBorders>
            <w:shd w:val="clear" w:color="auto" w:fill="D9D9D9"/>
          </w:tcPr>
          <w:p w14:paraId="7E525BEB" w14:textId="77777777" w:rsidR="00FF513E" w:rsidRPr="003C7139" w:rsidRDefault="00FF513E" w:rsidP="00611131">
            <w:pPr>
              <w:suppressAutoHyphens/>
              <w:spacing w:before="100" w:beforeAutospacing="1" w:after="100" w:afterAutospacing="1" w:line="240" w:lineRule="exact"/>
              <w:jc w:val="center"/>
              <w:rPr>
                <w:rFonts w:ascii="Arial" w:hAnsi="Arial" w:cs="Arial"/>
                <w:b/>
                <w:bCs/>
              </w:rPr>
            </w:pPr>
            <w:r w:rsidRPr="003C7139">
              <w:rPr>
                <w:rFonts w:ascii="Arial" w:hAnsi="Arial" w:cs="Arial"/>
                <w:b/>
                <w:bCs/>
              </w:rPr>
              <w:t xml:space="preserve">COMUNE DI CASTEL SAN PIETRO TERME </w:t>
            </w:r>
          </w:p>
        </w:tc>
      </w:tr>
      <w:tr w:rsidR="00FF513E" w:rsidRPr="003C7139" w14:paraId="145C5183" w14:textId="77777777" w:rsidTr="00611131">
        <w:tc>
          <w:tcPr>
            <w:tcW w:w="4961" w:type="dxa"/>
            <w:tcBorders>
              <w:top w:val="single" w:sz="4" w:space="0" w:color="auto"/>
              <w:left w:val="single" w:sz="4" w:space="0" w:color="auto"/>
              <w:bottom w:val="single" w:sz="4" w:space="0" w:color="auto"/>
              <w:right w:val="single" w:sz="4" w:space="0" w:color="auto"/>
            </w:tcBorders>
            <w:shd w:val="clear" w:color="auto" w:fill="D9D9D9"/>
          </w:tcPr>
          <w:p w14:paraId="05727E1A" w14:textId="77777777" w:rsidR="00FF513E" w:rsidRPr="003C7139" w:rsidRDefault="00FF513E" w:rsidP="00611131">
            <w:pPr>
              <w:suppressAutoHyphens/>
              <w:spacing w:before="100" w:beforeAutospacing="1" w:after="100" w:afterAutospacing="1" w:line="240" w:lineRule="exact"/>
              <w:jc w:val="center"/>
              <w:rPr>
                <w:rFonts w:ascii="Arial" w:hAnsi="Arial" w:cs="Arial"/>
                <w:b/>
                <w:bCs/>
              </w:rPr>
            </w:pPr>
            <w:r w:rsidRPr="003C7139">
              <w:rPr>
                <w:rFonts w:ascii="Arial" w:hAnsi="Arial" w:cs="Arial"/>
                <w:b/>
                <w:bCs/>
              </w:rPr>
              <w:t>PIAZZA XX SETTEMBRE, 3</w:t>
            </w:r>
          </w:p>
        </w:tc>
      </w:tr>
      <w:tr w:rsidR="00FF513E" w:rsidRPr="003C7139" w14:paraId="574745BE" w14:textId="77777777" w:rsidTr="00611131">
        <w:tc>
          <w:tcPr>
            <w:tcW w:w="4961" w:type="dxa"/>
            <w:tcBorders>
              <w:top w:val="single" w:sz="4" w:space="0" w:color="auto"/>
              <w:left w:val="single" w:sz="4" w:space="0" w:color="auto"/>
              <w:bottom w:val="single" w:sz="4" w:space="0" w:color="auto"/>
              <w:right w:val="single" w:sz="4" w:space="0" w:color="auto"/>
            </w:tcBorders>
            <w:shd w:val="clear" w:color="auto" w:fill="D9D9D9"/>
          </w:tcPr>
          <w:p w14:paraId="34AFCC8E" w14:textId="77777777" w:rsidR="00FF513E" w:rsidRPr="003C7139" w:rsidRDefault="00FF513E" w:rsidP="00611131">
            <w:pPr>
              <w:suppressAutoHyphens/>
              <w:spacing w:before="100" w:beforeAutospacing="1" w:after="100" w:afterAutospacing="1" w:line="240" w:lineRule="exact"/>
              <w:jc w:val="center"/>
              <w:rPr>
                <w:rFonts w:ascii="Arial" w:hAnsi="Arial" w:cs="Arial"/>
                <w:b/>
                <w:bCs/>
              </w:rPr>
            </w:pPr>
            <w:r w:rsidRPr="003C7139">
              <w:rPr>
                <w:rFonts w:ascii="Arial" w:hAnsi="Arial" w:cs="Arial"/>
                <w:b/>
                <w:bCs/>
              </w:rPr>
              <w:t xml:space="preserve">40024 CASTEL SAN PIETRO TERME BO </w:t>
            </w:r>
          </w:p>
        </w:tc>
      </w:tr>
      <w:tr w:rsidR="00FF513E" w:rsidRPr="003C7139" w14:paraId="3AF82A52" w14:textId="77777777" w:rsidTr="00611131">
        <w:tc>
          <w:tcPr>
            <w:tcW w:w="4961" w:type="dxa"/>
            <w:tcBorders>
              <w:top w:val="single" w:sz="4" w:space="0" w:color="auto"/>
              <w:left w:val="single" w:sz="4" w:space="0" w:color="auto"/>
              <w:bottom w:val="single" w:sz="4" w:space="0" w:color="auto"/>
              <w:right w:val="single" w:sz="4" w:space="0" w:color="auto"/>
            </w:tcBorders>
            <w:shd w:val="clear" w:color="auto" w:fill="D9D9D9"/>
          </w:tcPr>
          <w:p w14:paraId="644B61EA" w14:textId="77777777" w:rsidR="00FF513E" w:rsidRPr="003C7139" w:rsidRDefault="00FF513E" w:rsidP="00611131">
            <w:pPr>
              <w:suppressAutoHyphens/>
              <w:spacing w:before="100" w:beforeAutospacing="1" w:after="100" w:afterAutospacing="1" w:line="240" w:lineRule="exact"/>
              <w:jc w:val="center"/>
              <w:rPr>
                <w:rFonts w:ascii="Arial" w:hAnsi="Arial" w:cs="Arial"/>
                <w:b/>
                <w:bCs/>
              </w:rPr>
            </w:pPr>
            <w:r w:rsidRPr="003C7139">
              <w:rPr>
                <w:rFonts w:ascii="Arial" w:hAnsi="Arial" w:cs="Arial"/>
                <w:b/>
                <w:bCs/>
              </w:rPr>
              <w:t>CF 00543170377</w:t>
            </w:r>
          </w:p>
        </w:tc>
      </w:tr>
      <w:tr w:rsidR="00FF513E" w:rsidRPr="003C7139" w14:paraId="0711B1A6" w14:textId="77777777" w:rsidTr="00611131">
        <w:tc>
          <w:tcPr>
            <w:tcW w:w="4961" w:type="dxa"/>
            <w:tcBorders>
              <w:top w:val="single" w:sz="4" w:space="0" w:color="auto"/>
              <w:left w:val="single" w:sz="4" w:space="0" w:color="auto"/>
              <w:bottom w:val="single" w:sz="4" w:space="0" w:color="auto"/>
              <w:right w:val="single" w:sz="4" w:space="0" w:color="auto"/>
            </w:tcBorders>
            <w:shd w:val="clear" w:color="auto" w:fill="D9D9D9"/>
          </w:tcPr>
          <w:p w14:paraId="5D7C5D3C" w14:textId="77777777" w:rsidR="00FF513E" w:rsidRPr="003C7139" w:rsidRDefault="00FF513E" w:rsidP="00611131">
            <w:pPr>
              <w:suppressAutoHyphens/>
              <w:spacing w:before="100" w:beforeAutospacing="1" w:after="100" w:afterAutospacing="1" w:line="240" w:lineRule="exact"/>
              <w:jc w:val="center"/>
              <w:rPr>
                <w:rFonts w:ascii="Arial" w:hAnsi="Arial" w:cs="Arial"/>
                <w:b/>
                <w:bCs/>
              </w:rPr>
            </w:pPr>
            <w:r w:rsidRPr="003C7139">
              <w:rPr>
                <w:rFonts w:ascii="Arial" w:hAnsi="Arial" w:cs="Arial"/>
                <w:b/>
                <w:bCs/>
              </w:rPr>
              <w:t>CIG</w:t>
            </w:r>
          </w:p>
        </w:tc>
      </w:tr>
    </w:tbl>
    <w:p w14:paraId="4CD8E187" w14:textId="77777777" w:rsidR="00FF513E" w:rsidRPr="003C7139" w:rsidRDefault="00FF513E" w:rsidP="00FF513E">
      <w:pPr>
        <w:suppressAutoHyphens/>
        <w:spacing w:line="240" w:lineRule="exact"/>
        <w:ind w:right="-23"/>
        <w:jc w:val="center"/>
        <w:rPr>
          <w:rFonts w:ascii="Arial" w:hAnsi="Arial" w:cs="Arial"/>
        </w:rPr>
      </w:pPr>
    </w:p>
    <w:tbl>
      <w:tblPr>
        <w:tblW w:w="0" w:type="auto"/>
        <w:tblInd w:w="2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61"/>
      </w:tblGrid>
      <w:tr w:rsidR="00FF513E" w:rsidRPr="003C7139" w14:paraId="3608D4D0" w14:textId="77777777" w:rsidTr="00611131">
        <w:tc>
          <w:tcPr>
            <w:tcW w:w="4961" w:type="dxa"/>
            <w:tcBorders>
              <w:top w:val="single" w:sz="4" w:space="0" w:color="auto"/>
              <w:left w:val="single" w:sz="4" w:space="0" w:color="auto"/>
              <w:bottom w:val="single" w:sz="4" w:space="0" w:color="auto"/>
              <w:right w:val="single" w:sz="4" w:space="0" w:color="auto"/>
            </w:tcBorders>
            <w:shd w:val="clear" w:color="auto" w:fill="D9D9D9"/>
          </w:tcPr>
          <w:p w14:paraId="3750E909" w14:textId="77777777" w:rsidR="00FF513E" w:rsidRPr="003C7139" w:rsidRDefault="00FF513E" w:rsidP="00611131">
            <w:pPr>
              <w:suppressAutoHyphens/>
              <w:spacing w:before="100" w:beforeAutospacing="1" w:after="100" w:afterAutospacing="1" w:line="240" w:lineRule="exact"/>
              <w:jc w:val="center"/>
              <w:rPr>
                <w:rFonts w:ascii="Arial" w:hAnsi="Arial" w:cs="Arial"/>
                <w:b/>
                <w:bCs/>
              </w:rPr>
            </w:pPr>
            <w:r w:rsidRPr="003C7139">
              <w:rPr>
                <w:rFonts w:ascii="Arial" w:hAnsi="Arial" w:cs="Arial"/>
                <w:b/>
                <w:bCs/>
              </w:rPr>
              <w:t xml:space="preserve">COMUNE DI DOZZA </w:t>
            </w:r>
          </w:p>
        </w:tc>
      </w:tr>
      <w:tr w:rsidR="00FF513E" w:rsidRPr="003C7139" w14:paraId="1F1CB3AC" w14:textId="77777777" w:rsidTr="00611131">
        <w:tc>
          <w:tcPr>
            <w:tcW w:w="4961" w:type="dxa"/>
            <w:tcBorders>
              <w:top w:val="single" w:sz="4" w:space="0" w:color="auto"/>
              <w:left w:val="single" w:sz="4" w:space="0" w:color="auto"/>
              <w:bottom w:val="single" w:sz="4" w:space="0" w:color="auto"/>
              <w:right w:val="single" w:sz="4" w:space="0" w:color="auto"/>
            </w:tcBorders>
            <w:shd w:val="clear" w:color="auto" w:fill="D9D9D9"/>
          </w:tcPr>
          <w:p w14:paraId="0BD9018A" w14:textId="77777777" w:rsidR="00FF513E" w:rsidRPr="003C7139" w:rsidRDefault="00FF513E" w:rsidP="00611131">
            <w:pPr>
              <w:suppressAutoHyphens/>
              <w:spacing w:before="100" w:beforeAutospacing="1" w:after="100" w:afterAutospacing="1" w:line="240" w:lineRule="exact"/>
              <w:jc w:val="center"/>
              <w:rPr>
                <w:rFonts w:ascii="Arial" w:hAnsi="Arial" w:cs="Arial"/>
                <w:b/>
                <w:bCs/>
              </w:rPr>
            </w:pPr>
            <w:r w:rsidRPr="003C7139">
              <w:rPr>
                <w:rFonts w:ascii="Arial" w:hAnsi="Arial" w:cs="Arial"/>
                <w:b/>
                <w:bCs/>
              </w:rPr>
              <w:t>VIA XX SETTEMBRE 37</w:t>
            </w:r>
          </w:p>
        </w:tc>
      </w:tr>
      <w:tr w:rsidR="00FF513E" w:rsidRPr="003C7139" w14:paraId="5A5AFD52" w14:textId="77777777" w:rsidTr="00611131">
        <w:tc>
          <w:tcPr>
            <w:tcW w:w="4961" w:type="dxa"/>
            <w:tcBorders>
              <w:top w:val="single" w:sz="4" w:space="0" w:color="auto"/>
              <w:left w:val="single" w:sz="4" w:space="0" w:color="auto"/>
              <w:bottom w:val="single" w:sz="4" w:space="0" w:color="auto"/>
              <w:right w:val="single" w:sz="4" w:space="0" w:color="auto"/>
            </w:tcBorders>
            <w:shd w:val="clear" w:color="auto" w:fill="D9D9D9"/>
          </w:tcPr>
          <w:p w14:paraId="2B258B3A" w14:textId="77777777" w:rsidR="00FF513E" w:rsidRPr="003C7139" w:rsidRDefault="00FF513E" w:rsidP="00611131">
            <w:pPr>
              <w:suppressAutoHyphens/>
              <w:spacing w:before="100" w:beforeAutospacing="1" w:after="100" w:afterAutospacing="1" w:line="240" w:lineRule="exact"/>
              <w:jc w:val="center"/>
              <w:rPr>
                <w:rFonts w:ascii="Arial" w:hAnsi="Arial" w:cs="Arial"/>
                <w:b/>
                <w:bCs/>
              </w:rPr>
            </w:pPr>
            <w:r w:rsidRPr="003C7139">
              <w:rPr>
                <w:rFonts w:ascii="Arial" w:hAnsi="Arial" w:cs="Arial"/>
                <w:b/>
                <w:bCs/>
              </w:rPr>
              <w:t>40060 DOZZA BO</w:t>
            </w:r>
          </w:p>
        </w:tc>
      </w:tr>
      <w:tr w:rsidR="00FF513E" w:rsidRPr="003C7139" w14:paraId="1141DC30" w14:textId="77777777" w:rsidTr="00611131">
        <w:tc>
          <w:tcPr>
            <w:tcW w:w="4961" w:type="dxa"/>
            <w:tcBorders>
              <w:top w:val="single" w:sz="4" w:space="0" w:color="auto"/>
              <w:left w:val="single" w:sz="4" w:space="0" w:color="auto"/>
              <w:bottom w:val="single" w:sz="4" w:space="0" w:color="auto"/>
              <w:right w:val="single" w:sz="4" w:space="0" w:color="auto"/>
            </w:tcBorders>
            <w:shd w:val="clear" w:color="auto" w:fill="D9D9D9"/>
          </w:tcPr>
          <w:p w14:paraId="6FB5170A" w14:textId="77777777" w:rsidR="00FF513E" w:rsidRPr="003C7139" w:rsidRDefault="00FF513E" w:rsidP="00611131">
            <w:pPr>
              <w:suppressAutoHyphens/>
              <w:spacing w:before="100" w:beforeAutospacing="1" w:after="100" w:afterAutospacing="1" w:line="240" w:lineRule="exact"/>
              <w:jc w:val="center"/>
              <w:rPr>
                <w:rFonts w:ascii="Arial" w:hAnsi="Arial" w:cs="Arial"/>
                <w:b/>
                <w:bCs/>
              </w:rPr>
            </w:pPr>
            <w:r w:rsidRPr="003C7139">
              <w:rPr>
                <w:rFonts w:ascii="Arial" w:hAnsi="Arial" w:cs="Arial"/>
                <w:b/>
                <w:bCs/>
              </w:rPr>
              <w:t>CF 01043000379</w:t>
            </w:r>
          </w:p>
        </w:tc>
      </w:tr>
      <w:tr w:rsidR="00FF513E" w:rsidRPr="003C7139" w14:paraId="35B9AECD" w14:textId="77777777" w:rsidTr="00611131">
        <w:tc>
          <w:tcPr>
            <w:tcW w:w="4961" w:type="dxa"/>
            <w:tcBorders>
              <w:top w:val="single" w:sz="4" w:space="0" w:color="auto"/>
              <w:left w:val="single" w:sz="4" w:space="0" w:color="auto"/>
              <w:bottom w:val="single" w:sz="4" w:space="0" w:color="auto"/>
              <w:right w:val="single" w:sz="4" w:space="0" w:color="auto"/>
            </w:tcBorders>
            <w:shd w:val="clear" w:color="auto" w:fill="D9D9D9"/>
          </w:tcPr>
          <w:p w14:paraId="26A8D32A" w14:textId="77777777" w:rsidR="00FF513E" w:rsidRPr="003C7139" w:rsidRDefault="00FF513E" w:rsidP="00611131">
            <w:pPr>
              <w:suppressAutoHyphens/>
              <w:spacing w:before="100" w:beforeAutospacing="1" w:after="100" w:afterAutospacing="1" w:line="240" w:lineRule="exact"/>
              <w:jc w:val="center"/>
              <w:rPr>
                <w:rFonts w:ascii="Arial" w:hAnsi="Arial" w:cs="Arial"/>
                <w:b/>
                <w:bCs/>
              </w:rPr>
            </w:pPr>
            <w:r w:rsidRPr="003C7139">
              <w:rPr>
                <w:rFonts w:ascii="Arial" w:hAnsi="Arial" w:cs="Arial"/>
                <w:b/>
                <w:bCs/>
              </w:rPr>
              <w:t>CIG</w:t>
            </w:r>
          </w:p>
        </w:tc>
      </w:tr>
    </w:tbl>
    <w:p w14:paraId="2F73BF52" w14:textId="77777777" w:rsidR="00FF513E" w:rsidRPr="003C7139" w:rsidRDefault="00FF513E" w:rsidP="00FF513E">
      <w:pPr>
        <w:widowControl w:val="0"/>
        <w:ind w:left="-23" w:right="-23"/>
        <w:jc w:val="center"/>
        <w:rPr>
          <w:rFonts w:ascii="Arial" w:hAnsi="Arial" w:cs="Arial"/>
          <w:bCs/>
        </w:rPr>
      </w:pPr>
    </w:p>
    <w:tbl>
      <w:tblPr>
        <w:tblW w:w="0" w:type="auto"/>
        <w:tblInd w:w="2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61"/>
      </w:tblGrid>
      <w:tr w:rsidR="00FF513E" w:rsidRPr="003C7139" w14:paraId="654E40CE" w14:textId="77777777" w:rsidTr="00611131">
        <w:tc>
          <w:tcPr>
            <w:tcW w:w="4961" w:type="dxa"/>
            <w:tcBorders>
              <w:top w:val="single" w:sz="4" w:space="0" w:color="auto"/>
              <w:left w:val="single" w:sz="4" w:space="0" w:color="auto"/>
              <w:bottom w:val="single" w:sz="4" w:space="0" w:color="auto"/>
              <w:right w:val="single" w:sz="4" w:space="0" w:color="auto"/>
            </w:tcBorders>
            <w:shd w:val="clear" w:color="auto" w:fill="D9D9D9"/>
          </w:tcPr>
          <w:p w14:paraId="067F8642" w14:textId="77777777" w:rsidR="00FF513E" w:rsidRPr="003C7139" w:rsidRDefault="00FF513E" w:rsidP="00611131">
            <w:pPr>
              <w:suppressAutoHyphens/>
              <w:spacing w:before="100" w:beforeAutospacing="1" w:after="100" w:afterAutospacing="1" w:line="240" w:lineRule="exact"/>
              <w:jc w:val="center"/>
              <w:rPr>
                <w:rFonts w:ascii="Arial" w:hAnsi="Arial" w:cs="Arial"/>
                <w:b/>
                <w:bCs/>
              </w:rPr>
            </w:pPr>
            <w:r w:rsidRPr="003C7139">
              <w:rPr>
                <w:rFonts w:ascii="Arial" w:hAnsi="Arial" w:cs="Arial"/>
                <w:b/>
                <w:bCs/>
              </w:rPr>
              <w:lastRenderedPageBreak/>
              <w:t>COMUNE DI FONTANELICE</w:t>
            </w:r>
          </w:p>
        </w:tc>
      </w:tr>
      <w:tr w:rsidR="00FF513E" w:rsidRPr="003C7139" w14:paraId="0A0E13BC" w14:textId="77777777" w:rsidTr="00611131">
        <w:tc>
          <w:tcPr>
            <w:tcW w:w="4961" w:type="dxa"/>
            <w:tcBorders>
              <w:top w:val="single" w:sz="4" w:space="0" w:color="auto"/>
              <w:left w:val="single" w:sz="4" w:space="0" w:color="auto"/>
              <w:bottom w:val="single" w:sz="4" w:space="0" w:color="auto"/>
              <w:right w:val="single" w:sz="4" w:space="0" w:color="auto"/>
            </w:tcBorders>
            <w:shd w:val="clear" w:color="auto" w:fill="D9D9D9"/>
          </w:tcPr>
          <w:p w14:paraId="06190CD6" w14:textId="77777777" w:rsidR="00FF513E" w:rsidRPr="003C7139" w:rsidRDefault="00FF513E" w:rsidP="00611131">
            <w:pPr>
              <w:suppressAutoHyphens/>
              <w:spacing w:before="100" w:beforeAutospacing="1" w:after="100" w:afterAutospacing="1" w:line="240" w:lineRule="exact"/>
              <w:jc w:val="center"/>
              <w:rPr>
                <w:rFonts w:ascii="Arial" w:hAnsi="Arial" w:cs="Arial"/>
                <w:b/>
                <w:bCs/>
              </w:rPr>
            </w:pPr>
            <w:r w:rsidRPr="003C7139">
              <w:rPr>
                <w:rFonts w:ascii="Arial" w:hAnsi="Arial" w:cs="Arial"/>
                <w:b/>
                <w:bCs/>
              </w:rPr>
              <w:t>PIAZZA DEL TRICOLORE, 2</w:t>
            </w:r>
          </w:p>
        </w:tc>
      </w:tr>
      <w:tr w:rsidR="00FF513E" w:rsidRPr="003C7139" w14:paraId="00B88587" w14:textId="77777777" w:rsidTr="00611131">
        <w:tc>
          <w:tcPr>
            <w:tcW w:w="4961" w:type="dxa"/>
            <w:tcBorders>
              <w:top w:val="single" w:sz="4" w:space="0" w:color="auto"/>
              <w:left w:val="single" w:sz="4" w:space="0" w:color="auto"/>
              <w:bottom w:val="single" w:sz="4" w:space="0" w:color="auto"/>
              <w:right w:val="single" w:sz="4" w:space="0" w:color="auto"/>
            </w:tcBorders>
            <w:shd w:val="clear" w:color="auto" w:fill="D9D9D9"/>
          </w:tcPr>
          <w:p w14:paraId="5917CA4B" w14:textId="77777777" w:rsidR="00FF513E" w:rsidRPr="003C7139" w:rsidRDefault="00FF513E" w:rsidP="00611131">
            <w:pPr>
              <w:tabs>
                <w:tab w:val="left" w:pos="1269"/>
              </w:tabs>
              <w:suppressAutoHyphens/>
              <w:spacing w:before="100" w:beforeAutospacing="1" w:after="100" w:afterAutospacing="1" w:line="240" w:lineRule="exact"/>
              <w:jc w:val="center"/>
              <w:rPr>
                <w:rFonts w:ascii="Arial" w:hAnsi="Arial" w:cs="Arial"/>
                <w:b/>
                <w:bCs/>
              </w:rPr>
            </w:pPr>
            <w:r w:rsidRPr="003C7139">
              <w:rPr>
                <w:rFonts w:ascii="Arial" w:hAnsi="Arial" w:cs="Arial"/>
                <w:b/>
                <w:bCs/>
              </w:rPr>
              <w:t xml:space="preserve">40025 FONTANELICE BO </w:t>
            </w:r>
          </w:p>
        </w:tc>
      </w:tr>
      <w:tr w:rsidR="00FF513E" w:rsidRPr="003C7139" w14:paraId="5F2386FF" w14:textId="77777777" w:rsidTr="00611131">
        <w:tc>
          <w:tcPr>
            <w:tcW w:w="4961" w:type="dxa"/>
            <w:tcBorders>
              <w:top w:val="single" w:sz="4" w:space="0" w:color="auto"/>
              <w:left w:val="single" w:sz="4" w:space="0" w:color="auto"/>
              <w:bottom w:val="single" w:sz="4" w:space="0" w:color="auto"/>
              <w:right w:val="single" w:sz="4" w:space="0" w:color="auto"/>
            </w:tcBorders>
            <w:shd w:val="clear" w:color="auto" w:fill="D9D9D9"/>
          </w:tcPr>
          <w:p w14:paraId="41E73D32" w14:textId="77777777" w:rsidR="00FF513E" w:rsidRPr="003C7139" w:rsidRDefault="00FF513E" w:rsidP="00611131">
            <w:pPr>
              <w:suppressAutoHyphens/>
              <w:spacing w:before="100" w:beforeAutospacing="1" w:after="100" w:afterAutospacing="1" w:line="240" w:lineRule="exact"/>
              <w:jc w:val="center"/>
              <w:rPr>
                <w:rFonts w:ascii="Arial" w:hAnsi="Arial" w:cs="Arial"/>
                <w:b/>
                <w:bCs/>
              </w:rPr>
            </w:pPr>
            <w:r w:rsidRPr="003C7139">
              <w:rPr>
                <w:rFonts w:ascii="Arial" w:hAnsi="Arial" w:cs="Arial"/>
                <w:b/>
                <w:bCs/>
              </w:rPr>
              <w:t>CF 01125200376</w:t>
            </w:r>
          </w:p>
        </w:tc>
      </w:tr>
      <w:tr w:rsidR="00FF513E" w:rsidRPr="003C7139" w14:paraId="7B6A771F" w14:textId="77777777" w:rsidTr="00611131">
        <w:tc>
          <w:tcPr>
            <w:tcW w:w="4961" w:type="dxa"/>
            <w:tcBorders>
              <w:top w:val="single" w:sz="4" w:space="0" w:color="auto"/>
              <w:left w:val="single" w:sz="4" w:space="0" w:color="auto"/>
              <w:bottom w:val="single" w:sz="4" w:space="0" w:color="auto"/>
              <w:right w:val="single" w:sz="4" w:space="0" w:color="auto"/>
            </w:tcBorders>
            <w:shd w:val="clear" w:color="auto" w:fill="D9D9D9"/>
          </w:tcPr>
          <w:p w14:paraId="70FED627" w14:textId="77777777" w:rsidR="00FF513E" w:rsidRPr="003C7139" w:rsidRDefault="00FF513E" w:rsidP="00611131">
            <w:pPr>
              <w:suppressAutoHyphens/>
              <w:spacing w:before="100" w:beforeAutospacing="1" w:after="100" w:afterAutospacing="1" w:line="240" w:lineRule="exact"/>
              <w:jc w:val="center"/>
              <w:rPr>
                <w:rFonts w:ascii="Arial" w:hAnsi="Arial" w:cs="Arial"/>
                <w:b/>
                <w:bCs/>
              </w:rPr>
            </w:pPr>
            <w:r w:rsidRPr="003C7139">
              <w:rPr>
                <w:rFonts w:ascii="Arial" w:hAnsi="Arial" w:cs="Arial"/>
                <w:b/>
                <w:bCs/>
              </w:rPr>
              <w:t>CIG</w:t>
            </w:r>
          </w:p>
        </w:tc>
      </w:tr>
    </w:tbl>
    <w:p w14:paraId="3E68E243" w14:textId="448647DC" w:rsidR="00FF513E" w:rsidRPr="003C7139" w:rsidRDefault="00FF513E" w:rsidP="00FF513E">
      <w:pPr>
        <w:suppressAutoHyphens/>
        <w:spacing w:before="100" w:beforeAutospacing="1" w:after="100" w:afterAutospacing="1" w:line="240" w:lineRule="exact"/>
        <w:contextualSpacing/>
        <w:jc w:val="center"/>
        <w:rPr>
          <w:rFonts w:ascii="Arial" w:hAnsi="Arial" w:cs="Arial"/>
        </w:rPr>
      </w:pPr>
    </w:p>
    <w:p w14:paraId="6E7F9EEE" w14:textId="77777777" w:rsidR="00FF513E" w:rsidRPr="003C7139" w:rsidRDefault="00FF513E" w:rsidP="00FF513E">
      <w:pPr>
        <w:suppressAutoHyphens/>
        <w:spacing w:before="100" w:beforeAutospacing="1" w:after="100" w:afterAutospacing="1" w:line="240" w:lineRule="exact"/>
        <w:contextualSpacing/>
        <w:jc w:val="center"/>
        <w:rPr>
          <w:rFonts w:ascii="Arial" w:hAnsi="Arial" w:cs="Arial"/>
        </w:rPr>
      </w:pPr>
    </w:p>
    <w:tbl>
      <w:tblPr>
        <w:tblW w:w="0" w:type="auto"/>
        <w:tblInd w:w="2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61"/>
      </w:tblGrid>
      <w:tr w:rsidR="00FF513E" w:rsidRPr="003C7139" w14:paraId="664A728D" w14:textId="77777777" w:rsidTr="00611131">
        <w:tc>
          <w:tcPr>
            <w:tcW w:w="4961" w:type="dxa"/>
            <w:tcBorders>
              <w:top w:val="single" w:sz="4" w:space="0" w:color="auto"/>
              <w:left w:val="single" w:sz="4" w:space="0" w:color="auto"/>
              <w:bottom w:val="single" w:sz="4" w:space="0" w:color="auto"/>
              <w:right w:val="single" w:sz="4" w:space="0" w:color="auto"/>
            </w:tcBorders>
            <w:shd w:val="clear" w:color="auto" w:fill="D9D9D9"/>
          </w:tcPr>
          <w:p w14:paraId="58BD03DF" w14:textId="77777777" w:rsidR="00FF513E" w:rsidRPr="003C7139" w:rsidRDefault="00FF513E" w:rsidP="00FF513E">
            <w:pPr>
              <w:suppressAutoHyphens/>
              <w:spacing w:after="0" w:line="240" w:lineRule="auto"/>
              <w:jc w:val="center"/>
              <w:rPr>
                <w:rFonts w:ascii="Arial" w:hAnsi="Arial" w:cs="Arial"/>
                <w:b/>
                <w:bCs/>
              </w:rPr>
            </w:pPr>
            <w:r w:rsidRPr="003C7139">
              <w:rPr>
                <w:rFonts w:ascii="Arial" w:hAnsi="Arial" w:cs="Arial"/>
                <w:b/>
                <w:bCs/>
              </w:rPr>
              <w:t xml:space="preserve">COMUNE DI IMOLA </w:t>
            </w:r>
          </w:p>
        </w:tc>
      </w:tr>
      <w:tr w:rsidR="00FF513E" w:rsidRPr="003C7139" w14:paraId="5B03F1E8" w14:textId="77777777" w:rsidTr="00611131">
        <w:tc>
          <w:tcPr>
            <w:tcW w:w="4961" w:type="dxa"/>
            <w:tcBorders>
              <w:top w:val="single" w:sz="4" w:space="0" w:color="auto"/>
              <w:left w:val="single" w:sz="4" w:space="0" w:color="auto"/>
              <w:bottom w:val="single" w:sz="4" w:space="0" w:color="auto"/>
              <w:right w:val="single" w:sz="4" w:space="0" w:color="auto"/>
            </w:tcBorders>
            <w:shd w:val="clear" w:color="auto" w:fill="D9D9D9"/>
          </w:tcPr>
          <w:p w14:paraId="511984AE" w14:textId="77777777" w:rsidR="00FF513E" w:rsidRPr="003C7139" w:rsidRDefault="00FF513E" w:rsidP="00FF513E">
            <w:pPr>
              <w:suppressAutoHyphens/>
              <w:spacing w:after="0" w:line="240" w:lineRule="auto"/>
              <w:jc w:val="center"/>
              <w:rPr>
                <w:rFonts w:ascii="Arial" w:hAnsi="Arial" w:cs="Arial"/>
                <w:b/>
                <w:bCs/>
              </w:rPr>
            </w:pPr>
            <w:r w:rsidRPr="003C7139">
              <w:rPr>
                <w:rFonts w:ascii="Arial" w:hAnsi="Arial" w:cs="Arial"/>
                <w:b/>
                <w:bCs/>
              </w:rPr>
              <w:t>VIA G. MAZZINI, 4</w:t>
            </w:r>
          </w:p>
        </w:tc>
      </w:tr>
      <w:tr w:rsidR="00FF513E" w:rsidRPr="003C7139" w14:paraId="3E9CEA7B" w14:textId="77777777" w:rsidTr="00611131">
        <w:tc>
          <w:tcPr>
            <w:tcW w:w="4961" w:type="dxa"/>
            <w:tcBorders>
              <w:top w:val="single" w:sz="4" w:space="0" w:color="auto"/>
              <w:left w:val="single" w:sz="4" w:space="0" w:color="auto"/>
              <w:bottom w:val="single" w:sz="4" w:space="0" w:color="auto"/>
              <w:right w:val="single" w:sz="4" w:space="0" w:color="auto"/>
            </w:tcBorders>
            <w:shd w:val="clear" w:color="auto" w:fill="D9D9D9"/>
          </w:tcPr>
          <w:p w14:paraId="4164444C" w14:textId="77777777" w:rsidR="00FF513E" w:rsidRPr="003C7139" w:rsidRDefault="00FF513E" w:rsidP="00FF513E">
            <w:pPr>
              <w:suppressAutoHyphens/>
              <w:spacing w:after="0" w:line="240" w:lineRule="auto"/>
              <w:jc w:val="center"/>
              <w:rPr>
                <w:rFonts w:ascii="Arial" w:hAnsi="Arial" w:cs="Arial"/>
                <w:b/>
                <w:bCs/>
              </w:rPr>
            </w:pPr>
            <w:r w:rsidRPr="003C7139">
              <w:rPr>
                <w:rFonts w:ascii="Arial" w:hAnsi="Arial" w:cs="Arial"/>
                <w:b/>
                <w:bCs/>
              </w:rPr>
              <w:t xml:space="preserve">40026 IMOLA BO </w:t>
            </w:r>
          </w:p>
        </w:tc>
      </w:tr>
      <w:tr w:rsidR="00FF513E" w:rsidRPr="003C7139" w14:paraId="31888F56" w14:textId="77777777" w:rsidTr="00611131">
        <w:tc>
          <w:tcPr>
            <w:tcW w:w="4961" w:type="dxa"/>
            <w:tcBorders>
              <w:top w:val="single" w:sz="4" w:space="0" w:color="auto"/>
              <w:left w:val="single" w:sz="4" w:space="0" w:color="auto"/>
              <w:bottom w:val="single" w:sz="4" w:space="0" w:color="auto"/>
              <w:right w:val="single" w:sz="4" w:space="0" w:color="auto"/>
            </w:tcBorders>
            <w:shd w:val="clear" w:color="auto" w:fill="D9D9D9"/>
          </w:tcPr>
          <w:p w14:paraId="24DC467A" w14:textId="77777777" w:rsidR="00FF513E" w:rsidRPr="003C7139" w:rsidRDefault="00FF513E" w:rsidP="00FF513E">
            <w:pPr>
              <w:suppressAutoHyphens/>
              <w:spacing w:after="0" w:line="240" w:lineRule="auto"/>
              <w:jc w:val="center"/>
              <w:rPr>
                <w:rFonts w:ascii="Arial" w:hAnsi="Arial" w:cs="Arial"/>
                <w:b/>
                <w:bCs/>
              </w:rPr>
            </w:pPr>
            <w:r w:rsidRPr="003C7139">
              <w:rPr>
                <w:rFonts w:ascii="Arial" w:hAnsi="Arial" w:cs="Arial"/>
                <w:b/>
                <w:bCs/>
              </w:rPr>
              <w:t>CF 00794470377</w:t>
            </w:r>
          </w:p>
        </w:tc>
      </w:tr>
      <w:tr w:rsidR="00FF513E" w:rsidRPr="003C7139" w14:paraId="2B0C7545" w14:textId="77777777" w:rsidTr="00611131">
        <w:tc>
          <w:tcPr>
            <w:tcW w:w="4961" w:type="dxa"/>
            <w:tcBorders>
              <w:top w:val="single" w:sz="4" w:space="0" w:color="auto"/>
              <w:left w:val="single" w:sz="4" w:space="0" w:color="auto"/>
              <w:bottom w:val="single" w:sz="4" w:space="0" w:color="auto"/>
              <w:right w:val="single" w:sz="4" w:space="0" w:color="auto"/>
            </w:tcBorders>
            <w:shd w:val="clear" w:color="auto" w:fill="D9D9D9"/>
          </w:tcPr>
          <w:p w14:paraId="5EEFA7FD" w14:textId="77777777" w:rsidR="00FF513E" w:rsidRPr="003C7139" w:rsidRDefault="00FF513E" w:rsidP="00FF513E">
            <w:pPr>
              <w:suppressAutoHyphens/>
              <w:spacing w:after="0" w:line="240" w:lineRule="auto"/>
              <w:jc w:val="center"/>
              <w:rPr>
                <w:rFonts w:ascii="Arial" w:hAnsi="Arial" w:cs="Arial"/>
                <w:b/>
                <w:bCs/>
              </w:rPr>
            </w:pPr>
            <w:r w:rsidRPr="003C7139">
              <w:rPr>
                <w:rFonts w:ascii="Arial" w:hAnsi="Arial" w:cs="Arial"/>
                <w:b/>
                <w:bCs/>
              </w:rPr>
              <w:t>CIG</w:t>
            </w:r>
          </w:p>
        </w:tc>
      </w:tr>
    </w:tbl>
    <w:p w14:paraId="17FBA22C" w14:textId="310112C3" w:rsidR="00FF513E" w:rsidRPr="003C7139" w:rsidRDefault="00FF513E" w:rsidP="00FF513E">
      <w:pPr>
        <w:widowControl w:val="0"/>
        <w:spacing w:after="0" w:line="240" w:lineRule="auto"/>
        <w:jc w:val="center"/>
        <w:rPr>
          <w:rFonts w:ascii="Arial" w:hAnsi="Arial" w:cs="Arial"/>
          <w:bCs/>
        </w:rPr>
      </w:pPr>
    </w:p>
    <w:p w14:paraId="113997E3" w14:textId="77777777" w:rsidR="00FF513E" w:rsidRPr="003C7139" w:rsidRDefault="00FF513E" w:rsidP="00FF513E">
      <w:pPr>
        <w:widowControl w:val="0"/>
        <w:spacing w:after="0" w:line="240" w:lineRule="auto"/>
        <w:jc w:val="center"/>
        <w:rPr>
          <w:rFonts w:ascii="Arial" w:hAnsi="Arial" w:cs="Arial"/>
          <w:bCs/>
        </w:rPr>
      </w:pPr>
    </w:p>
    <w:tbl>
      <w:tblPr>
        <w:tblW w:w="0" w:type="auto"/>
        <w:tblInd w:w="2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61"/>
      </w:tblGrid>
      <w:tr w:rsidR="00FF513E" w:rsidRPr="003C7139" w14:paraId="4B20A6FE" w14:textId="77777777" w:rsidTr="00611131">
        <w:tc>
          <w:tcPr>
            <w:tcW w:w="4961" w:type="dxa"/>
            <w:tcBorders>
              <w:top w:val="single" w:sz="4" w:space="0" w:color="auto"/>
              <w:left w:val="single" w:sz="4" w:space="0" w:color="auto"/>
              <w:bottom w:val="single" w:sz="4" w:space="0" w:color="auto"/>
              <w:right w:val="single" w:sz="4" w:space="0" w:color="auto"/>
            </w:tcBorders>
            <w:shd w:val="clear" w:color="auto" w:fill="D9D9D9"/>
          </w:tcPr>
          <w:p w14:paraId="2B893E1D" w14:textId="77777777" w:rsidR="00FF513E" w:rsidRPr="003C7139" w:rsidRDefault="00FF513E" w:rsidP="00FF513E">
            <w:pPr>
              <w:suppressAutoHyphens/>
              <w:spacing w:after="0" w:line="240" w:lineRule="auto"/>
              <w:jc w:val="center"/>
              <w:rPr>
                <w:rFonts w:ascii="Arial" w:hAnsi="Arial" w:cs="Arial"/>
                <w:b/>
                <w:bCs/>
              </w:rPr>
            </w:pPr>
            <w:r w:rsidRPr="003C7139">
              <w:rPr>
                <w:rFonts w:ascii="Arial" w:hAnsi="Arial" w:cs="Arial"/>
                <w:b/>
                <w:bCs/>
              </w:rPr>
              <w:t xml:space="preserve">COMUNE DI MORDANO </w:t>
            </w:r>
          </w:p>
        </w:tc>
      </w:tr>
      <w:tr w:rsidR="00FF513E" w:rsidRPr="003C7139" w14:paraId="7A74399D" w14:textId="77777777" w:rsidTr="00611131">
        <w:tc>
          <w:tcPr>
            <w:tcW w:w="4961" w:type="dxa"/>
            <w:tcBorders>
              <w:top w:val="single" w:sz="4" w:space="0" w:color="auto"/>
              <w:left w:val="single" w:sz="4" w:space="0" w:color="auto"/>
              <w:bottom w:val="single" w:sz="4" w:space="0" w:color="auto"/>
              <w:right w:val="single" w:sz="4" w:space="0" w:color="auto"/>
            </w:tcBorders>
            <w:shd w:val="clear" w:color="auto" w:fill="D9D9D9"/>
          </w:tcPr>
          <w:p w14:paraId="3EB32A8D" w14:textId="77777777" w:rsidR="00FF513E" w:rsidRPr="003C7139" w:rsidRDefault="00FF513E" w:rsidP="00FF513E">
            <w:pPr>
              <w:suppressAutoHyphens/>
              <w:spacing w:after="0" w:line="240" w:lineRule="auto"/>
              <w:jc w:val="center"/>
              <w:rPr>
                <w:rFonts w:ascii="Arial" w:hAnsi="Arial" w:cs="Arial"/>
                <w:b/>
                <w:bCs/>
              </w:rPr>
            </w:pPr>
            <w:r w:rsidRPr="003C7139">
              <w:rPr>
                <w:rFonts w:ascii="Arial" w:hAnsi="Arial" w:cs="Arial"/>
                <w:b/>
                <w:bCs/>
              </w:rPr>
              <w:t xml:space="preserve">VIA BACCHILEGA, 6 </w:t>
            </w:r>
          </w:p>
        </w:tc>
      </w:tr>
      <w:tr w:rsidR="00FF513E" w:rsidRPr="003C7139" w14:paraId="5A764777" w14:textId="77777777" w:rsidTr="00611131">
        <w:tc>
          <w:tcPr>
            <w:tcW w:w="4961" w:type="dxa"/>
            <w:tcBorders>
              <w:top w:val="single" w:sz="4" w:space="0" w:color="auto"/>
              <w:left w:val="single" w:sz="4" w:space="0" w:color="auto"/>
              <w:bottom w:val="single" w:sz="4" w:space="0" w:color="auto"/>
              <w:right w:val="single" w:sz="4" w:space="0" w:color="auto"/>
            </w:tcBorders>
            <w:shd w:val="clear" w:color="auto" w:fill="D9D9D9"/>
          </w:tcPr>
          <w:p w14:paraId="57D3266F" w14:textId="77777777" w:rsidR="00FF513E" w:rsidRPr="003C7139" w:rsidRDefault="00FF513E" w:rsidP="00FF513E">
            <w:pPr>
              <w:tabs>
                <w:tab w:val="left" w:pos="1269"/>
              </w:tabs>
              <w:suppressAutoHyphens/>
              <w:spacing w:after="0" w:line="240" w:lineRule="auto"/>
              <w:jc w:val="center"/>
              <w:rPr>
                <w:rFonts w:ascii="Arial" w:hAnsi="Arial" w:cs="Arial"/>
                <w:b/>
                <w:bCs/>
              </w:rPr>
            </w:pPr>
            <w:r w:rsidRPr="003C7139">
              <w:rPr>
                <w:rFonts w:ascii="Arial" w:hAnsi="Arial" w:cs="Arial"/>
                <w:b/>
                <w:bCs/>
              </w:rPr>
              <w:t xml:space="preserve">40027 MORDANO BO </w:t>
            </w:r>
          </w:p>
        </w:tc>
      </w:tr>
      <w:tr w:rsidR="00FF513E" w:rsidRPr="003C7139" w14:paraId="56E4E5C9" w14:textId="77777777" w:rsidTr="00611131">
        <w:tc>
          <w:tcPr>
            <w:tcW w:w="4961" w:type="dxa"/>
            <w:tcBorders>
              <w:top w:val="single" w:sz="4" w:space="0" w:color="auto"/>
              <w:left w:val="single" w:sz="4" w:space="0" w:color="auto"/>
              <w:bottom w:val="single" w:sz="4" w:space="0" w:color="auto"/>
              <w:right w:val="single" w:sz="4" w:space="0" w:color="auto"/>
            </w:tcBorders>
            <w:shd w:val="clear" w:color="auto" w:fill="D9D9D9"/>
          </w:tcPr>
          <w:p w14:paraId="06A08397" w14:textId="77777777" w:rsidR="00FF513E" w:rsidRPr="003C7139" w:rsidRDefault="00FF513E" w:rsidP="00FF513E">
            <w:pPr>
              <w:suppressAutoHyphens/>
              <w:spacing w:after="0" w:line="240" w:lineRule="auto"/>
              <w:jc w:val="center"/>
              <w:rPr>
                <w:rFonts w:ascii="Arial" w:hAnsi="Arial" w:cs="Arial"/>
                <w:b/>
                <w:bCs/>
              </w:rPr>
            </w:pPr>
            <w:r w:rsidRPr="003C7139">
              <w:rPr>
                <w:rFonts w:ascii="Arial" w:hAnsi="Arial" w:cs="Arial"/>
                <w:b/>
                <w:bCs/>
              </w:rPr>
              <w:t>CF 01024610378</w:t>
            </w:r>
          </w:p>
        </w:tc>
      </w:tr>
      <w:tr w:rsidR="00FF513E" w:rsidRPr="003C7139" w14:paraId="6E5F77B3" w14:textId="77777777" w:rsidTr="00611131">
        <w:tc>
          <w:tcPr>
            <w:tcW w:w="4961" w:type="dxa"/>
            <w:tcBorders>
              <w:top w:val="single" w:sz="4" w:space="0" w:color="auto"/>
              <w:left w:val="single" w:sz="4" w:space="0" w:color="auto"/>
              <w:bottom w:val="single" w:sz="4" w:space="0" w:color="auto"/>
              <w:right w:val="single" w:sz="4" w:space="0" w:color="auto"/>
            </w:tcBorders>
            <w:shd w:val="clear" w:color="auto" w:fill="D9D9D9"/>
          </w:tcPr>
          <w:p w14:paraId="2650371F" w14:textId="77777777" w:rsidR="00FF513E" w:rsidRPr="003C7139" w:rsidRDefault="00FF513E" w:rsidP="00611131">
            <w:pPr>
              <w:suppressAutoHyphens/>
              <w:spacing w:before="100" w:beforeAutospacing="1" w:after="100" w:afterAutospacing="1" w:line="240" w:lineRule="exact"/>
              <w:jc w:val="center"/>
              <w:rPr>
                <w:rFonts w:ascii="Arial" w:hAnsi="Arial" w:cs="Arial"/>
                <w:b/>
                <w:bCs/>
              </w:rPr>
            </w:pPr>
            <w:r w:rsidRPr="003C7139">
              <w:rPr>
                <w:rFonts w:ascii="Arial" w:hAnsi="Arial" w:cs="Arial"/>
                <w:b/>
                <w:bCs/>
              </w:rPr>
              <w:t>CIG</w:t>
            </w:r>
          </w:p>
        </w:tc>
      </w:tr>
    </w:tbl>
    <w:p w14:paraId="5F800D41" w14:textId="69849928" w:rsidR="00FF513E" w:rsidRPr="003C7139" w:rsidRDefault="00FF513E" w:rsidP="00FF513E">
      <w:pPr>
        <w:suppressAutoHyphens/>
        <w:spacing w:before="100" w:beforeAutospacing="1" w:after="100" w:afterAutospacing="1" w:line="240" w:lineRule="exact"/>
        <w:contextualSpacing/>
        <w:jc w:val="center"/>
        <w:rPr>
          <w:rFonts w:ascii="Arial" w:hAnsi="Arial" w:cs="Arial"/>
        </w:rPr>
      </w:pPr>
    </w:p>
    <w:p w14:paraId="1EF48E7E" w14:textId="77777777" w:rsidR="00FF513E" w:rsidRPr="003C7139" w:rsidRDefault="00FF513E" w:rsidP="00FF513E">
      <w:pPr>
        <w:suppressAutoHyphens/>
        <w:spacing w:before="100" w:beforeAutospacing="1" w:after="100" w:afterAutospacing="1" w:line="240" w:lineRule="exact"/>
        <w:contextualSpacing/>
        <w:jc w:val="center"/>
        <w:rPr>
          <w:rFonts w:ascii="Arial" w:hAnsi="Arial" w:cs="Arial"/>
        </w:rPr>
      </w:pPr>
    </w:p>
    <w:tbl>
      <w:tblPr>
        <w:tblW w:w="0" w:type="auto"/>
        <w:tblInd w:w="2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61"/>
      </w:tblGrid>
      <w:tr w:rsidR="00FF513E" w:rsidRPr="003C7139" w14:paraId="3AE75A7A" w14:textId="77777777" w:rsidTr="00611131">
        <w:tc>
          <w:tcPr>
            <w:tcW w:w="4961" w:type="dxa"/>
            <w:tcBorders>
              <w:top w:val="single" w:sz="4" w:space="0" w:color="auto"/>
              <w:left w:val="single" w:sz="4" w:space="0" w:color="auto"/>
              <w:bottom w:val="single" w:sz="4" w:space="0" w:color="auto"/>
              <w:right w:val="single" w:sz="4" w:space="0" w:color="auto"/>
            </w:tcBorders>
            <w:shd w:val="clear" w:color="auto" w:fill="D9D9D9"/>
          </w:tcPr>
          <w:p w14:paraId="6F195BE5" w14:textId="77777777" w:rsidR="00FF513E" w:rsidRPr="003C7139" w:rsidRDefault="00FF513E" w:rsidP="00611131">
            <w:pPr>
              <w:suppressAutoHyphens/>
              <w:spacing w:before="100" w:beforeAutospacing="1" w:after="100" w:afterAutospacing="1" w:line="240" w:lineRule="exact"/>
              <w:jc w:val="center"/>
              <w:rPr>
                <w:rFonts w:ascii="Arial" w:hAnsi="Arial" w:cs="Arial"/>
                <w:b/>
                <w:bCs/>
              </w:rPr>
            </w:pPr>
            <w:r w:rsidRPr="003C7139">
              <w:rPr>
                <w:rFonts w:ascii="Arial" w:hAnsi="Arial" w:cs="Arial"/>
                <w:b/>
                <w:bCs/>
              </w:rPr>
              <w:t xml:space="preserve">NUOVO CIRCONDARIO IMOLESE </w:t>
            </w:r>
          </w:p>
        </w:tc>
      </w:tr>
      <w:tr w:rsidR="00FF513E" w:rsidRPr="003C7139" w14:paraId="444A1FD0" w14:textId="77777777" w:rsidTr="00611131">
        <w:tc>
          <w:tcPr>
            <w:tcW w:w="4961" w:type="dxa"/>
            <w:tcBorders>
              <w:top w:val="single" w:sz="4" w:space="0" w:color="auto"/>
              <w:left w:val="single" w:sz="4" w:space="0" w:color="auto"/>
              <w:bottom w:val="single" w:sz="4" w:space="0" w:color="auto"/>
              <w:right w:val="single" w:sz="4" w:space="0" w:color="auto"/>
            </w:tcBorders>
            <w:shd w:val="clear" w:color="auto" w:fill="D9D9D9"/>
          </w:tcPr>
          <w:p w14:paraId="5886BE94" w14:textId="77777777" w:rsidR="00FF513E" w:rsidRPr="003C7139" w:rsidRDefault="00FF513E" w:rsidP="00611131">
            <w:pPr>
              <w:suppressAutoHyphens/>
              <w:spacing w:before="100" w:beforeAutospacing="1" w:after="100" w:afterAutospacing="1" w:line="240" w:lineRule="exact"/>
              <w:jc w:val="center"/>
              <w:rPr>
                <w:rFonts w:ascii="Arial" w:hAnsi="Arial" w:cs="Arial"/>
                <w:b/>
                <w:bCs/>
              </w:rPr>
            </w:pPr>
            <w:r w:rsidRPr="003C7139">
              <w:rPr>
                <w:rFonts w:ascii="Arial" w:hAnsi="Arial" w:cs="Arial"/>
                <w:b/>
                <w:bCs/>
              </w:rPr>
              <w:t>VIA BOCACCIO, 27</w:t>
            </w:r>
          </w:p>
        </w:tc>
      </w:tr>
      <w:tr w:rsidR="00FF513E" w:rsidRPr="003C7139" w14:paraId="7A802E00" w14:textId="77777777" w:rsidTr="00611131">
        <w:tc>
          <w:tcPr>
            <w:tcW w:w="4961" w:type="dxa"/>
            <w:tcBorders>
              <w:top w:val="single" w:sz="4" w:space="0" w:color="auto"/>
              <w:left w:val="single" w:sz="4" w:space="0" w:color="auto"/>
              <w:bottom w:val="single" w:sz="4" w:space="0" w:color="auto"/>
              <w:right w:val="single" w:sz="4" w:space="0" w:color="auto"/>
            </w:tcBorders>
            <w:shd w:val="clear" w:color="auto" w:fill="D9D9D9"/>
          </w:tcPr>
          <w:p w14:paraId="6AB3458D" w14:textId="77777777" w:rsidR="00FF513E" w:rsidRPr="003C7139" w:rsidRDefault="00FF513E" w:rsidP="00611131">
            <w:pPr>
              <w:suppressAutoHyphens/>
              <w:spacing w:before="100" w:beforeAutospacing="1" w:after="100" w:afterAutospacing="1" w:line="240" w:lineRule="exact"/>
              <w:jc w:val="center"/>
              <w:rPr>
                <w:rFonts w:ascii="Arial" w:hAnsi="Arial" w:cs="Arial"/>
                <w:b/>
                <w:bCs/>
              </w:rPr>
            </w:pPr>
            <w:r w:rsidRPr="003C7139">
              <w:rPr>
                <w:rFonts w:ascii="Arial" w:hAnsi="Arial" w:cs="Arial"/>
                <w:b/>
                <w:bCs/>
              </w:rPr>
              <w:t>40026 IMOLA BO</w:t>
            </w:r>
          </w:p>
        </w:tc>
      </w:tr>
      <w:tr w:rsidR="00FF513E" w:rsidRPr="003C7139" w14:paraId="7FCF35FA" w14:textId="77777777" w:rsidTr="00611131">
        <w:tc>
          <w:tcPr>
            <w:tcW w:w="4961" w:type="dxa"/>
            <w:tcBorders>
              <w:top w:val="single" w:sz="4" w:space="0" w:color="auto"/>
              <w:left w:val="single" w:sz="4" w:space="0" w:color="auto"/>
              <w:bottom w:val="single" w:sz="4" w:space="0" w:color="auto"/>
              <w:right w:val="single" w:sz="4" w:space="0" w:color="auto"/>
            </w:tcBorders>
            <w:shd w:val="clear" w:color="auto" w:fill="D9D9D9"/>
          </w:tcPr>
          <w:p w14:paraId="2271B8E7" w14:textId="77777777" w:rsidR="00FF513E" w:rsidRPr="003C7139" w:rsidRDefault="00FF513E" w:rsidP="00611131">
            <w:pPr>
              <w:suppressAutoHyphens/>
              <w:spacing w:before="100" w:beforeAutospacing="1" w:after="100" w:afterAutospacing="1" w:line="240" w:lineRule="exact"/>
              <w:jc w:val="center"/>
              <w:rPr>
                <w:rFonts w:ascii="Arial" w:hAnsi="Arial" w:cs="Arial"/>
                <w:b/>
                <w:bCs/>
              </w:rPr>
            </w:pPr>
            <w:r w:rsidRPr="003C7139">
              <w:rPr>
                <w:rFonts w:ascii="Arial" w:hAnsi="Arial" w:cs="Arial"/>
                <w:b/>
                <w:bCs/>
              </w:rPr>
              <w:t>CF 90036770379</w:t>
            </w:r>
          </w:p>
        </w:tc>
      </w:tr>
      <w:tr w:rsidR="00FF513E" w:rsidRPr="003C7139" w14:paraId="5A9C1BF4" w14:textId="77777777" w:rsidTr="00611131">
        <w:tc>
          <w:tcPr>
            <w:tcW w:w="4961" w:type="dxa"/>
            <w:tcBorders>
              <w:top w:val="single" w:sz="4" w:space="0" w:color="auto"/>
              <w:left w:val="single" w:sz="4" w:space="0" w:color="auto"/>
              <w:bottom w:val="single" w:sz="4" w:space="0" w:color="auto"/>
              <w:right w:val="single" w:sz="4" w:space="0" w:color="auto"/>
            </w:tcBorders>
            <w:shd w:val="clear" w:color="auto" w:fill="D9D9D9"/>
          </w:tcPr>
          <w:p w14:paraId="4B56C3A3" w14:textId="77777777" w:rsidR="00FF513E" w:rsidRPr="003C7139" w:rsidRDefault="00FF513E" w:rsidP="00611131">
            <w:pPr>
              <w:suppressAutoHyphens/>
              <w:spacing w:before="100" w:beforeAutospacing="1" w:after="100" w:afterAutospacing="1" w:line="240" w:lineRule="exact"/>
              <w:jc w:val="center"/>
              <w:rPr>
                <w:rFonts w:ascii="Arial" w:hAnsi="Arial" w:cs="Arial"/>
                <w:b/>
                <w:bCs/>
              </w:rPr>
            </w:pPr>
            <w:r w:rsidRPr="003C7139">
              <w:rPr>
                <w:rFonts w:ascii="Arial" w:hAnsi="Arial" w:cs="Arial"/>
                <w:b/>
                <w:bCs/>
              </w:rPr>
              <w:t>CIG</w:t>
            </w:r>
          </w:p>
        </w:tc>
      </w:tr>
    </w:tbl>
    <w:p w14:paraId="39FDCD6C" w14:textId="77777777" w:rsidR="00055889" w:rsidRPr="003C7139" w:rsidRDefault="00055889" w:rsidP="006774F6">
      <w:pPr>
        <w:suppressAutoHyphens/>
        <w:spacing w:before="100" w:beforeAutospacing="1" w:after="100" w:afterAutospacing="1" w:line="240" w:lineRule="exact"/>
        <w:contextualSpacing/>
        <w:jc w:val="center"/>
        <w:rPr>
          <w:rFonts w:ascii="Arial" w:hAnsi="Arial" w:cs="Arial"/>
        </w:rPr>
      </w:pPr>
    </w:p>
    <w:p w14:paraId="72F16322" w14:textId="77777777" w:rsidR="00FF513E" w:rsidRPr="003C7139" w:rsidRDefault="00FF513E" w:rsidP="006774F6">
      <w:pPr>
        <w:suppressAutoHyphens/>
        <w:spacing w:before="100" w:beforeAutospacing="1" w:after="100" w:afterAutospacing="1" w:line="240" w:lineRule="exact"/>
        <w:contextualSpacing/>
        <w:jc w:val="center"/>
        <w:rPr>
          <w:rFonts w:ascii="Arial" w:hAnsi="Arial" w:cs="Arial"/>
        </w:rPr>
      </w:pPr>
    </w:p>
    <w:p w14:paraId="064400BD" w14:textId="270B2E06" w:rsidR="006774F6" w:rsidRPr="003C7139" w:rsidRDefault="006774F6" w:rsidP="006774F6">
      <w:pPr>
        <w:suppressAutoHyphens/>
        <w:spacing w:before="100" w:beforeAutospacing="1" w:after="100" w:afterAutospacing="1" w:line="240" w:lineRule="exact"/>
        <w:contextualSpacing/>
        <w:jc w:val="center"/>
        <w:rPr>
          <w:rFonts w:ascii="Arial" w:hAnsi="Arial" w:cs="Arial"/>
        </w:rPr>
      </w:pPr>
      <w:r w:rsidRPr="003C7139">
        <w:rPr>
          <w:rFonts w:ascii="Arial" w:hAnsi="Arial" w:cs="Arial"/>
        </w:rPr>
        <w:t>e</w:t>
      </w:r>
    </w:p>
    <w:p w14:paraId="79DD14BE" w14:textId="77777777" w:rsidR="006774F6" w:rsidRPr="003C7139" w:rsidRDefault="006774F6" w:rsidP="006774F6">
      <w:pPr>
        <w:suppressAutoHyphens/>
        <w:spacing w:before="100" w:beforeAutospacing="1" w:after="100" w:afterAutospacing="1" w:line="240" w:lineRule="exact"/>
        <w:contextualSpacing/>
        <w:jc w:val="center"/>
        <w:rPr>
          <w:rFonts w:ascii="Arial" w:hAnsi="Arial" w:cs="Arial"/>
        </w:rPr>
      </w:pPr>
    </w:p>
    <w:p w14:paraId="3171C52B" w14:textId="77777777" w:rsidR="006774F6" w:rsidRPr="003C7139" w:rsidRDefault="006774F6" w:rsidP="006774F6">
      <w:pPr>
        <w:suppressAutoHyphens/>
        <w:spacing w:before="100" w:beforeAutospacing="1" w:after="100" w:afterAutospacing="1" w:line="240" w:lineRule="exact"/>
        <w:contextualSpacing/>
        <w:jc w:val="center"/>
        <w:rPr>
          <w:rFonts w:ascii="Arial" w:hAnsi="Arial" w:cs="Arial"/>
        </w:rPr>
      </w:pPr>
    </w:p>
    <w:tbl>
      <w:tblPr>
        <w:tblW w:w="0" w:type="auto"/>
        <w:tblInd w:w="2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61"/>
      </w:tblGrid>
      <w:tr w:rsidR="006774F6" w:rsidRPr="003C7139" w14:paraId="1A46A9B2" w14:textId="77777777" w:rsidTr="006774F6">
        <w:tc>
          <w:tcPr>
            <w:tcW w:w="4961" w:type="dxa"/>
            <w:tcBorders>
              <w:top w:val="single" w:sz="4" w:space="0" w:color="auto"/>
              <w:left w:val="single" w:sz="4" w:space="0" w:color="auto"/>
              <w:bottom w:val="single" w:sz="4" w:space="0" w:color="auto"/>
              <w:right w:val="single" w:sz="4" w:space="0" w:color="auto"/>
            </w:tcBorders>
            <w:hideMark/>
          </w:tcPr>
          <w:p w14:paraId="74A5DE1B" w14:textId="77777777" w:rsidR="006774F6" w:rsidRPr="003C7139" w:rsidRDefault="006774F6" w:rsidP="006774F6">
            <w:pPr>
              <w:jc w:val="center"/>
              <w:rPr>
                <w:rFonts w:ascii="Arial" w:hAnsi="Arial" w:cs="Arial"/>
                <w:b/>
              </w:rPr>
            </w:pPr>
            <w:r w:rsidRPr="003C7139">
              <w:rPr>
                <w:rFonts w:ascii="Arial" w:hAnsi="Arial" w:cs="Arial"/>
                <w:b/>
              </w:rPr>
              <w:t>Società Assicuratrice</w:t>
            </w:r>
          </w:p>
        </w:tc>
      </w:tr>
      <w:tr w:rsidR="006774F6" w:rsidRPr="003C7139" w14:paraId="37779E5E" w14:textId="77777777" w:rsidTr="006774F6">
        <w:tc>
          <w:tcPr>
            <w:tcW w:w="4961" w:type="dxa"/>
            <w:tcBorders>
              <w:top w:val="single" w:sz="4" w:space="0" w:color="auto"/>
              <w:left w:val="single" w:sz="4" w:space="0" w:color="auto"/>
              <w:bottom w:val="single" w:sz="4" w:space="0" w:color="auto"/>
              <w:right w:val="single" w:sz="4" w:space="0" w:color="auto"/>
            </w:tcBorders>
          </w:tcPr>
          <w:p w14:paraId="23E8DD1E" w14:textId="77777777" w:rsidR="006774F6" w:rsidRPr="003C7139" w:rsidRDefault="006774F6" w:rsidP="006774F6">
            <w:pPr>
              <w:jc w:val="center"/>
              <w:rPr>
                <w:rFonts w:ascii="Arial" w:hAnsi="Arial" w:cs="Arial"/>
                <w:b/>
              </w:rPr>
            </w:pPr>
            <w:r w:rsidRPr="003C7139">
              <w:rPr>
                <w:rFonts w:ascii="Arial" w:hAnsi="Arial" w:cs="Arial"/>
                <w:b/>
                <w:bCs/>
              </w:rPr>
              <w:t>Agenzia di</w:t>
            </w:r>
          </w:p>
        </w:tc>
      </w:tr>
      <w:tr w:rsidR="006774F6" w:rsidRPr="003C7139" w14:paraId="2FCD7631" w14:textId="77777777" w:rsidTr="006774F6">
        <w:tc>
          <w:tcPr>
            <w:tcW w:w="4961" w:type="dxa"/>
            <w:tcBorders>
              <w:top w:val="single" w:sz="4" w:space="0" w:color="auto"/>
              <w:left w:val="single" w:sz="4" w:space="0" w:color="auto"/>
              <w:bottom w:val="single" w:sz="4" w:space="0" w:color="auto"/>
              <w:right w:val="single" w:sz="4" w:space="0" w:color="auto"/>
            </w:tcBorders>
          </w:tcPr>
          <w:p w14:paraId="03034728" w14:textId="77777777" w:rsidR="006774F6" w:rsidRPr="003C7139" w:rsidRDefault="006774F6" w:rsidP="006774F6">
            <w:pPr>
              <w:jc w:val="center"/>
              <w:rPr>
                <w:rFonts w:ascii="Arial" w:hAnsi="Arial" w:cs="Arial"/>
                <w:b/>
              </w:rPr>
            </w:pPr>
          </w:p>
        </w:tc>
      </w:tr>
      <w:tr w:rsidR="006774F6" w:rsidRPr="003C7139" w14:paraId="2EECA066" w14:textId="77777777" w:rsidTr="006774F6">
        <w:tc>
          <w:tcPr>
            <w:tcW w:w="4961" w:type="dxa"/>
            <w:tcBorders>
              <w:top w:val="single" w:sz="4" w:space="0" w:color="auto"/>
              <w:left w:val="single" w:sz="4" w:space="0" w:color="auto"/>
              <w:bottom w:val="single" w:sz="4" w:space="0" w:color="auto"/>
              <w:right w:val="single" w:sz="4" w:space="0" w:color="auto"/>
            </w:tcBorders>
          </w:tcPr>
          <w:p w14:paraId="783BF32B" w14:textId="77777777" w:rsidR="006774F6" w:rsidRPr="003C7139" w:rsidRDefault="006774F6" w:rsidP="006774F6">
            <w:pPr>
              <w:jc w:val="center"/>
              <w:rPr>
                <w:rFonts w:ascii="Arial" w:hAnsi="Arial" w:cs="Arial"/>
                <w:b/>
              </w:rPr>
            </w:pPr>
          </w:p>
        </w:tc>
      </w:tr>
    </w:tbl>
    <w:p w14:paraId="46D2328F" w14:textId="77777777" w:rsidR="006774F6" w:rsidRPr="003C7139" w:rsidRDefault="006774F6" w:rsidP="006774F6">
      <w:pPr>
        <w:suppressAutoHyphens/>
        <w:spacing w:before="100" w:beforeAutospacing="1" w:after="100" w:afterAutospacing="1" w:line="240" w:lineRule="exact"/>
        <w:contextualSpacing/>
        <w:jc w:val="center"/>
        <w:rPr>
          <w:rFonts w:ascii="Arial" w:hAnsi="Arial" w:cs="Arial"/>
        </w:rPr>
      </w:pPr>
    </w:p>
    <w:p w14:paraId="08EA790F" w14:textId="77777777" w:rsidR="006774F6" w:rsidRPr="003C7139" w:rsidRDefault="006774F6" w:rsidP="006774F6">
      <w:pPr>
        <w:jc w:val="center"/>
        <w:rPr>
          <w:rFonts w:ascii="Arial" w:hAnsi="Arial" w:cs="Arial"/>
        </w:rPr>
      </w:pPr>
      <w:r w:rsidRPr="003C7139">
        <w:rPr>
          <w:rFonts w:ascii="Arial" w:hAnsi="Arial" w:cs="Arial"/>
        </w:rPr>
        <w:t>Durata del contratto</w:t>
      </w:r>
    </w:p>
    <w:tbl>
      <w:tblPr>
        <w:tblW w:w="0" w:type="auto"/>
        <w:tblInd w:w="2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35"/>
        <w:gridCol w:w="2126"/>
      </w:tblGrid>
      <w:tr w:rsidR="006774F6" w:rsidRPr="003C7139" w14:paraId="2D0FA837" w14:textId="77777777" w:rsidTr="006774F6">
        <w:tc>
          <w:tcPr>
            <w:tcW w:w="2835" w:type="dxa"/>
            <w:tcBorders>
              <w:top w:val="single" w:sz="4" w:space="0" w:color="auto"/>
              <w:left w:val="single" w:sz="4" w:space="0" w:color="auto"/>
              <w:bottom w:val="single" w:sz="4" w:space="0" w:color="auto"/>
              <w:right w:val="single" w:sz="4" w:space="0" w:color="auto"/>
            </w:tcBorders>
            <w:hideMark/>
          </w:tcPr>
          <w:p w14:paraId="2632F783" w14:textId="77777777" w:rsidR="006774F6" w:rsidRPr="003C7139" w:rsidRDefault="006774F6" w:rsidP="006774F6">
            <w:pPr>
              <w:rPr>
                <w:rFonts w:ascii="Arial" w:hAnsi="Arial" w:cs="Arial"/>
                <w:b/>
              </w:rPr>
            </w:pPr>
            <w:r w:rsidRPr="003C7139">
              <w:rPr>
                <w:rFonts w:ascii="Arial" w:hAnsi="Arial" w:cs="Arial"/>
                <w:b/>
              </w:rPr>
              <w:t xml:space="preserve">Dalle </w:t>
            </w:r>
            <w:proofErr w:type="gramStart"/>
            <w:r w:rsidRPr="003C7139">
              <w:rPr>
                <w:rFonts w:ascii="Arial" w:hAnsi="Arial" w:cs="Arial"/>
                <w:b/>
              </w:rPr>
              <w:t>ore 24.00</w:t>
            </w:r>
            <w:proofErr w:type="gramEnd"/>
            <w:r w:rsidRPr="003C7139">
              <w:rPr>
                <w:rFonts w:ascii="Arial" w:hAnsi="Arial" w:cs="Arial"/>
                <w:b/>
              </w:rPr>
              <w:t xml:space="preserve"> del:</w:t>
            </w:r>
          </w:p>
        </w:tc>
        <w:tc>
          <w:tcPr>
            <w:tcW w:w="2126" w:type="dxa"/>
            <w:tcBorders>
              <w:top w:val="single" w:sz="4" w:space="0" w:color="auto"/>
              <w:left w:val="single" w:sz="4" w:space="0" w:color="auto"/>
              <w:bottom w:val="single" w:sz="4" w:space="0" w:color="auto"/>
              <w:right w:val="single" w:sz="4" w:space="0" w:color="auto"/>
            </w:tcBorders>
            <w:hideMark/>
          </w:tcPr>
          <w:p w14:paraId="0C4E25E0" w14:textId="77777777" w:rsidR="006774F6" w:rsidRPr="003C7139" w:rsidRDefault="006774F6" w:rsidP="006774F6">
            <w:pPr>
              <w:rPr>
                <w:rFonts w:ascii="Arial" w:hAnsi="Arial" w:cs="Arial"/>
                <w:b/>
              </w:rPr>
            </w:pPr>
            <w:r w:rsidRPr="003C7139">
              <w:rPr>
                <w:rFonts w:ascii="Arial" w:hAnsi="Arial" w:cs="Arial"/>
                <w:b/>
              </w:rPr>
              <w:t xml:space="preserve">31.12.2020 </w:t>
            </w:r>
          </w:p>
        </w:tc>
      </w:tr>
      <w:tr w:rsidR="006774F6" w:rsidRPr="003C7139" w14:paraId="3FFB13F4" w14:textId="77777777" w:rsidTr="006774F6">
        <w:tc>
          <w:tcPr>
            <w:tcW w:w="2835" w:type="dxa"/>
            <w:tcBorders>
              <w:top w:val="single" w:sz="4" w:space="0" w:color="auto"/>
              <w:left w:val="single" w:sz="4" w:space="0" w:color="auto"/>
              <w:bottom w:val="single" w:sz="4" w:space="0" w:color="auto"/>
              <w:right w:val="single" w:sz="4" w:space="0" w:color="auto"/>
            </w:tcBorders>
            <w:hideMark/>
          </w:tcPr>
          <w:p w14:paraId="4CB51567" w14:textId="77777777" w:rsidR="006774F6" w:rsidRPr="003C7139" w:rsidRDefault="006774F6" w:rsidP="006774F6">
            <w:pPr>
              <w:rPr>
                <w:rFonts w:ascii="Arial" w:hAnsi="Arial" w:cs="Arial"/>
                <w:b/>
              </w:rPr>
            </w:pPr>
            <w:r w:rsidRPr="003C7139">
              <w:rPr>
                <w:rFonts w:ascii="Arial" w:hAnsi="Arial" w:cs="Arial"/>
                <w:b/>
              </w:rPr>
              <w:t xml:space="preserve">Alle </w:t>
            </w:r>
            <w:proofErr w:type="gramStart"/>
            <w:r w:rsidRPr="003C7139">
              <w:rPr>
                <w:rFonts w:ascii="Arial" w:hAnsi="Arial" w:cs="Arial"/>
                <w:b/>
              </w:rPr>
              <w:t>ore 24.00</w:t>
            </w:r>
            <w:proofErr w:type="gramEnd"/>
            <w:r w:rsidRPr="003C7139">
              <w:rPr>
                <w:rFonts w:ascii="Arial" w:hAnsi="Arial" w:cs="Arial"/>
                <w:b/>
              </w:rPr>
              <w:t xml:space="preserve"> del:</w:t>
            </w:r>
          </w:p>
        </w:tc>
        <w:tc>
          <w:tcPr>
            <w:tcW w:w="2126" w:type="dxa"/>
            <w:tcBorders>
              <w:top w:val="single" w:sz="4" w:space="0" w:color="auto"/>
              <w:left w:val="single" w:sz="4" w:space="0" w:color="auto"/>
              <w:bottom w:val="single" w:sz="4" w:space="0" w:color="auto"/>
              <w:right w:val="single" w:sz="4" w:space="0" w:color="auto"/>
            </w:tcBorders>
            <w:hideMark/>
          </w:tcPr>
          <w:p w14:paraId="5A02FEF0" w14:textId="1394C73F" w:rsidR="006774F6" w:rsidRPr="003C7139" w:rsidRDefault="006774F6" w:rsidP="006774F6">
            <w:pPr>
              <w:rPr>
                <w:rFonts w:ascii="Arial" w:hAnsi="Arial" w:cs="Arial"/>
                <w:b/>
              </w:rPr>
            </w:pPr>
            <w:r w:rsidRPr="003C7139">
              <w:rPr>
                <w:rFonts w:ascii="Arial" w:hAnsi="Arial" w:cs="Arial"/>
                <w:b/>
              </w:rPr>
              <w:t>31.12.20</w:t>
            </w:r>
            <w:r w:rsidR="001D4FFB" w:rsidRPr="003C7139">
              <w:rPr>
                <w:rFonts w:ascii="Arial" w:hAnsi="Arial" w:cs="Arial"/>
                <w:b/>
              </w:rPr>
              <w:t>25</w:t>
            </w:r>
          </w:p>
        </w:tc>
      </w:tr>
    </w:tbl>
    <w:p w14:paraId="1E395E85" w14:textId="77777777" w:rsidR="006774F6" w:rsidRPr="003C7139" w:rsidRDefault="006774F6" w:rsidP="006774F6">
      <w:pPr>
        <w:suppressAutoHyphens/>
        <w:spacing w:before="100" w:beforeAutospacing="1" w:after="100" w:afterAutospacing="1" w:line="240" w:lineRule="exact"/>
        <w:contextualSpacing/>
        <w:jc w:val="center"/>
        <w:rPr>
          <w:rFonts w:ascii="Arial" w:hAnsi="Arial" w:cs="Arial"/>
        </w:rPr>
      </w:pPr>
    </w:p>
    <w:p w14:paraId="19EBD6DB" w14:textId="77777777" w:rsidR="006774F6" w:rsidRPr="003C7139" w:rsidRDefault="006774F6" w:rsidP="006774F6">
      <w:pPr>
        <w:spacing w:after="0"/>
        <w:jc w:val="center"/>
        <w:rPr>
          <w:rFonts w:ascii="Arial" w:hAnsi="Arial" w:cs="Arial"/>
        </w:rPr>
      </w:pPr>
      <w:r w:rsidRPr="003C7139">
        <w:rPr>
          <w:rFonts w:ascii="Arial" w:hAnsi="Arial" w:cs="Arial"/>
        </w:rPr>
        <w:t>Con scadenze dei periodi di assicurazione</w:t>
      </w:r>
    </w:p>
    <w:p w14:paraId="079E4E6D" w14:textId="77777777" w:rsidR="006774F6" w:rsidRPr="003C7139" w:rsidRDefault="006774F6" w:rsidP="006774F6">
      <w:pPr>
        <w:spacing w:after="0"/>
        <w:jc w:val="center"/>
        <w:rPr>
          <w:rFonts w:ascii="Arial" w:hAnsi="Arial" w:cs="Arial"/>
        </w:rPr>
      </w:pPr>
      <w:r w:rsidRPr="003C7139">
        <w:rPr>
          <w:rFonts w:ascii="Arial" w:hAnsi="Arial" w:cs="Arial"/>
        </w:rPr>
        <w:t>successivi al primo fissati</w:t>
      </w:r>
    </w:p>
    <w:p w14:paraId="5F336E48" w14:textId="77777777" w:rsidR="006774F6" w:rsidRPr="003C7139" w:rsidRDefault="006774F6" w:rsidP="006774F6">
      <w:pPr>
        <w:suppressAutoHyphens/>
        <w:spacing w:before="100" w:beforeAutospacing="1" w:after="100" w:afterAutospacing="1" w:line="240" w:lineRule="exact"/>
        <w:contextualSpacing/>
        <w:jc w:val="center"/>
        <w:rPr>
          <w:rFonts w:ascii="Arial" w:hAnsi="Arial" w:cs="Arial"/>
        </w:rPr>
      </w:pPr>
    </w:p>
    <w:tbl>
      <w:tblPr>
        <w:tblW w:w="0" w:type="auto"/>
        <w:tblInd w:w="2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35"/>
        <w:gridCol w:w="2126"/>
      </w:tblGrid>
      <w:tr w:rsidR="006774F6" w:rsidRPr="003C7139" w14:paraId="32A18822" w14:textId="77777777" w:rsidTr="006774F6">
        <w:tc>
          <w:tcPr>
            <w:tcW w:w="2835" w:type="dxa"/>
            <w:tcBorders>
              <w:top w:val="single" w:sz="4" w:space="0" w:color="auto"/>
              <w:left w:val="single" w:sz="4" w:space="0" w:color="auto"/>
              <w:bottom w:val="single" w:sz="4" w:space="0" w:color="auto"/>
              <w:right w:val="single" w:sz="4" w:space="0" w:color="auto"/>
            </w:tcBorders>
            <w:hideMark/>
          </w:tcPr>
          <w:p w14:paraId="531AB352" w14:textId="77777777" w:rsidR="006774F6" w:rsidRPr="003C7139" w:rsidRDefault="006774F6" w:rsidP="006774F6">
            <w:pPr>
              <w:rPr>
                <w:rFonts w:ascii="Arial" w:hAnsi="Arial" w:cs="Arial"/>
                <w:b/>
              </w:rPr>
            </w:pPr>
            <w:r w:rsidRPr="003C7139">
              <w:rPr>
                <w:rFonts w:ascii="Arial" w:hAnsi="Arial" w:cs="Arial"/>
                <w:b/>
              </w:rPr>
              <w:t xml:space="preserve">Alle </w:t>
            </w:r>
            <w:proofErr w:type="gramStart"/>
            <w:r w:rsidRPr="003C7139">
              <w:rPr>
                <w:rFonts w:ascii="Arial" w:hAnsi="Arial" w:cs="Arial"/>
                <w:b/>
              </w:rPr>
              <w:t>ore 24:00</w:t>
            </w:r>
            <w:proofErr w:type="gramEnd"/>
            <w:r w:rsidRPr="003C7139">
              <w:rPr>
                <w:rFonts w:ascii="Arial" w:hAnsi="Arial" w:cs="Arial"/>
                <w:b/>
              </w:rPr>
              <w:t xml:space="preserve"> di ogni</w:t>
            </w:r>
          </w:p>
        </w:tc>
        <w:tc>
          <w:tcPr>
            <w:tcW w:w="2126" w:type="dxa"/>
            <w:tcBorders>
              <w:top w:val="single" w:sz="4" w:space="0" w:color="auto"/>
              <w:left w:val="single" w:sz="4" w:space="0" w:color="auto"/>
              <w:bottom w:val="single" w:sz="4" w:space="0" w:color="auto"/>
              <w:right w:val="single" w:sz="4" w:space="0" w:color="auto"/>
            </w:tcBorders>
            <w:hideMark/>
          </w:tcPr>
          <w:p w14:paraId="425E3199" w14:textId="77777777" w:rsidR="006774F6" w:rsidRPr="003C7139" w:rsidRDefault="006774F6" w:rsidP="006774F6">
            <w:pPr>
              <w:jc w:val="left"/>
              <w:rPr>
                <w:rFonts w:ascii="Arial" w:hAnsi="Arial" w:cs="Arial"/>
                <w:b/>
              </w:rPr>
            </w:pPr>
            <w:r w:rsidRPr="003C7139">
              <w:rPr>
                <w:rFonts w:ascii="Arial" w:hAnsi="Arial" w:cs="Arial"/>
                <w:b/>
              </w:rPr>
              <w:t>31.12</w:t>
            </w:r>
          </w:p>
        </w:tc>
      </w:tr>
    </w:tbl>
    <w:p w14:paraId="79F05A1D" w14:textId="77777777" w:rsidR="006774F6" w:rsidRPr="003C7139" w:rsidRDefault="006774F6" w:rsidP="006774F6">
      <w:pPr>
        <w:rPr>
          <w:rFonts w:ascii="Arial" w:hAnsi="Arial" w:cs="Arial"/>
          <w:b/>
        </w:rPr>
      </w:pPr>
      <w:r w:rsidRPr="003C7139">
        <w:rPr>
          <w:rFonts w:ascii="Arial" w:hAnsi="Arial" w:cs="Arial"/>
          <w:b/>
        </w:rPr>
        <w:t xml:space="preserve"> </w:t>
      </w:r>
      <w:r w:rsidRPr="003C7139">
        <w:rPr>
          <w:rFonts w:ascii="Arial" w:hAnsi="Arial" w:cs="Arial"/>
          <w:b/>
        </w:rPr>
        <w:br w:type="page"/>
      </w:r>
    </w:p>
    <w:bookmarkStart w:id="0" w:name="_Toc400098126" w:displacedByCustomXml="next"/>
    <w:sdt>
      <w:sdtPr>
        <w:rPr>
          <w:rFonts w:asciiTheme="minorHAnsi" w:hAnsiTheme="minorHAnsi"/>
          <w:b w:val="0"/>
          <w:smallCaps w:val="0"/>
          <w:spacing w:val="0"/>
          <w:sz w:val="20"/>
          <w:szCs w:val="20"/>
          <w:lang w:bidi="ar-SA"/>
        </w:rPr>
        <w:id w:val="-188213952"/>
        <w:docPartObj>
          <w:docPartGallery w:val="Table of Contents"/>
          <w:docPartUnique/>
        </w:docPartObj>
      </w:sdtPr>
      <w:sdtEndPr>
        <w:rPr>
          <w:bCs/>
        </w:rPr>
      </w:sdtEndPr>
      <w:sdtContent>
        <w:p w14:paraId="3CC47109" w14:textId="77777777" w:rsidR="00705839" w:rsidRDefault="00705839" w:rsidP="00705839">
          <w:pPr>
            <w:pStyle w:val="Titolosommario"/>
          </w:pPr>
          <w:r>
            <w:t>Sommario</w:t>
          </w:r>
        </w:p>
        <w:p w14:paraId="084BC16C" w14:textId="3F5B9A18" w:rsidR="00611131" w:rsidRDefault="00705839">
          <w:pPr>
            <w:pStyle w:val="Sommario1"/>
            <w:tabs>
              <w:tab w:val="right" w:leader="dot" w:pos="9628"/>
            </w:tabs>
            <w:rPr>
              <w:noProof/>
              <w:sz w:val="22"/>
              <w:szCs w:val="22"/>
            </w:rPr>
          </w:pPr>
          <w:r>
            <w:fldChar w:fldCharType="begin"/>
          </w:r>
          <w:r>
            <w:instrText xml:space="preserve"> TOC \o "1-3" \h \z \u </w:instrText>
          </w:r>
          <w:r>
            <w:fldChar w:fldCharType="separate"/>
          </w:r>
          <w:hyperlink w:anchor="_Toc44323370" w:history="1">
            <w:r w:rsidR="00611131" w:rsidRPr="00561269">
              <w:rPr>
                <w:rStyle w:val="Collegamentoipertestuale"/>
                <w:noProof/>
              </w:rPr>
              <w:t>DEFINIZIONI [DEF]</w:t>
            </w:r>
            <w:r w:rsidR="00611131">
              <w:rPr>
                <w:noProof/>
                <w:webHidden/>
              </w:rPr>
              <w:tab/>
            </w:r>
            <w:r w:rsidR="00611131">
              <w:rPr>
                <w:noProof/>
                <w:webHidden/>
              </w:rPr>
              <w:fldChar w:fldCharType="begin"/>
            </w:r>
            <w:r w:rsidR="00611131">
              <w:rPr>
                <w:noProof/>
                <w:webHidden/>
              </w:rPr>
              <w:instrText xml:space="preserve"> PAGEREF _Toc44323370 \h </w:instrText>
            </w:r>
            <w:r w:rsidR="00611131">
              <w:rPr>
                <w:noProof/>
                <w:webHidden/>
              </w:rPr>
            </w:r>
            <w:r w:rsidR="00611131">
              <w:rPr>
                <w:noProof/>
                <w:webHidden/>
              </w:rPr>
              <w:fldChar w:fldCharType="separate"/>
            </w:r>
            <w:r w:rsidR="00611131">
              <w:rPr>
                <w:noProof/>
                <w:webHidden/>
              </w:rPr>
              <w:t>6</w:t>
            </w:r>
            <w:r w:rsidR="00611131">
              <w:rPr>
                <w:noProof/>
                <w:webHidden/>
              </w:rPr>
              <w:fldChar w:fldCharType="end"/>
            </w:r>
          </w:hyperlink>
        </w:p>
        <w:p w14:paraId="5D4806E7" w14:textId="6BAC8642" w:rsidR="00611131" w:rsidRDefault="00A132C3">
          <w:pPr>
            <w:pStyle w:val="Sommario3"/>
            <w:tabs>
              <w:tab w:val="right" w:leader="dot" w:pos="9628"/>
            </w:tabs>
            <w:rPr>
              <w:noProof/>
              <w:sz w:val="22"/>
              <w:szCs w:val="22"/>
            </w:rPr>
          </w:pPr>
          <w:hyperlink w:anchor="_Toc44323371" w:history="1">
            <w:r w:rsidR="00611131" w:rsidRPr="00561269">
              <w:rPr>
                <w:rStyle w:val="Collegamentoipertestuale"/>
                <w:rFonts w:ascii="Arial" w:hAnsi="Arial" w:cs="Arial"/>
                <w:noProof/>
              </w:rPr>
              <w:t>Art.1 Durata dell’Assicurazione – Rinnovo - Proroga – Disdetta</w:t>
            </w:r>
            <w:r w:rsidR="00611131">
              <w:rPr>
                <w:noProof/>
                <w:webHidden/>
              </w:rPr>
              <w:tab/>
            </w:r>
            <w:r w:rsidR="00611131">
              <w:rPr>
                <w:noProof/>
                <w:webHidden/>
              </w:rPr>
              <w:fldChar w:fldCharType="begin"/>
            </w:r>
            <w:r w:rsidR="00611131">
              <w:rPr>
                <w:noProof/>
                <w:webHidden/>
              </w:rPr>
              <w:instrText xml:space="preserve"> PAGEREF _Toc44323371 \h </w:instrText>
            </w:r>
            <w:r w:rsidR="00611131">
              <w:rPr>
                <w:noProof/>
                <w:webHidden/>
              </w:rPr>
            </w:r>
            <w:r w:rsidR="00611131">
              <w:rPr>
                <w:noProof/>
                <w:webHidden/>
              </w:rPr>
              <w:fldChar w:fldCharType="separate"/>
            </w:r>
            <w:r w:rsidR="00611131">
              <w:rPr>
                <w:noProof/>
                <w:webHidden/>
              </w:rPr>
              <w:t>11</w:t>
            </w:r>
            <w:r w:rsidR="00611131">
              <w:rPr>
                <w:noProof/>
                <w:webHidden/>
              </w:rPr>
              <w:fldChar w:fldCharType="end"/>
            </w:r>
          </w:hyperlink>
        </w:p>
        <w:p w14:paraId="2F3DAE60" w14:textId="3478DD6B" w:rsidR="00611131" w:rsidRDefault="00A132C3">
          <w:pPr>
            <w:pStyle w:val="Sommario3"/>
            <w:tabs>
              <w:tab w:val="right" w:leader="dot" w:pos="9628"/>
            </w:tabs>
            <w:rPr>
              <w:noProof/>
              <w:sz w:val="22"/>
              <w:szCs w:val="22"/>
            </w:rPr>
          </w:pPr>
          <w:hyperlink w:anchor="_Toc44323372" w:history="1">
            <w:r w:rsidR="00611131" w:rsidRPr="00561269">
              <w:rPr>
                <w:rStyle w:val="Collegamentoipertestuale"/>
                <w:rFonts w:ascii="Arial" w:hAnsi="Arial" w:cs="Arial"/>
                <w:noProof/>
              </w:rPr>
              <w:t>Art.2 Pagamento del Premio e decorrenza dell'Assicurazione – Frazionamento del Premio</w:t>
            </w:r>
            <w:r w:rsidR="00611131">
              <w:rPr>
                <w:noProof/>
                <w:webHidden/>
              </w:rPr>
              <w:tab/>
            </w:r>
            <w:r w:rsidR="00611131">
              <w:rPr>
                <w:noProof/>
                <w:webHidden/>
              </w:rPr>
              <w:fldChar w:fldCharType="begin"/>
            </w:r>
            <w:r w:rsidR="00611131">
              <w:rPr>
                <w:noProof/>
                <w:webHidden/>
              </w:rPr>
              <w:instrText xml:space="preserve"> PAGEREF _Toc44323372 \h </w:instrText>
            </w:r>
            <w:r w:rsidR="00611131">
              <w:rPr>
                <w:noProof/>
                <w:webHidden/>
              </w:rPr>
            </w:r>
            <w:r w:rsidR="00611131">
              <w:rPr>
                <w:noProof/>
                <w:webHidden/>
              </w:rPr>
              <w:fldChar w:fldCharType="separate"/>
            </w:r>
            <w:r w:rsidR="00611131">
              <w:rPr>
                <w:noProof/>
                <w:webHidden/>
              </w:rPr>
              <w:t>11</w:t>
            </w:r>
            <w:r w:rsidR="00611131">
              <w:rPr>
                <w:noProof/>
                <w:webHidden/>
              </w:rPr>
              <w:fldChar w:fldCharType="end"/>
            </w:r>
          </w:hyperlink>
        </w:p>
        <w:p w14:paraId="6C576646" w14:textId="5A331EDE" w:rsidR="00611131" w:rsidRDefault="00A132C3">
          <w:pPr>
            <w:pStyle w:val="Sommario3"/>
            <w:tabs>
              <w:tab w:val="right" w:leader="dot" w:pos="9628"/>
            </w:tabs>
            <w:rPr>
              <w:noProof/>
              <w:sz w:val="22"/>
              <w:szCs w:val="22"/>
            </w:rPr>
          </w:pPr>
          <w:hyperlink w:anchor="_Toc44323373" w:history="1">
            <w:r w:rsidR="00611131" w:rsidRPr="00561269">
              <w:rPr>
                <w:rStyle w:val="Collegamentoipertestuale"/>
                <w:rFonts w:ascii="Arial" w:hAnsi="Arial" w:cs="Arial"/>
                <w:noProof/>
              </w:rPr>
              <w:t>Art.3 Pagamenti per variazioni con incasso di Premio</w:t>
            </w:r>
            <w:r w:rsidR="00611131">
              <w:rPr>
                <w:noProof/>
                <w:webHidden/>
              </w:rPr>
              <w:tab/>
            </w:r>
            <w:r w:rsidR="00611131">
              <w:rPr>
                <w:noProof/>
                <w:webHidden/>
              </w:rPr>
              <w:fldChar w:fldCharType="begin"/>
            </w:r>
            <w:r w:rsidR="00611131">
              <w:rPr>
                <w:noProof/>
                <w:webHidden/>
              </w:rPr>
              <w:instrText xml:space="preserve"> PAGEREF _Toc44323373 \h </w:instrText>
            </w:r>
            <w:r w:rsidR="00611131">
              <w:rPr>
                <w:noProof/>
                <w:webHidden/>
              </w:rPr>
            </w:r>
            <w:r w:rsidR="00611131">
              <w:rPr>
                <w:noProof/>
                <w:webHidden/>
              </w:rPr>
              <w:fldChar w:fldCharType="separate"/>
            </w:r>
            <w:r w:rsidR="00611131">
              <w:rPr>
                <w:noProof/>
                <w:webHidden/>
              </w:rPr>
              <w:t>11</w:t>
            </w:r>
            <w:r w:rsidR="00611131">
              <w:rPr>
                <w:noProof/>
                <w:webHidden/>
              </w:rPr>
              <w:fldChar w:fldCharType="end"/>
            </w:r>
          </w:hyperlink>
        </w:p>
        <w:p w14:paraId="6FFB7D9E" w14:textId="491C48ED" w:rsidR="00611131" w:rsidRDefault="00A132C3">
          <w:pPr>
            <w:pStyle w:val="Sommario3"/>
            <w:tabs>
              <w:tab w:val="right" w:leader="dot" w:pos="9628"/>
            </w:tabs>
            <w:rPr>
              <w:noProof/>
              <w:sz w:val="22"/>
              <w:szCs w:val="22"/>
            </w:rPr>
          </w:pPr>
          <w:hyperlink w:anchor="_Toc44323374" w:history="1">
            <w:r w:rsidR="00611131" w:rsidRPr="00561269">
              <w:rPr>
                <w:rStyle w:val="Collegamentoipertestuale"/>
                <w:rFonts w:ascii="Arial" w:hAnsi="Arial" w:cs="Arial"/>
                <w:noProof/>
              </w:rPr>
              <w:t>Art.4 Gestione della Polizza – Clausola Broker</w:t>
            </w:r>
            <w:r w:rsidR="00611131">
              <w:rPr>
                <w:noProof/>
                <w:webHidden/>
              </w:rPr>
              <w:tab/>
            </w:r>
            <w:r w:rsidR="00611131">
              <w:rPr>
                <w:noProof/>
                <w:webHidden/>
              </w:rPr>
              <w:fldChar w:fldCharType="begin"/>
            </w:r>
            <w:r w:rsidR="00611131">
              <w:rPr>
                <w:noProof/>
                <w:webHidden/>
              </w:rPr>
              <w:instrText xml:space="preserve"> PAGEREF _Toc44323374 \h </w:instrText>
            </w:r>
            <w:r w:rsidR="00611131">
              <w:rPr>
                <w:noProof/>
                <w:webHidden/>
              </w:rPr>
            </w:r>
            <w:r w:rsidR="00611131">
              <w:rPr>
                <w:noProof/>
                <w:webHidden/>
              </w:rPr>
              <w:fldChar w:fldCharType="separate"/>
            </w:r>
            <w:r w:rsidR="00611131">
              <w:rPr>
                <w:noProof/>
                <w:webHidden/>
              </w:rPr>
              <w:t>11</w:t>
            </w:r>
            <w:r w:rsidR="00611131">
              <w:rPr>
                <w:noProof/>
                <w:webHidden/>
              </w:rPr>
              <w:fldChar w:fldCharType="end"/>
            </w:r>
          </w:hyperlink>
        </w:p>
        <w:p w14:paraId="1E0F0FB6" w14:textId="33D488A7" w:rsidR="00611131" w:rsidRDefault="00A132C3">
          <w:pPr>
            <w:pStyle w:val="Sommario3"/>
            <w:tabs>
              <w:tab w:val="right" w:leader="dot" w:pos="9628"/>
            </w:tabs>
            <w:rPr>
              <w:noProof/>
              <w:sz w:val="22"/>
              <w:szCs w:val="22"/>
            </w:rPr>
          </w:pPr>
          <w:hyperlink w:anchor="_Toc44323375" w:history="1">
            <w:r w:rsidR="00611131" w:rsidRPr="00561269">
              <w:rPr>
                <w:rStyle w:val="Collegamentoipertestuale"/>
                <w:rFonts w:ascii="Arial" w:hAnsi="Arial" w:cs="Arial"/>
                <w:noProof/>
              </w:rPr>
              <w:t>Art.5 Forma delle comunicazioni e modifiche dell’Assicurazione</w:t>
            </w:r>
            <w:r w:rsidR="00611131">
              <w:rPr>
                <w:noProof/>
                <w:webHidden/>
              </w:rPr>
              <w:tab/>
            </w:r>
            <w:r w:rsidR="00611131">
              <w:rPr>
                <w:noProof/>
                <w:webHidden/>
              </w:rPr>
              <w:fldChar w:fldCharType="begin"/>
            </w:r>
            <w:r w:rsidR="00611131">
              <w:rPr>
                <w:noProof/>
                <w:webHidden/>
              </w:rPr>
              <w:instrText xml:space="preserve"> PAGEREF _Toc44323375 \h </w:instrText>
            </w:r>
            <w:r w:rsidR="00611131">
              <w:rPr>
                <w:noProof/>
                <w:webHidden/>
              </w:rPr>
            </w:r>
            <w:r w:rsidR="00611131">
              <w:rPr>
                <w:noProof/>
                <w:webHidden/>
              </w:rPr>
              <w:fldChar w:fldCharType="separate"/>
            </w:r>
            <w:r w:rsidR="00611131">
              <w:rPr>
                <w:noProof/>
                <w:webHidden/>
              </w:rPr>
              <w:t>12</w:t>
            </w:r>
            <w:r w:rsidR="00611131">
              <w:rPr>
                <w:noProof/>
                <w:webHidden/>
              </w:rPr>
              <w:fldChar w:fldCharType="end"/>
            </w:r>
          </w:hyperlink>
        </w:p>
        <w:p w14:paraId="42DA6F97" w14:textId="13F54FF7" w:rsidR="00611131" w:rsidRDefault="00A132C3">
          <w:pPr>
            <w:pStyle w:val="Sommario3"/>
            <w:tabs>
              <w:tab w:val="right" w:leader="dot" w:pos="9628"/>
            </w:tabs>
            <w:rPr>
              <w:noProof/>
              <w:sz w:val="22"/>
              <w:szCs w:val="22"/>
            </w:rPr>
          </w:pPr>
          <w:hyperlink w:anchor="_Toc44323376" w:history="1">
            <w:r w:rsidR="00611131" w:rsidRPr="00561269">
              <w:rPr>
                <w:rStyle w:val="Collegamentoipertestuale"/>
                <w:rFonts w:ascii="Arial" w:hAnsi="Arial" w:cs="Arial"/>
                <w:noProof/>
              </w:rPr>
              <w:t>Art.6 Dichiarazioni relative alle circostanze del Rischio – Modifiche del Rischio Buona fede - Diminuzione ed aggravamento del Rischio</w:t>
            </w:r>
            <w:r w:rsidR="00611131">
              <w:rPr>
                <w:noProof/>
                <w:webHidden/>
              </w:rPr>
              <w:tab/>
            </w:r>
            <w:r w:rsidR="00611131">
              <w:rPr>
                <w:noProof/>
                <w:webHidden/>
              </w:rPr>
              <w:fldChar w:fldCharType="begin"/>
            </w:r>
            <w:r w:rsidR="00611131">
              <w:rPr>
                <w:noProof/>
                <w:webHidden/>
              </w:rPr>
              <w:instrText xml:space="preserve"> PAGEREF _Toc44323376 \h </w:instrText>
            </w:r>
            <w:r w:rsidR="00611131">
              <w:rPr>
                <w:noProof/>
                <w:webHidden/>
              </w:rPr>
            </w:r>
            <w:r w:rsidR="00611131">
              <w:rPr>
                <w:noProof/>
                <w:webHidden/>
              </w:rPr>
              <w:fldChar w:fldCharType="separate"/>
            </w:r>
            <w:r w:rsidR="00611131">
              <w:rPr>
                <w:noProof/>
                <w:webHidden/>
              </w:rPr>
              <w:t>12</w:t>
            </w:r>
            <w:r w:rsidR="00611131">
              <w:rPr>
                <w:noProof/>
                <w:webHidden/>
              </w:rPr>
              <w:fldChar w:fldCharType="end"/>
            </w:r>
          </w:hyperlink>
        </w:p>
        <w:p w14:paraId="50F7CFB8" w14:textId="746B0E2D" w:rsidR="00611131" w:rsidRDefault="00A132C3">
          <w:pPr>
            <w:pStyle w:val="Sommario3"/>
            <w:tabs>
              <w:tab w:val="right" w:leader="dot" w:pos="9628"/>
            </w:tabs>
            <w:rPr>
              <w:noProof/>
              <w:sz w:val="22"/>
              <w:szCs w:val="22"/>
            </w:rPr>
          </w:pPr>
          <w:hyperlink w:anchor="_Toc44323377" w:history="1">
            <w:r w:rsidR="00611131" w:rsidRPr="00561269">
              <w:rPr>
                <w:rStyle w:val="Collegamentoipertestuale"/>
                <w:rFonts w:ascii="Arial" w:hAnsi="Arial" w:cs="Arial"/>
                <w:noProof/>
              </w:rPr>
              <w:t>Art.7 Interpretazione della Polizza</w:t>
            </w:r>
            <w:r w:rsidR="00611131">
              <w:rPr>
                <w:noProof/>
                <w:webHidden/>
              </w:rPr>
              <w:tab/>
            </w:r>
            <w:r w:rsidR="00611131">
              <w:rPr>
                <w:noProof/>
                <w:webHidden/>
              </w:rPr>
              <w:fldChar w:fldCharType="begin"/>
            </w:r>
            <w:r w:rsidR="00611131">
              <w:rPr>
                <w:noProof/>
                <w:webHidden/>
              </w:rPr>
              <w:instrText xml:space="preserve"> PAGEREF _Toc44323377 \h </w:instrText>
            </w:r>
            <w:r w:rsidR="00611131">
              <w:rPr>
                <w:noProof/>
                <w:webHidden/>
              </w:rPr>
            </w:r>
            <w:r w:rsidR="00611131">
              <w:rPr>
                <w:noProof/>
                <w:webHidden/>
              </w:rPr>
              <w:fldChar w:fldCharType="separate"/>
            </w:r>
            <w:r w:rsidR="00611131">
              <w:rPr>
                <w:noProof/>
                <w:webHidden/>
              </w:rPr>
              <w:t>12</w:t>
            </w:r>
            <w:r w:rsidR="00611131">
              <w:rPr>
                <w:noProof/>
                <w:webHidden/>
              </w:rPr>
              <w:fldChar w:fldCharType="end"/>
            </w:r>
          </w:hyperlink>
        </w:p>
        <w:p w14:paraId="4DE893D8" w14:textId="1B138B58" w:rsidR="00611131" w:rsidRDefault="00A132C3">
          <w:pPr>
            <w:pStyle w:val="Sommario3"/>
            <w:tabs>
              <w:tab w:val="right" w:leader="dot" w:pos="9628"/>
            </w:tabs>
            <w:rPr>
              <w:noProof/>
              <w:sz w:val="22"/>
              <w:szCs w:val="22"/>
            </w:rPr>
          </w:pPr>
          <w:hyperlink w:anchor="_Toc44323378" w:history="1">
            <w:r w:rsidR="00611131" w:rsidRPr="00561269">
              <w:rPr>
                <w:rStyle w:val="Collegamentoipertestuale"/>
                <w:rFonts w:ascii="Arial" w:hAnsi="Arial" w:cs="Arial"/>
                <w:noProof/>
              </w:rPr>
              <w:t>Art.8 Assicurazione presso diversi Assicuratori</w:t>
            </w:r>
            <w:r w:rsidR="00611131">
              <w:rPr>
                <w:noProof/>
                <w:webHidden/>
              </w:rPr>
              <w:tab/>
            </w:r>
            <w:r w:rsidR="00611131">
              <w:rPr>
                <w:noProof/>
                <w:webHidden/>
              </w:rPr>
              <w:fldChar w:fldCharType="begin"/>
            </w:r>
            <w:r w:rsidR="00611131">
              <w:rPr>
                <w:noProof/>
                <w:webHidden/>
              </w:rPr>
              <w:instrText xml:space="preserve"> PAGEREF _Toc44323378 \h </w:instrText>
            </w:r>
            <w:r w:rsidR="00611131">
              <w:rPr>
                <w:noProof/>
                <w:webHidden/>
              </w:rPr>
            </w:r>
            <w:r w:rsidR="00611131">
              <w:rPr>
                <w:noProof/>
                <w:webHidden/>
              </w:rPr>
              <w:fldChar w:fldCharType="separate"/>
            </w:r>
            <w:r w:rsidR="00611131">
              <w:rPr>
                <w:noProof/>
                <w:webHidden/>
              </w:rPr>
              <w:t>12</w:t>
            </w:r>
            <w:r w:rsidR="00611131">
              <w:rPr>
                <w:noProof/>
                <w:webHidden/>
              </w:rPr>
              <w:fldChar w:fldCharType="end"/>
            </w:r>
          </w:hyperlink>
        </w:p>
        <w:p w14:paraId="6E7CA2AD" w14:textId="03AC16DB" w:rsidR="00611131" w:rsidRDefault="00A132C3">
          <w:pPr>
            <w:pStyle w:val="Sommario3"/>
            <w:tabs>
              <w:tab w:val="right" w:leader="dot" w:pos="9628"/>
            </w:tabs>
            <w:rPr>
              <w:noProof/>
              <w:sz w:val="22"/>
              <w:szCs w:val="22"/>
            </w:rPr>
          </w:pPr>
          <w:hyperlink w:anchor="_Toc44323379" w:history="1">
            <w:r w:rsidR="00611131" w:rsidRPr="00561269">
              <w:rPr>
                <w:rStyle w:val="Collegamentoipertestuale"/>
                <w:rFonts w:ascii="Arial" w:hAnsi="Arial" w:cs="Arial"/>
                <w:noProof/>
              </w:rPr>
              <w:t>Art.9 Ispezione dei beni assicurati</w:t>
            </w:r>
            <w:r w:rsidR="00611131">
              <w:rPr>
                <w:noProof/>
                <w:webHidden/>
              </w:rPr>
              <w:tab/>
            </w:r>
            <w:r w:rsidR="00611131">
              <w:rPr>
                <w:noProof/>
                <w:webHidden/>
              </w:rPr>
              <w:fldChar w:fldCharType="begin"/>
            </w:r>
            <w:r w:rsidR="00611131">
              <w:rPr>
                <w:noProof/>
                <w:webHidden/>
              </w:rPr>
              <w:instrText xml:space="preserve"> PAGEREF _Toc44323379 \h </w:instrText>
            </w:r>
            <w:r w:rsidR="00611131">
              <w:rPr>
                <w:noProof/>
                <w:webHidden/>
              </w:rPr>
            </w:r>
            <w:r w:rsidR="00611131">
              <w:rPr>
                <w:noProof/>
                <w:webHidden/>
              </w:rPr>
              <w:fldChar w:fldCharType="separate"/>
            </w:r>
            <w:r w:rsidR="00611131">
              <w:rPr>
                <w:noProof/>
                <w:webHidden/>
              </w:rPr>
              <w:t>13</w:t>
            </w:r>
            <w:r w:rsidR="00611131">
              <w:rPr>
                <w:noProof/>
                <w:webHidden/>
              </w:rPr>
              <w:fldChar w:fldCharType="end"/>
            </w:r>
          </w:hyperlink>
        </w:p>
        <w:p w14:paraId="3E79C58D" w14:textId="3310006E" w:rsidR="00611131" w:rsidRDefault="00A132C3">
          <w:pPr>
            <w:pStyle w:val="Sommario3"/>
            <w:tabs>
              <w:tab w:val="right" w:leader="dot" w:pos="9628"/>
            </w:tabs>
            <w:rPr>
              <w:noProof/>
              <w:sz w:val="22"/>
              <w:szCs w:val="22"/>
            </w:rPr>
          </w:pPr>
          <w:hyperlink w:anchor="_Toc44323380" w:history="1">
            <w:r w:rsidR="00611131" w:rsidRPr="00561269">
              <w:rPr>
                <w:rStyle w:val="Collegamentoipertestuale"/>
                <w:rFonts w:ascii="Arial" w:hAnsi="Arial" w:cs="Arial"/>
                <w:noProof/>
              </w:rPr>
              <w:t>Art.10 Limite massimo d’indennizzo</w:t>
            </w:r>
            <w:r w:rsidR="00611131">
              <w:rPr>
                <w:noProof/>
                <w:webHidden/>
              </w:rPr>
              <w:tab/>
            </w:r>
            <w:r w:rsidR="00611131">
              <w:rPr>
                <w:noProof/>
                <w:webHidden/>
              </w:rPr>
              <w:fldChar w:fldCharType="begin"/>
            </w:r>
            <w:r w:rsidR="00611131">
              <w:rPr>
                <w:noProof/>
                <w:webHidden/>
              </w:rPr>
              <w:instrText xml:space="preserve"> PAGEREF _Toc44323380 \h </w:instrText>
            </w:r>
            <w:r w:rsidR="00611131">
              <w:rPr>
                <w:noProof/>
                <w:webHidden/>
              </w:rPr>
            </w:r>
            <w:r w:rsidR="00611131">
              <w:rPr>
                <w:noProof/>
                <w:webHidden/>
              </w:rPr>
              <w:fldChar w:fldCharType="separate"/>
            </w:r>
            <w:r w:rsidR="00611131">
              <w:rPr>
                <w:noProof/>
                <w:webHidden/>
              </w:rPr>
              <w:t>13</w:t>
            </w:r>
            <w:r w:rsidR="00611131">
              <w:rPr>
                <w:noProof/>
                <w:webHidden/>
              </w:rPr>
              <w:fldChar w:fldCharType="end"/>
            </w:r>
          </w:hyperlink>
        </w:p>
        <w:p w14:paraId="609C920E" w14:textId="239F9BFF" w:rsidR="00611131" w:rsidRDefault="00A132C3">
          <w:pPr>
            <w:pStyle w:val="Sommario3"/>
            <w:tabs>
              <w:tab w:val="right" w:leader="dot" w:pos="9628"/>
            </w:tabs>
            <w:rPr>
              <w:noProof/>
              <w:sz w:val="22"/>
              <w:szCs w:val="22"/>
            </w:rPr>
          </w:pPr>
          <w:hyperlink w:anchor="_Toc44323381" w:history="1">
            <w:r w:rsidR="00611131" w:rsidRPr="00561269">
              <w:rPr>
                <w:rStyle w:val="Collegamentoipertestuale"/>
                <w:rFonts w:ascii="Arial" w:hAnsi="Arial" w:cs="Arial"/>
                <w:noProof/>
              </w:rPr>
              <w:t>Art.11 Titolarità dei diritti nascenti dalla Polizza – Assicurazione per conto di chi spetta</w:t>
            </w:r>
            <w:r w:rsidR="00611131">
              <w:rPr>
                <w:noProof/>
                <w:webHidden/>
              </w:rPr>
              <w:tab/>
            </w:r>
            <w:r w:rsidR="00611131">
              <w:rPr>
                <w:noProof/>
                <w:webHidden/>
              </w:rPr>
              <w:fldChar w:fldCharType="begin"/>
            </w:r>
            <w:r w:rsidR="00611131">
              <w:rPr>
                <w:noProof/>
                <w:webHidden/>
              </w:rPr>
              <w:instrText xml:space="preserve"> PAGEREF _Toc44323381 \h </w:instrText>
            </w:r>
            <w:r w:rsidR="00611131">
              <w:rPr>
                <w:noProof/>
                <w:webHidden/>
              </w:rPr>
            </w:r>
            <w:r w:rsidR="00611131">
              <w:rPr>
                <w:noProof/>
                <w:webHidden/>
              </w:rPr>
              <w:fldChar w:fldCharType="separate"/>
            </w:r>
            <w:r w:rsidR="00611131">
              <w:rPr>
                <w:noProof/>
                <w:webHidden/>
              </w:rPr>
              <w:t>13</w:t>
            </w:r>
            <w:r w:rsidR="00611131">
              <w:rPr>
                <w:noProof/>
                <w:webHidden/>
              </w:rPr>
              <w:fldChar w:fldCharType="end"/>
            </w:r>
          </w:hyperlink>
        </w:p>
        <w:p w14:paraId="719C0923" w14:textId="7D15668B" w:rsidR="00611131" w:rsidRDefault="00A132C3">
          <w:pPr>
            <w:pStyle w:val="Sommario3"/>
            <w:tabs>
              <w:tab w:val="right" w:leader="dot" w:pos="9628"/>
            </w:tabs>
            <w:rPr>
              <w:noProof/>
              <w:sz w:val="22"/>
              <w:szCs w:val="22"/>
            </w:rPr>
          </w:pPr>
          <w:hyperlink w:anchor="_Toc44323382" w:history="1">
            <w:r w:rsidR="00611131" w:rsidRPr="00561269">
              <w:rPr>
                <w:rStyle w:val="Collegamentoipertestuale"/>
                <w:rFonts w:ascii="Arial" w:hAnsi="Arial" w:cs="Arial"/>
                <w:noProof/>
              </w:rPr>
              <w:t>Art.12 Oneri fiscali</w:t>
            </w:r>
            <w:r w:rsidR="00611131">
              <w:rPr>
                <w:noProof/>
                <w:webHidden/>
              </w:rPr>
              <w:tab/>
            </w:r>
            <w:r w:rsidR="00611131">
              <w:rPr>
                <w:noProof/>
                <w:webHidden/>
              </w:rPr>
              <w:fldChar w:fldCharType="begin"/>
            </w:r>
            <w:r w:rsidR="00611131">
              <w:rPr>
                <w:noProof/>
                <w:webHidden/>
              </w:rPr>
              <w:instrText xml:space="preserve"> PAGEREF _Toc44323382 \h </w:instrText>
            </w:r>
            <w:r w:rsidR="00611131">
              <w:rPr>
                <w:noProof/>
                <w:webHidden/>
              </w:rPr>
            </w:r>
            <w:r w:rsidR="00611131">
              <w:rPr>
                <w:noProof/>
                <w:webHidden/>
              </w:rPr>
              <w:fldChar w:fldCharType="separate"/>
            </w:r>
            <w:r w:rsidR="00611131">
              <w:rPr>
                <w:noProof/>
                <w:webHidden/>
              </w:rPr>
              <w:t>13</w:t>
            </w:r>
            <w:r w:rsidR="00611131">
              <w:rPr>
                <w:noProof/>
                <w:webHidden/>
              </w:rPr>
              <w:fldChar w:fldCharType="end"/>
            </w:r>
          </w:hyperlink>
        </w:p>
        <w:p w14:paraId="0A176CB1" w14:textId="0F9BB350" w:rsidR="00611131" w:rsidRDefault="00A132C3">
          <w:pPr>
            <w:pStyle w:val="Sommario3"/>
            <w:tabs>
              <w:tab w:val="right" w:leader="dot" w:pos="9628"/>
            </w:tabs>
            <w:rPr>
              <w:noProof/>
              <w:sz w:val="22"/>
              <w:szCs w:val="22"/>
            </w:rPr>
          </w:pPr>
          <w:hyperlink w:anchor="_Toc44323383" w:history="1">
            <w:r w:rsidR="00611131" w:rsidRPr="00561269">
              <w:rPr>
                <w:rStyle w:val="Collegamentoipertestuale"/>
                <w:rFonts w:ascii="Arial" w:hAnsi="Arial" w:cs="Arial"/>
                <w:noProof/>
              </w:rPr>
              <w:t>Art.13 Foro competente</w:t>
            </w:r>
            <w:r w:rsidR="00611131">
              <w:rPr>
                <w:noProof/>
                <w:webHidden/>
              </w:rPr>
              <w:tab/>
            </w:r>
            <w:r w:rsidR="00611131">
              <w:rPr>
                <w:noProof/>
                <w:webHidden/>
              </w:rPr>
              <w:fldChar w:fldCharType="begin"/>
            </w:r>
            <w:r w:rsidR="00611131">
              <w:rPr>
                <w:noProof/>
                <w:webHidden/>
              </w:rPr>
              <w:instrText xml:space="preserve"> PAGEREF _Toc44323383 \h </w:instrText>
            </w:r>
            <w:r w:rsidR="00611131">
              <w:rPr>
                <w:noProof/>
                <w:webHidden/>
              </w:rPr>
            </w:r>
            <w:r w:rsidR="00611131">
              <w:rPr>
                <w:noProof/>
                <w:webHidden/>
              </w:rPr>
              <w:fldChar w:fldCharType="separate"/>
            </w:r>
            <w:r w:rsidR="00611131">
              <w:rPr>
                <w:noProof/>
                <w:webHidden/>
              </w:rPr>
              <w:t>13</w:t>
            </w:r>
            <w:r w:rsidR="00611131">
              <w:rPr>
                <w:noProof/>
                <w:webHidden/>
              </w:rPr>
              <w:fldChar w:fldCharType="end"/>
            </w:r>
          </w:hyperlink>
        </w:p>
        <w:p w14:paraId="3FB18836" w14:textId="7EDE6B0D" w:rsidR="00611131" w:rsidRDefault="00A132C3">
          <w:pPr>
            <w:pStyle w:val="Sommario3"/>
            <w:tabs>
              <w:tab w:val="right" w:leader="dot" w:pos="9628"/>
            </w:tabs>
            <w:rPr>
              <w:noProof/>
              <w:sz w:val="22"/>
              <w:szCs w:val="22"/>
            </w:rPr>
          </w:pPr>
          <w:hyperlink w:anchor="_Toc44323384" w:history="1">
            <w:r w:rsidR="00611131" w:rsidRPr="00561269">
              <w:rPr>
                <w:rStyle w:val="Collegamentoipertestuale"/>
                <w:rFonts w:ascii="Arial" w:hAnsi="Arial" w:cs="Arial"/>
                <w:noProof/>
              </w:rPr>
              <w:t>Art.14 Rinvio alle norme di legge</w:t>
            </w:r>
            <w:r w:rsidR="00611131">
              <w:rPr>
                <w:noProof/>
                <w:webHidden/>
              </w:rPr>
              <w:tab/>
            </w:r>
            <w:r w:rsidR="00611131">
              <w:rPr>
                <w:noProof/>
                <w:webHidden/>
              </w:rPr>
              <w:fldChar w:fldCharType="begin"/>
            </w:r>
            <w:r w:rsidR="00611131">
              <w:rPr>
                <w:noProof/>
                <w:webHidden/>
              </w:rPr>
              <w:instrText xml:space="preserve"> PAGEREF _Toc44323384 \h </w:instrText>
            </w:r>
            <w:r w:rsidR="00611131">
              <w:rPr>
                <w:noProof/>
                <w:webHidden/>
              </w:rPr>
            </w:r>
            <w:r w:rsidR="00611131">
              <w:rPr>
                <w:noProof/>
                <w:webHidden/>
              </w:rPr>
              <w:fldChar w:fldCharType="separate"/>
            </w:r>
            <w:r w:rsidR="00611131">
              <w:rPr>
                <w:noProof/>
                <w:webHidden/>
              </w:rPr>
              <w:t>13</w:t>
            </w:r>
            <w:r w:rsidR="00611131">
              <w:rPr>
                <w:noProof/>
                <w:webHidden/>
              </w:rPr>
              <w:fldChar w:fldCharType="end"/>
            </w:r>
          </w:hyperlink>
        </w:p>
        <w:p w14:paraId="18C34527" w14:textId="6F95EF73" w:rsidR="00611131" w:rsidRDefault="00A132C3">
          <w:pPr>
            <w:pStyle w:val="Sommario3"/>
            <w:tabs>
              <w:tab w:val="right" w:leader="dot" w:pos="9628"/>
            </w:tabs>
            <w:rPr>
              <w:noProof/>
              <w:sz w:val="22"/>
              <w:szCs w:val="22"/>
            </w:rPr>
          </w:pPr>
          <w:hyperlink w:anchor="_Toc44323385" w:history="1">
            <w:r w:rsidR="00611131" w:rsidRPr="00561269">
              <w:rPr>
                <w:rStyle w:val="Collegamentoipertestuale"/>
                <w:rFonts w:ascii="Arial" w:hAnsi="Arial" w:cs="Arial"/>
                <w:noProof/>
              </w:rPr>
              <w:t>Art.15 Trattamento dei dati</w:t>
            </w:r>
            <w:r w:rsidR="00611131">
              <w:rPr>
                <w:noProof/>
                <w:webHidden/>
              </w:rPr>
              <w:tab/>
            </w:r>
            <w:r w:rsidR="00611131">
              <w:rPr>
                <w:noProof/>
                <w:webHidden/>
              </w:rPr>
              <w:fldChar w:fldCharType="begin"/>
            </w:r>
            <w:r w:rsidR="00611131">
              <w:rPr>
                <w:noProof/>
                <w:webHidden/>
              </w:rPr>
              <w:instrText xml:space="preserve"> PAGEREF _Toc44323385 \h </w:instrText>
            </w:r>
            <w:r w:rsidR="00611131">
              <w:rPr>
                <w:noProof/>
                <w:webHidden/>
              </w:rPr>
            </w:r>
            <w:r w:rsidR="00611131">
              <w:rPr>
                <w:noProof/>
                <w:webHidden/>
              </w:rPr>
              <w:fldChar w:fldCharType="separate"/>
            </w:r>
            <w:r w:rsidR="00611131">
              <w:rPr>
                <w:noProof/>
                <w:webHidden/>
              </w:rPr>
              <w:t>13</w:t>
            </w:r>
            <w:r w:rsidR="00611131">
              <w:rPr>
                <w:noProof/>
                <w:webHidden/>
              </w:rPr>
              <w:fldChar w:fldCharType="end"/>
            </w:r>
          </w:hyperlink>
        </w:p>
        <w:p w14:paraId="1640B23A" w14:textId="340AE988" w:rsidR="00611131" w:rsidRDefault="00A132C3">
          <w:pPr>
            <w:pStyle w:val="Sommario3"/>
            <w:tabs>
              <w:tab w:val="right" w:leader="dot" w:pos="9628"/>
            </w:tabs>
            <w:rPr>
              <w:noProof/>
              <w:sz w:val="22"/>
              <w:szCs w:val="22"/>
            </w:rPr>
          </w:pPr>
          <w:hyperlink w:anchor="_Toc44323386" w:history="1">
            <w:r w:rsidR="00611131" w:rsidRPr="00561269">
              <w:rPr>
                <w:rStyle w:val="Collegamentoipertestuale"/>
                <w:rFonts w:ascii="Arial" w:hAnsi="Arial" w:cs="Arial"/>
                <w:noProof/>
              </w:rPr>
              <w:t>Art.16 Tracciabilità dei pagamenti</w:t>
            </w:r>
            <w:r w:rsidR="00611131">
              <w:rPr>
                <w:noProof/>
                <w:webHidden/>
              </w:rPr>
              <w:tab/>
            </w:r>
            <w:r w:rsidR="00611131">
              <w:rPr>
                <w:noProof/>
                <w:webHidden/>
              </w:rPr>
              <w:fldChar w:fldCharType="begin"/>
            </w:r>
            <w:r w:rsidR="00611131">
              <w:rPr>
                <w:noProof/>
                <w:webHidden/>
              </w:rPr>
              <w:instrText xml:space="preserve"> PAGEREF _Toc44323386 \h </w:instrText>
            </w:r>
            <w:r w:rsidR="00611131">
              <w:rPr>
                <w:noProof/>
                <w:webHidden/>
              </w:rPr>
            </w:r>
            <w:r w:rsidR="00611131">
              <w:rPr>
                <w:noProof/>
                <w:webHidden/>
              </w:rPr>
              <w:fldChar w:fldCharType="separate"/>
            </w:r>
            <w:r w:rsidR="00611131">
              <w:rPr>
                <w:noProof/>
                <w:webHidden/>
              </w:rPr>
              <w:t>13</w:t>
            </w:r>
            <w:r w:rsidR="00611131">
              <w:rPr>
                <w:noProof/>
                <w:webHidden/>
              </w:rPr>
              <w:fldChar w:fldCharType="end"/>
            </w:r>
          </w:hyperlink>
        </w:p>
        <w:p w14:paraId="4B02125E" w14:textId="7B3B181C" w:rsidR="00611131" w:rsidRDefault="00A132C3">
          <w:pPr>
            <w:pStyle w:val="Sommario3"/>
            <w:tabs>
              <w:tab w:val="right" w:leader="dot" w:pos="9628"/>
            </w:tabs>
            <w:rPr>
              <w:noProof/>
              <w:sz w:val="22"/>
              <w:szCs w:val="22"/>
            </w:rPr>
          </w:pPr>
          <w:hyperlink w:anchor="_Toc44323387" w:history="1">
            <w:r w:rsidR="00611131" w:rsidRPr="00561269">
              <w:rPr>
                <w:rStyle w:val="Collegamentoipertestuale"/>
                <w:rFonts w:ascii="Arial" w:hAnsi="Arial" w:cs="Arial"/>
                <w:noProof/>
              </w:rPr>
              <w:t>Art.17 Coassicurazione e Delega</w:t>
            </w:r>
            <w:r w:rsidR="00611131">
              <w:rPr>
                <w:noProof/>
                <w:webHidden/>
              </w:rPr>
              <w:tab/>
            </w:r>
            <w:r w:rsidR="00611131">
              <w:rPr>
                <w:noProof/>
                <w:webHidden/>
              </w:rPr>
              <w:fldChar w:fldCharType="begin"/>
            </w:r>
            <w:r w:rsidR="00611131">
              <w:rPr>
                <w:noProof/>
                <w:webHidden/>
              </w:rPr>
              <w:instrText xml:space="preserve"> PAGEREF _Toc44323387 \h </w:instrText>
            </w:r>
            <w:r w:rsidR="00611131">
              <w:rPr>
                <w:noProof/>
                <w:webHidden/>
              </w:rPr>
            </w:r>
            <w:r w:rsidR="00611131">
              <w:rPr>
                <w:noProof/>
                <w:webHidden/>
              </w:rPr>
              <w:fldChar w:fldCharType="separate"/>
            </w:r>
            <w:r w:rsidR="00611131">
              <w:rPr>
                <w:noProof/>
                <w:webHidden/>
              </w:rPr>
              <w:t>13</w:t>
            </w:r>
            <w:r w:rsidR="00611131">
              <w:rPr>
                <w:noProof/>
                <w:webHidden/>
              </w:rPr>
              <w:fldChar w:fldCharType="end"/>
            </w:r>
          </w:hyperlink>
        </w:p>
        <w:p w14:paraId="29877BF0" w14:textId="1F5FC971" w:rsidR="00611131" w:rsidRDefault="00A132C3">
          <w:pPr>
            <w:pStyle w:val="Sommario3"/>
            <w:tabs>
              <w:tab w:val="right" w:leader="dot" w:pos="9628"/>
            </w:tabs>
            <w:rPr>
              <w:noProof/>
              <w:sz w:val="22"/>
              <w:szCs w:val="22"/>
            </w:rPr>
          </w:pPr>
          <w:hyperlink w:anchor="_Toc44323388" w:history="1">
            <w:r w:rsidR="00611131" w:rsidRPr="00561269">
              <w:rPr>
                <w:rStyle w:val="Collegamentoipertestuale"/>
                <w:rFonts w:ascii="Arial" w:hAnsi="Arial" w:cs="Arial"/>
                <w:noProof/>
              </w:rPr>
              <w:t>Art.18 Obblighi del contraente – Denuncia del sinistro</w:t>
            </w:r>
            <w:r w:rsidR="00611131">
              <w:rPr>
                <w:noProof/>
                <w:webHidden/>
              </w:rPr>
              <w:tab/>
            </w:r>
            <w:r w:rsidR="00611131">
              <w:rPr>
                <w:noProof/>
                <w:webHidden/>
              </w:rPr>
              <w:fldChar w:fldCharType="begin"/>
            </w:r>
            <w:r w:rsidR="00611131">
              <w:rPr>
                <w:noProof/>
                <w:webHidden/>
              </w:rPr>
              <w:instrText xml:space="preserve"> PAGEREF _Toc44323388 \h </w:instrText>
            </w:r>
            <w:r w:rsidR="00611131">
              <w:rPr>
                <w:noProof/>
                <w:webHidden/>
              </w:rPr>
            </w:r>
            <w:r w:rsidR="00611131">
              <w:rPr>
                <w:noProof/>
                <w:webHidden/>
              </w:rPr>
              <w:fldChar w:fldCharType="separate"/>
            </w:r>
            <w:r w:rsidR="00611131">
              <w:rPr>
                <w:noProof/>
                <w:webHidden/>
              </w:rPr>
              <w:t>14</w:t>
            </w:r>
            <w:r w:rsidR="00611131">
              <w:rPr>
                <w:noProof/>
                <w:webHidden/>
              </w:rPr>
              <w:fldChar w:fldCharType="end"/>
            </w:r>
          </w:hyperlink>
        </w:p>
        <w:p w14:paraId="4DAA6D38" w14:textId="388CA9F6" w:rsidR="00611131" w:rsidRDefault="00A132C3">
          <w:pPr>
            <w:pStyle w:val="Sommario3"/>
            <w:tabs>
              <w:tab w:val="right" w:leader="dot" w:pos="9628"/>
            </w:tabs>
            <w:rPr>
              <w:noProof/>
              <w:sz w:val="22"/>
              <w:szCs w:val="22"/>
            </w:rPr>
          </w:pPr>
          <w:hyperlink w:anchor="_Toc44323389" w:history="1">
            <w:r w:rsidR="00611131" w:rsidRPr="00561269">
              <w:rPr>
                <w:rStyle w:val="Collegamentoipertestuale"/>
                <w:rFonts w:ascii="Arial" w:hAnsi="Arial" w:cs="Arial"/>
                <w:noProof/>
              </w:rPr>
              <w:t>Art.19 Procedura per la valutazione del danno e delle perdite</w:t>
            </w:r>
            <w:r w:rsidR="00611131">
              <w:rPr>
                <w:noProof/>
                <w:webHidden/>
              </w:rPr>
              <w:tab/>
            </w:r>
            <w:r w:rsidR="00611131">
              <w:rPr>
                <w:noProof/>
                <w:webHidden/>
              </w:rPr>
              <w:fldChar w:fldCharType="begin"/>
            </w:r>
            <w:r w:rsidR="00611131">
              <w:rPr>
                <w:noProof/>
                <w:webHidden/>
              </w:rPr>
              <w:instrText xml:space="preserve"> PAGEREF _Toc44323389 \h </w:instrText>
            </w:r>
            <w:r w:rsidR="00611131">
              <w:rPr>
                <w:noProof/>
                <w:webHidden/>
              </w:rPr>
            </w:r>
            <w:r w:rsidR="00611131">
              <w:rPr>
                <w:noProof/>
                <w:webHidden/>
              </w:rPr>
              <w:fldChar w:fldCharType="separate"/>
            </w:r>
            <w:r w:rsidR="00611131">
              <w:rPr>
                <w:noProof/>
                <w:webHidden/>
              </w:rPr>
              <w:t>14</w:t>
            </w:r>
            <w:r w:rsidR="00611131">
              <w:rPr>
                <w:noProof/>
                <w:webHidden/>
              </w:rPr>
              <w:fldChar w:fldCharType="end"/>
            </w:r>
          </w:hyperlink>
        </w:p>
        <w:p w14:paraId="1E2CDEAE" w14:textId="7DFABD28" w:rsidR="00611131" w:rsidRDefault="00A132C3">
          <w:pPr>
            <w:pStyle w:val="Sommario3"/>
            <w:tabs>
              <w:tab w:val="right" w:leader="dot" w:pos="9628"/>
            </w:tabs>
            <w:rPr>
              <w:noProof/>
              <w:sz w:val="22"/>
              <w:szCs w:val="22"/>
            </w:rPr>
          </w:pPr>
          <w:hyperlink w:anchor="_Toc44323390" w:history="1">
            <w:r w:rsidR="00611131" w:rsidRPr="00561269">
              <w:rPr>
                <w:rStyle w:val="Collegamentoipertestuale"/>
                <w:rFonts w:ascii="Arial" w:hAnsi="Arial" w:cs="Arial"/>
                <w:noProof/>
              </w:rPr>
              <w:t>Art.20 Mandato dei periti – Operazioni peritali</w:t>
            </w:r>
            <w:r w:rsidR="00611131">
              <w:rPr>
                <w:noProof/>
                <w:webHidden/>
              </w:rPr>
              <w:tab/>
            </w:r>
            <w:r w:rsidR="00611131">
              <w:rPr>
                <w:noProof/>
                <w:webHidden/>
              </w:rPr>
              <w:fldChar w:fldCharType="begin"/>
            </w:r>
            <w:r w:rsidR="00611131">
              <w:rPr>
                <w:noProof/>
                <w:webHidden/>
              </w:rPr>
              <w:instrText xml:space="preserve"> PAGEREF _Toc44323390 \h </w:instrText>
            </w:r>
            <w:r w:rsidR="00611131">
              <w:rPr>
                <w:noProof/>
                <w:webHidden/>
              </w:rPr>
            </w:r>
            <w:r w:rsidR="00611131">
              <w:rPr>
                <w:noProof/>
                <w:webHidden/>
              </w:rPr>
              <w:fldChar w:fldCharType="separate"/>
            </w:r>
            <w:r w:rsidR="00611131">
              <w:rPr>
                <w:noProof/>
                <w:webHidden/>
              </w:rPr>
              <w:t>14</w:t>
            </w:r>
            <w:r w:rsidR="00611131">
              <w:rPr>
                <w:noProof/>
                <w:webHidden/>
              </w:rPr>
              <w:fldChar w:fldCharType="end"/>
            </w:r>
          </w:hyperlink>
        </w:p>
        <w:p w14:paraId="3A676AD0" w14:textId="276EA3C0" w:rsidR="00611131" w:rsidRDefault="00A132C3">
          <w:pPr>
            <w:pStyle w:val="Sommario3"/>
            <w:tabs>
              <w:tab w:val="right" w:leader="dot" w:pos="9628"/>
            </w:tabs>
            <w:rPr>
              <w:noProof/>
              <w:sz w:val="22"/>
              <w:szCs w:val="22"/>
            </w:rPr>
          </w:pPr>
          <w:hyperlink w:anchor="_Toc44323391" w:history="1">
            <w:r w:rsidR="00611131" w:rsidRPr="00561269">
              <w:rPr>
                <w:rStyle w:val="Collegamentoipertestuale"/>
                <w:rFonts w:ascii="Arial" w:hAnsi="Arial" w:cs="Arial"/>
                <w:noProof/>
              </w:rPr>
              <w:t>Art.21 Liquidazione per partite separate</w:t>
            </w:r>
            <w:r w:rsidR="00611131">
              <w:rPr>
                <w:noProof/>
                <w:webHidden/>
              </w:rPr>
              <w:tab/>
            </w:r>
            <w:r w:rsidR="00611131">
              <w:rPr>
                <w:noProof/>
                <w:webHidden/>
              </w:rPr>
              <w:fldChar w:fldCharType="begin"/>
            </w:r>
            <w:r w:rsidR="00611131">
              <w:rPr>
                <w:noProof/>
                <w:webHidden/>
              </w:rPr>
              <w:instrText xml:space="preserve"> PAGEREF _Toc44323391 \h </w:instrText>
            </w:r>
            <w:r w:rsidR="00611131">
              <w:rPr>
                <w:noProof/>
                <w:webHidden/>
              </w:rPr>
            </w:r>
            <w:r w:rsidR="00611131">
              <w:rPr>
                <w:noProof/>
                <w:webHidden/>
              </w:rPr>
              <w:fldChar w:fldCharType="separate"/>
            </w:r>
            <w:r w:rsidR="00611131">
              <w:rPr>
                <w:noProof/>
                <w:webHidden/>
              </w:rPr>
              <w:t>15</w:t>
            </w:r>
            <w:r w:rsidR="00611131">
              <w:rPr>
                <w:noProof/>
                <w:webHidden/>
              </w:rPr>
              <w:fldChar w:fldCharType="end"/>
            </w:r>
          </w:hyperlink>
        </w:p>
        <w:p w14:paraId="2C7990D8" w14:textId="274690C2" w:rsidR="00611131" w:rsidRDefault="00A132C3">
          <w:pPr>
            <w:pStyle w:val="Sommario3"/>
            <w:tabs>
              <w:tab w:val="right" w:leader="dot" w:pos="9628"/>
            </w:tabs>
            <w:rPr>
              <w:noProof/>
              <w:sz w:val="22"/>
              <w:szCs w:val="22"/>
            </w:rPr>
          </w:pPr>
          <w:hyperlink w:anchor="_Toc44323392" w:history="1">
            <w:r w:rsidR="00611131" w:rsidRPr="00561269">
              <w:rPr>
                <w:rStyle w:val="Collegamentoipertestuale"/>
                <w:rFonts w:ascii="Arial" w:hAnsi="Arial" w:cs="Arial"/>
                <w:noProof/>
              </w:rPr>
              <w:t>Art.22 Valore dei Beni Immobili e Mobili e determinazione del Danno</w:t>
            </w:r>
            <w:r w:rsidR="00611131">
              <w:rPr>
                <w:noProof/>
                <w:webHidden/>
              </w:rPr>
              <w:tab/>
            </w:r>
            <w:r w:rsidR="00611131">
              <w:rPr>
                <w:noProof/>
                <w:webHidden/>
              </w:rPr>
              <w:fldChar w:fldCharType="begin"/>
            </w:r>
            <w:r w:rsidR="00611131">
              <w:rPr>
                <w:noProof/>
                <w:webHidden/>
              </w:rPr>
              <w:instrText xml:space="preserve"> PAGEREF _Toc44323392 \h </w:instrText>
            </w:r>
            <w:r w:rsidR="00611131">
              <w:rPr>
                <w:noProof/>
                <w:webHidden/>
              </w:rPr>
            </w:r>
            <w:r w:rsidR="00611131">
              <w:rPr>
                <w:noProof/>
                <w:webHidden/>
              </w:rPr>
              <w:fldChar w:fldCharType="separate"/>
            </w:r>
            <w:r w:rsidR="00611131">
              <w:rPr>
                <w:noProof/>
                <w:webHidden/>
              </w:rPr>
              <w:t>15</w:t>
            </w:r>
            <w:r w:rsidR="00611131">
              <w:rPr>
                <w:noProof/>
                <w:webHidden/>
              </w:rPr>
              <w:fldChar w:fldCharType="end"/>
            </w:r>
          </w:hyperlink>
        </w:p>
        <w:p w14:paraId="4EB67BCB" w14:textId="12C63FC1" w:rsidR="00611131" w:rsidRDefault="00A132C3">
          <w:pPr>
            <w:pStyle w:val="Sommario3"/>
            <w:tabs>
              <w:tab w:val="right" w:leader="dot" w:pos="9628"/>
            </w:tabs>
            <w:rPr>
              <w:noProof/>
              <w:sz w:val="22"/>
              <w:szCs w:val="22"/>
            </w:rPr>
          </w:pPr>
          <w:hyperlink w:anchor="_Toc44323393" w:history="1">
            <w:r w:rsidR="00611131" w:rsidRPr="00561269">
              <w:rPr>
                <w:rStyle w:val="Collegamentoipertestuale"/>
                <w:rFonts w:ascii="Arial" w:hAnsi="Arial" w:cs="Arial"/>
                <w:noProof/>
              </w:rPr>
              <w:t>Art.23 Forma dell’Assicurazione - Assicurazione con dichiarazione di valore - (valore a nuovo) – Clausola operante per beni oggetto di stima  - a valere per il comune di castel san pietro terme</w:t>
            </w:r>
            <w:r w:rsidR="00611131">
              <w:rPr>
                <w:noProof/>
                <w:webHidden/>
              </w:rPr>
              <w:tab/>
            </w:r>
            <w:r w:rsidR="00611131">
              <w:rPr>
                <w:noProof/>
                <w:webHidden/>
              </w:rPr>
              <w:fldChar w:fldCharType="begin"/>
            </w:r>
            <w:r w:rsidR="00611131">
              <w:rPr>
                <w:noProof/>
                <w:webHidden/>
              </w:rPr>
              <w:instrText xml:space="preserve"> PAGEREF _Toc44323393 \h </w:instrText>
            </w:r>
            <w:r w:rsidR="00611131">
              <w:rPr>
                <w:noProof/>
                <w:webHidden/>
              </w:rPr>
            </w:r>
            <w:r w:rsidR="00611131">
              <w:rPr>
                <w:noProof/>
                <w:webHidden/>
              </w:rPr>
              <w:fldChar w:fldCharType="separate"/>
            </w:r>
            <w:r w:rsidR="00611131">
              <w:rPr>
                <w:noProof/>
                <w:webHidden/>
              </w:rPr>
              <w:t>16</w:t>
            </w:r>
            <w:r w:rsidR="00611131">
              <w:rPr>
                <w:noProof/>
                <w:webHidden/>
              </w:rPr>
              <w:fldChar w:fldCharType="end"/>
            </w:r>
          </w:hyperlink>
        </w:p>
        <w:p w14:paraId="49B805F8" w14:textId="45D353BC" w:rsidR="00611131" w:rsidRDefault="00A132C3">
          <w:pPr>
            <w:pStyle w:val="Sommario3"/>
            <w:tabs>
              <w:tab w:val="right" w:leader="dot" w:pos="9628"/>
            </w:tabs>
            <w:rPr>
              <w:noProof/>
              <w:sz w:val="22"/>
              <w:szCs w:val="22"/>
            </w:rPr>
          </w:pPr>
          <w:hyperlink w:anchor="_Toc44323394" w:history="1">
            <w:r w:rsidR="00611131" w:rsidRPr="00561269">
              <w:rPr>
                <w:rStyle w:val="Collegamentoipertestuale"/>
                <w:rFonts w:ascii="Arial" w:hAnsi="Arial" w:cs="Arial"/>
                <w:i/>
                <w:noProof/>
              </w:rPr>
              <w:t>Art.24</w:t>
            </w:r>
            <w:r w:rsidR="00611131" w:rsidRPr="00561269">
              <w:rPr>
                <w:rStyle w:val="Collegamentoipertestuale"/>
                <w:rFonts w:ascii="Arial" w:hAnsi="Arial" w:cs="Arial"/>
                <w:noProof/>
              </w:rPr>
              <w:t xml:space="preserve"> Valore dei Beni Immobili di particolare valore storico e artistico e determinazione del Danno </w:t>
            </w:r>
            <w:r w:rsidR="00611131" w:rsidRPr="00561269">
              <w:rPr>
                <w:rStyle w:val="Collegamentoipertestuale"/>
                <w:rFonts w:ascii="Arial" w:hAnsi="Arial" w:cs="Arial"/>
                <w:i/>
                <w:noProof/>
              </w:rPr>
              <w:t>(Clausola operante per beni immobili di particolare valore storico e artistico</w:t>
            </w:r>
            <w:r w:rsidR="00611131" w:rsidRPr="00561269">
              <w:rPr>
                <w:rStyle w:val="Collegamentoipertestuale"/>
                <w:rFonts w:ascii="Arial" w:hAnsi="Arial" w:cs="Arial"/>
                <w:noProof/>
              </w:rPr>
              <w:t xml:space="preserve"> </w:t>
            </w:r>
            <w:r w:rsidR="00611131" w:rsidRPr="00561269">
              <w:rPr>
                <w:rStyle w:val="Collegamentoipertestuale"/>
                <w:rFonts w:ascii="Arial" w:hAnsi="Arial" w:cs="Arial"/>
                <w:i/>
                <w:noProof/>
              </w:rPr>
              <w:t>oggetto di stima)</w:t>
            </w:r>
            <w:r w:rsidR="00611131">
              <w:rPr>
                <w:noProof/>
                <w:webHidden/>
              </w:rPr>
              <w:tab/>
            </w:r>
            <w:r w:rsidR="00611131">
              <w:rPr>
                <w:noProof/>
                <w:webHidden/>
              </w:rPr>
              <w:fldChar w:fldCharType="begin"/>
            </w:r>
            <w:r w:rsidR="00611131">
              <w:rPr>
                <w:noProof/>
                <w:webHidden/>
              </w:rPr>
              <w:instrText xml:space="preserve"> PAGEREF _Toc44323394 \h </w:instrText>
            </w:r>
            <w:r w:rsidR="00611131">
              <w:rPr>
                <w:noProof/>
                <w:webHidden/>
              </w:rPr>
            </w:r>
            <w:r w:rsidR="00611131">
              <w:rPr>
                <w:noProof/>
                <w:webHidden/>
              </w:rPr>
              <w:fldChar w:fldCharType="separate"/>
            </w:r>
            <w:r w:rsidR="00611131">
              <w:rPr>
                <w:noProof/>
                <w:webHidden/>
              </w:rPr>
              <w:t>18</w:t>
            </w:r>
            <w:r w:rsidR="00611131">
              <w:rPr>
                <w:noProof/>
                <w:webHidden/>
              </w:rPr>
              <w:fldChar w:fldCharType="end"/>
            </w:r>
          </w:hyperlink>
        </w:p>
        <w:p w14:paraId="33C9D229" w14:textId="3E058ACB" w:rsidR="00611131" w:rsidRDefault="00A132C3">
          <w:pPr>
            <w:pStyle w:val="Sommario3"/>
            <w:tabs>
              <w:tab w:val="right" w:leader="dot" w:pos="9628"/>
            </w:tabs>
            <w:rPr>
              <w:noProof/>
              <w:sz w:val="22"/>
              <w:szCs w:val="22"/>
            </w:rPr>
          </w:pPr>
          <w:hyperlink w:anchor="_Toc44323395" w:history="1">
            <w:r w:rsidR="00611131" w:rsidRPr="00561269">
              <w:rPr>
                <w:rStyle w:val="Collegamentoipertestuale"/>
                <w:rFonts w:ascii="Arial" w:hAnsi="Arial" w:cs="Arial"/>
                <w:noProof/>
              </w:rPr>
              <w:t xml:space="preserve">Art.23 Differenziale storico artistico </w:t>
            </w:r>
            <w:r w:rsidR="00611131" w:rsidRPr="00561269">
              <w:rPr>
                <w:rStyle w:val="Collegamentoipertestuale"/>
                <w:rFonts w:ascii="Arial" w:hAnsi="Arial" w:cs="Arial"/>
                <w:i/>
                <w:noProof/>
              </w:rPr>
              <w:t>(Clausola operante per beni immobili di particolare valore storico e artistico non oggetto di stima)</w:t>
            </w:r>
            <w:r w:rsidR="00611131">
              <w:rPr>
                <w:noProof/>
                <w:webHidden/>
              </w:rPr>
              <w:tab/>
            </w:r>
            <w:r w:rsidR="00611131">
              <w:rPr>
                <w:noProof/>
                <w:webHidden/>
              </w:rPr>
              <w:fldChar w:fldCharType="begin"/>
            </w:r>
            <w:r w:rsidR="00611131">
              <w:rPr>
                <w:noProof/>
                <w:webHidden/>
              </w:rPr>
              <w:instrText xml:space="preserve"> PAGEREF _Toc44323395 \h </w:instrText>
            </w:r>
            <w:r w:rsidR="00611131">
              <w:rPr>
                <w:noProof/>
                <w:webHidden/>
              </w:rPr>
            </w:r>
            <w:r w:rsidR="00611131">
              <w:rPr>
                <w:noProof/>
                <w:webHidden/>
              </w:rPr>
              <w:fldChar w:fldCharType="separate"/>
            </w:r>
            <w:r w:rsidR="00611131">
              <w:rPr>
                <w:noProof/>
                <w:webHidden/>
              </w:rPr>
              <w:t>18</w:t>
            </w:r>
            <w:r w:rsidR="00611131">
              <w:rPr>
                <w:noProof/>
                <w:webHidden/>
              </w:rPr>
              <w:fldChar w:fldCharType="end"/>
            </w:r>
          </w:hyperlink>
        </w:p>
        <w:p w14:paraId="60904B48" w14:textId="1BF876B1" w:rsidR="00611131" w:rsidRDefault="00A132C3">
          <w:pPr>
            <w:pStyle w:val="Sommario3"/>
            <w:tabs>
              <w:tab w:val="right" w:leader="dot" w:pos="9628"/>
            </w:tabs>
            <w:rPr>
              <w:noProof/>
              <w:sz w:val="22"/>
              <w:szCs w:val="22"/>
            </w:rPr>
          </w:pPr>
          <w:hyperlink w:anchor="_Toc44323396" w:history="1">
            <w:r w:rsidR="00611131" w:rsidRPr="00561269">
              <w:rPr>
                <w:rStyle w:val="Collegamentoipertestuale"/>
                <w:rFonts w:ascii="Arial" w:hAnsi="Arial" w:cs="Arial"/>
                <w:noProof/>
              </w:rPr>
              <w:t>Art.24 Determinazione del Danno per i Valori e Oggetti d’arte</w:t>
            </w:r>
            <w:r w:rsidR="00611131">
              <w:rPr>
                <w:noProof/>
                <w:webHidden/>
              </w:rPr>
              <w:tab/>
            </w:r>
            <w:r w:rsidR="00611131">
              <w:rPr>
                <w:noProof/>
                <w:webHidden/>
              </w:rPr>
              <w:fldChar w:fldCharType="begin"/>
            </w:r>
            <w:r w:rsidR="00611131">
              <w:rPr>
                <w:noProof/>
                <w:webHidden/>
              </w:rPr>
              <w:instrText xml:space="preserve"> PAGEREF _Toc44323396 \h </w:instrText>
            </w:r>
            <w:r w:rsidR="00611131">
              <w:rPr>
                <w:noProof/>
                <w:webHidden/>
              </w:rPr>
            </w:r>
            <w:r w:rsidR="00611131">
              <w:rPr>
                <w:noProof/>
                <w:webHidden/>
              </w:rPr>
              <w:fldChar w:fldCharType="separate"/>
            </w:r>
            <w:r w:rsidR="00611131">
              <w:rPr>
                <w:noProof/>
                <w:webHidden/>
              </w:rPr>
              <w:t>18</w:t>
            </w:r>
            <w:r w:rsidR="00611131">
              <w:rPr>
                <w:noProof/>
                <w:webHidden/>
              </w:rPr>
              <w:fldChar w:fldCharType="end"/>
            </w:r>
          </w:hyperlink>
        </w:p>
        <w:p w14:paraId="1AA4E193" w14:textId="7F5C80DD" w:rsidR="00611131" w:rsidRDefault="00A132C3">
          <w:pPr>
            <w:pStyle w:val="Sommario3"/>
            <w:tabs>
              <w:tab w:val="right" w:leader="dot" w:pos="9628"/>
            </w:tabs>
            <w:rPr>
              <w:noProof/>
              <w:sz w:val="22"/>
              <w:szCs w:val="22"/>
            </w:rPr>
          </w:pPr>
          <w:hyperlink w:anchor="_Toc44323397" w:history="1">
            <w:r w:rsidR="00611131" w:rsidRPr="00561269">
              <w:rPr>
                <w:rStyle w:val="Collegamentoipertestuale"/>
                <w:rFonts w:ascii="Arial" w:hAnsi="Arial" w:cs="Arial"/>
                <w:noProof/>
              </w:rPr>
              <w:t>Art.25 Determinazione dell’ammontare del danno per i Beni Elettronici</w:t>
            </w:r>
            <w:r w:rsidR="00611131">
              <w:rPr>
                <w:noProof/>
                <w:webHidden/>
              </w:rPr>
              <w:tab/>
            </w:r>
            <w:r w:rsidR="00611131">
              <w:rPr>
                <w:noProof/>
                <w:webHidden/>
              </w:rPr>
              <w:fldChar w:fldCharType="begin"/>
            </w:r>
            <w:r w:rsidR="00611131">
              <w:rPr>
                <w:noProof/>
                <w:webHidden/>
              </w:rPr>
              <w:instrText xml:space="preserve"> PAGEREF _Toc44323397 \h </w:instrText>
            </w:r>
            <w:r w:rsidR="00611131">
              <w:rPr>
                <w:noProof/>
                <w:webHidden/>
              </w:rPr>
            </w:r>
            <w:r w:rsidR="00611131">
              <w:rPr>
                <w:noProof/>
                <w:webHidden/>
              </w:rPr>
              <w:fldChar w:fldCharType="separate"/>
            </w:r>
            <w:r w:rsidR="00611131">
              <w:rPr>
                <w:noProof/>
                <w:webHidden/>
              </w:rPr>
              <w:t>19</w:t>
            </w:r>
            <w:r w:rsidR="00611131">
              <w:rPr>
                <w:noProof/>
                <w:webHidden/>
              </w:rPr>
              <w:fldChar w:fldCharType="end"/>
            </w:r>
          </w:hyperlink>
        </w:p>
        <w:p w14:paraId="426E84C4" w14:textId="03583FF1" w:rsidR="00611131" w:rsidRDefault="00A132C3">
          <w:pPr>
            <w:pStyle w:val="Sommario3"/>
            <w:tabs>
              <w:tab w:val="right" w:leader="dot" w:pos="9628"/>
            </w:tabs>
            <w:rPr>
              <w:noProof/>
              <w:sz w:val="22"/>
              <w:szCs w:val="22"/>
            </w:rPr>
          </w:pPr>
          <w:hyperlink w:anchor="_Toc44323398" w:history="1">
            <w:r w:rsidR="00611131" w:rsidRPr="00561269">
              <w:rPr>
                <w:rStyle w:val="Collegamentoipertestuale"/>
                <w:rFonts w:ascii="Arial" w:hAnsi="Arial" w:cs="Arial"/>
                <w:noProof/>
              </w:rPr>
              <w:t>Art.26 Determinazione del danno per i supporti dati -  ricostruzione dati</w:t>
            </w:r>
            <w:r w:rsidR="00611131">
              <w:rPr>
                <w:noProof/>
                <w:webHidden/>
              </w:rPr>
              <w:tab/>
            </w:r>
            <w:r w:rsidR="00611131">
              <w:rPr>
                <w:noProof/>
                <w:webHidden/>
              </w:rPr>
              <w:fldChar w:fldCharType="begin"/>
            </w:r>
            <w:r w:rsidR="00611131">
              <w:rPr>
                <w:noProof/>
                <w:webHidden/>
              </w:rPr>
              <w:instrText xml:space="preserve"> PAGEREF _Toc44323398 \h </w:instrText>
            </w:r>
            <w:r w:rsidR="00611131">
              <w:rPr>
                <w:noProof/>
                <w:webHidden/>
              </w:rPr>
            </w:r>
            <w:r w:rsidR="00611131">
              <w:rPr>
                <w:noProof/>
                <w:webHidden/>
              </w:rPr>
              <w:fldChar w:fldCharType="separate"/>
            </w:r>
            <w:r w:rsidR="00611131">
              <w:rPr>
                <w:noProof/>
                <w:webHidden/>
              </w:rPr>
              <w:t>19</w:t>
            </w:r>
            <w:r w:rsidR="00611131">
              <w:rPr>
                <w:noProof/>
                <w:webHidden/>
              </w:rPr>
              <w:fldChar w:fldCharType="end"/>
            </w:r>
          </w:hyperlink>
        </w:p>
        <w:p w14:paraId="24E82E2B" w14:textId="66DE7E56" w:rsidR="00611131" w:rsidRDefault="00A132C3">
          <w:pPr>
            <w:pStyle w:val="Sommario3"/>
            <w:tabs>
              <w:tab w:val="right" w:leader="dot" w:pos="9628"/>
            </w:tabs>
            <w:rPr>
              <w:noProof/>
              <w:sz w:val="22"/>
              <w:szCs w:val="22"/>
            </w:rPr>
          </w:pPr>
          <w:hyperlink w:anchor="_Toc44323399" w:history="1">
            <w:r w:rsidR="00611131" w:rsidRPr="00561269">
              <w:rPr>
                <w:rStyle w:val="Collegamentoipertestuale"/>
                <w:rFonts w:ascii="Arial" w:hAnsi="Arial" w:cs="Arial"/>
                <w:noProof/>
              </w:rPr>
              <w:t>Art.27 Assicurazione parziale</w:t>
            </w:r>
            <w:r w:rsidR="00611131">
              <w:rPr>
                <w:noProof/>
                <w:webHidden/>
              </w:rPr>
              <w:tab/>
            </w:r>
            <w:r w:rsidR="00611131">
              <w:rPr>
                <w:noProof/>
                <w:webHidden/>
              </w:rPr>
              <w:fldChar w:fldCharType="begin"/>
            </w:r>
            <w:r w:rsidR="00611131">
              <w:rPr>
                <w:noProof/>
                <w:webHidden/>
              </w:rPr>
              <w:instrText xml:space="preserve"> PAGEREF _Toc44323399 \h </w:instrText>
            </w:r>
            <w:r w:rsidR="00611131">
              <w:rPr>
                <w:noProof/>
                <w:webHidden/>
              </w:rPr>
            </w:r>
            <w:r w:rsidR="00611131">
              <w:rPr>
                <w:noProof/>
                <w:webHidden/>
              </w:rPr>
              <w:fldChar w:fldCharType="separate"/>
            </w:r>
            <w:r w:rsidR="00611131">
              <w:rPr>
                <w:noProof/>
                <w:webHidden/>
              </w:rPr>
              <w:t>20</w:t>
            </w:r>
            <w:r w:rsidR="00611131">
              <w:rPr>
                <w:noProof/>
                <w:webHidden/>
              </w:rPr>
              <w:fldChar w:fldCharType="end"/>
            </w:r>
          </w:hyperlink>
        </w:p>
        <w:p w14:paraId="7A3FEEBA" w14:textId="1635A1FB" w:rsidR="00611131" w:rsidRDefault="00A132C3">
          <w:pPr>
            <w:pStyle w:val="Sommario3"/>
            <w:tabs>
              <w:tab w:val="right" w:leader="dot" w:pos="9628"/>
            </w:tabs>
            <w:rPr>
              <w:noProof/>
              <w:sz w:val="22"/>
              <w:szCs w:val="22"/>
            </w:rPr>
          </w:pPr>
          <w:hyperlink w:anchor="_Toc44323400" w:history="1">
            <w:r w:rsidR="00611131" w:rsidRPr="00561269">
              <w:rPr>
                <w:rStyle w:val="Collegamentoipertestuale"/>
                <w:rFonts w:ascii="Arial" w:hAnsi="Arial" w:cs="Arial"/>
                <w:noProof/>
              </w:rPr>
              <w:t>Art.28 Pagamento dell’Indennizzo ed anticipi</w:t>
            </w:r>
            <w:r w:rsidR="00611131">
              <w:rPr>
                <w:noProof/>
                <w:webHidden/>
              </w:rPr>
              <w:tab/>
            </w:r>
            <w:r w:rsidR="00611131">
              <w:rPr>
                <w:noProof/>
                <w:webHidden/>
              </w:rPr>
              <w:fldChar w:fldCharType="begin"/>
            </w:r>
            <w:r w:rsidR="00611131">
              <w:rPr>
                <w:noProof/>
                <w:webHidden/>
              </w:rPr>
              <w:instrText xml:space="preserve"> PAGEREF _Toc44323400 \h </w:instrText>
            </w:r>
            <w:r w:rsidR="00611131">
              <w:rPr>
                <w:noProof/>
                <w:webHidden/>
              </w:rPr>
            </w:r>
            <w:r w:rsidR="00611131">
              <w:rPr>
                <w:noProof/>
                <w:webHidden/>
              </w:rPr>
              <w:fldChar w:fldCharType="separate"/>
            </w:r>
            <w:r w:rsidR="00611131">
              <w:rPr>
                <w:noProof/>
                <w:webHidden/>
              </w:rPr>
              <w:t>20</w:t>
            </w:r>
            <w:r w:rsidR="00611131">
              <w:rPr>
                <w:noProof/>
                <w:webHidden/>
              </w:rPr>
              <w:fldChar w:fldCharType="end"/>
            </w:r>
          </w:hyperlink>
        </w:p>
        <w:p w14:paraId="01B63DE0" w14:textId="223EDC3F" w:rsidR="00611131" w:rsidRDefault="00A132C3">
          <w:pPr>
            <w:pStyle w:val="Sommario3"/>
            <w:tabs>
              <w:tab w:val="right" w:leader="dot" w:pos="9628"/>
            </w:tabs>
            <w:rPr>
              <w:noProof/>
              <w:sz w:val="22"/>
              <w:szCs w:val="22"/>
            </w:rPr>
          </w:pPr>
          <w:hyperlink w:anchor="_Toc44323401" w:history="1">
            <w:r w:rsidR="00611131" w:rsidRPr="00561269">
              <w:rPr>
                <w:rStyle w:val="Collegamentoipertestuale"/>
                <w:rFonts w:ascii="Arial" w:hAnsi="Arial" w:cs="Arial"/>
                <w:noProof/>
              </w:rPr>
              <w:t>Art.29 Rinuncia al diritto di surroga</w:t>
            </w:r>
            <w:r w:rsidR="00611131">
              <w:rPr>
                <w:noProof/>
                <w:webHidden/>
              </w:rPr>
              <w:tab/>
            </w:r>
            <w:r w:rsidR="00611131">
              <w:rPr>
                <w:noProof/>
                <w:webHidden/>
              </w:rPr>
              <w:fldChar w:fldCharType="begin"/>
            </w:r>
            <w:r w:rsidR="00611131">
              <w:rPr>
                <w:noProof/>
                <w:webHidden/>
              </w:rPr>
              <w:instrText xml:space="preserve"> PAGEREF _Toc44323401 \h </w:instrText>
            </w:r>
            <w:r w:rsidR="00611131">
              <w:rPr>
                <w:noProof/>
                <w:webHidden/>
              </w:rPr>
            </w:r>
            <w:r w:rsidR="00611131">
              <w:rPr>
                <w:noProof/>
                <w:webHidden/>
              </w:rPr>
              <w:fldChar w:fldCharType="separate"/>
            </w:r>
            <w:r w:rsidR="00611131">
              <w:rPr>
                <w:noProof/>
                <w:webHidden/>
              </w:rPr>
              <w:t>20</w:t>
            </w:r>
            <w:r w:rsidR="00611131">
              <w:rPr>
                <w:noProof/>
                <w:webHidden/>
              </w:rPr>
              <w:fldChar w:fldCharType="end"/>
            </w:r>
          </w:hyperlink>
        </w:p>
        <w:p w14:paraId="477067DB" w14:textId="646D43F8" w:rsidR="00611131" w:rsidRDefault="00A132C3">
          <w:pPr>
            <w:pStyle w:val="Sommario3"/>
            <w:tabs>
              <w:tab w:val="right" w:leader="dot" w:pos="9628"/>
            </w:tabs>
            <w:rPr>
              <w:noProof/>
              <w:sz w:val="22"/>
              <w:szCs w:val="22"/>
            </w:rPr>
          </w:pPr>
          <w:hyperlink w:anchor="_Toc44323402" w:history="1">
            <w:r w:rsidR="00611131" w:rsidRPr="00561269">
              <w:rPr>
                <w:rStyle w:val="Collegamentoipertestuale"/>
                <w:rFonts w:ascii="Arial" w:hAnsi="Arial" w:cs="Arial"/>
                <w:noProof/>
              </w:rPr>
              <w:t>Art.30 Recesso in caso di Sinistro</w:t>
            </w:r>
            <w:r w:rsidR="00611131">
              <w:rPr>
                <w:noProof/>
                <w:webHidden/>
              </w:rPr>
              <w:tab/>
            </w:r>
            <w:r w:rsidR="00611131">
              <w:rPr>
                <w:noProof/>
                <w:webHidden/>
              </w:rPr>
              <w:fldChar w:fldCharType="begin"/>
            </w:r>
            <w:r w:rsidR="00611131">
              <w:rPr>
                <w:noProof/>
                <w:webHidden/>
              </w:rPr>
              <w:instrText xml:space="preserve"> PAGEREF _Toc44323402 \h </w:instrText>
            </w:r>
            <w:r w:rsidR="00611131">
              <w:rPr>
                <w:noProof/>
                <w:webHidden/>
              </w:rPr>
            </w:r>
            <w:r w:rsidR="00611131">
              <w:rPr>
                <w:noProof/>
                <w:webHidden/>
              </w:rPr>
              <w:fldChar w:fldCharType="separate"/>
            </w:r>
            <w:r w:rsidR="00611131">
              <w:rPr>
                <w:noProof/>
                <w:webHidden/>
              </w:rPr>
              <w:t>20</w:t>
            </w:r>
            <w:r w:rsidR="00611131">
              <w:rPr>
                <w:noProof/>
                <w:webHidden/>
              </w:rPr>
              <w:fldChar w:fldCharType="end"/>
            </w:r>
          </w:hyperlink>
        </w:p>
        <w:p w14:paraId="3E4D2037" w14:textId="675AAE2D" w:rsidR="00611131" w:rsidRDefault="00A132C3">
          <w:pPr>
            <w:pStyle w:val="Sommario3"/>
            <w:tabs>
              <w:tab w:val="right" w:leader="dot" w:pos="9628"/>
            </w:tabs>
            <w:rPr>
              <w:noProof/>
              <w:sz w:val="22"/>
              <w:szCs w:val="22"/>
            </w:rPr>
          </w:pPr>
          <w:hyperlink w:anchor="_Toc44323403" w:history="1">
            <w:r w:rsidR="00611131" w:rsidRPr="00561269">
              <w:rPr>
                <w:rStyle w:val="Collegamentoipertestuale"/>
                <w:rFonts w:ascii="Arial" w:hAnsi="Arial" w:cs="Arial"/>
                <w:noProof/>
              </w:rPr>
              <w:t>Art.31 Rendicontazione sinistri</w:t>
            </w:r>
            <w:r w:rsidR="00611131">
              <w:rPr>
                <w:noProof/>
                <w:webHidden/>
              </w:rPr>
              <w:tab/>
            </w:r>
            <w:r w:rsidR="00611131">
              <w:rPr>
                <w:noProof/>
                <w:webHidden/>
              </w:rPr>
              <w:fldChar w:fldCharType="begin"/>
            </w:r>
            <w:r w:rsidR="00611131">
              <w:rPr>
                <w:noProof/>
                <w:webHidden/>
              </w:rPr>
              <w:instrText xml:space="preserve"> PAGEREF _Toc44323403 \h </w:instrText>
            </w:r>
            <w:r w:rsidR="00611131">
              <w:rPr>
                <w:noProof/>
                <w:webHidden/>
              </w:rPr>
            </w:r>
            <w:r w:rsidR="00611131">
              <w:rPr>
                <w:noProof/>
                <w:webHidden/>
              </w:rPr>
              <w:fldChar w:fldCharType="separate"/>
            </w:r>
            <w:r w:rsidR="00611131">
              <w:rPr>
                <w:noProof/>
                <w:webHidden/>
              </w:rPr>
              <w:t>21</w:t>
            </w:r>
            <w:r w:rsidR="00611131">
              <w:rPr>
                <w:noProof/>
                <w:webHidden/>
              </w:rPr>
              <w:fldChar w:fldCharType="end"/>
            </w:r>
          </w:hyperlink>
        </w:p>
        <w:p w14:paraId="2FD9BECA" w14:textId="6AF483F1" w:rsidR="00611131" w:rsidRDefault="00A132C3">
          <w:pPr>
            <w:pStyle w:val="Sommario3"/>
            <w:tabs>
              <w:tab w:val="right" w:leader="dot" w:pos="9628"/>
            </w:tabs>
            <w:rPr>
              <w:noProof/>
              <w:sz w:val="22"/>
              <w:szCs w:val="22"/>
            </w:rPr>
          </w:pPr>
          <w:hyperlink w:anchor="_Toc44323404" w:history="1">
            <w:r w:rsidR="00611131" w:rsidRPr="00561269">
              <w:rPr>
                <w:rStyle w:val="Collegamentoipertestuale"/>
                <w:rFonts w:ascii="Arial" w:hAnsi="Arial" w:cs="Arial"/>
                <w:noProof/>
              </w:rPr>
              <w:t>Art.32 Oggetto dell'Assicurazione All Risks</w:t>
            </w:r>
            <w:r w:rsidR="00611131">
              <w:rPr>
                <w:noProof/>
                <w:webHidden/>
              </w:rPr>
              <w:tab/>
            </w:r>
            <w:r w:rsidR="00611131">
              <w:rPr>
                <w:noProof/>
                <w:webHidden/>
              </w:rPr>
              <w:fldChar w:fldCharType="begin"/>
            </w:r>
            <w:r w:rsidR="00611131">
              <w:rPr>
                <w:noProof/>
                <w:webHidden/>
              </w:rPr>
              <w:instrText xml:space="preserve"> PAGEREF _Toc44323404 \h </w:instrText>
            </w:r>
            <w:r w:rsidR="00611131">
              <w:rPr>
                <w:noProof/>
                <w:webHidden/>
              </w:rPr>
            </w:r>
            <w:r w:rsidR="00611131">
              <w:rPr>
                <w:noProof/>
                <w:webHidden/>
              </w:rPr>
              <w:fldChar w:fldCharType="separate"/>
            </w:r>
            <w:r w:rsidR="00611131">
              <w:rPr>
                <w:noProof/>
                <w:webHidden/>
              </w:rPr>
              <w:t>21</w:t>
            </w:r>
            <w:r w:rsidR="00611131">
              <w:rPr>
                <w:noProof/>
                <w:webHidden/>
              </w:rPr>
              <w:fldChar w:fldCharType="end"/>
            </w:r>
          </w:hyperlink>
        </w:p>
        <w:p w14:paraId="4F7918EF" w14:textId="637178E5" w:rsidR="00611131" w:rsidRDefault="00A132C3">
          <w:pPr>
            <w:pStyle w:val="Sommario3"/>
            <w:tabs>
              <w:tab w:val="right" w:leader="dot" w:pos="9628"/>
            </w:tabs>
            <w:rPr>
              <w:noProof/>
              <w:sz w:val="22"/>
              <w:szCs w:val="22"/>
            </w:rPr>
          </w:pPr>
          <w:hyperlink w:anchor="_Toc44323405" w:history="1">
            <w:r w:rsidR="00611131" w:rsidRPr="00561269">
              <w:rPr>
                <w:rStyle w:val="Collegamentoipertestuale"/>
                <w:rFonts w:ascii="Arial" w:hAnsi="Arial" w:cs="Arial"/>
                <w:noProof/>
              </w:rPr>
              <w:t>Art.33 Guasti</w:t>
            </w:r>
            <w:r w:rsidR="00611131">
              <w:rPr>
                <w:noProof/>
                <w:webHidden/>
              </w:rPr>
              <w:tab/>
            </w:r>
            <w:r w:rsidR="00611131">
              <w:rPr>
                <w:noProof/>
                <w:webHidden/>
              </w:rPr>
              <w:fldChar w:fldCharType="begin"/>
            </w:r>
            <w:r w:rsidR="00611131">
              <w:rPr>
                <w:noProof/>
                <w:webHidden/>
              </w:rPr>
              <w:instrText xml:space="preserve"> PAGEREF _Toc44323405 \h </w:instrText>
            </w:r>
            <w:r w:rsidR="00611131">
              <w:rPr>
                <w:noProof/>
                <w:webHidden/>
              </w:rPr>
            </w:r>
            <w:r w:rsidR="00611131">
              <w:rPr>
                <w:noProof/>
                <w:webHidden/>
              </w:rPr>
              <w:fldChar w:fldCharType="separate"/>
            </w:r>
            <w:r w:rsidR="00611131">
              <w:rPr>
                <w:noProof/>
                <w:webHidden/>
              </w:rPr>
              <w:t>21</w:t>
            </w:r>
            <w:r w:rsidR="00611131">
              <w:rPr>
                <w:noProof/>
                <w:webHidden/>
              </w:rPr>
              <w:fldChar w:fldCharType="end"/>
            </w:r>
          </w:hyperlink>
        </w:p>
        <w:p w14:paraId="73BE6296" w14:textId="4FF4F68E" w:rsidR="00611131" w:rsidRDefault="00A132C3">
          <w:pPr>
            <w:pStyle w:val="Sommario3"/>
            <w:tabs>
              <w:tab w:val="right" w:leader="dot" w:pos="9628"/>
            </w:tabs>
            <w:rPr>
              <w:noProof/>
              <w:sz w:val="22"/>
              <w:szCs w:val="22"/>
            </w:rPr>
          </w:pPr>
          <w:hyperlink w:anchor="_Toc44323406" w:history="1">
            <w:r w:rsidR="00611131" w:rsidRPr="00561269">
              <w:rPr>
                <w:rStyle w:val="Collegamentoipertestuale"/>
                <w:rFonts w:ascii="Arial" w:hAnsi="Arial" w:cs="Arial"/>
                <w:noProof/>
              </w:rPr>
              <w:t>Art.34 Spese necessarie per demolire e sgombrare i residui del sinistro</w:t>
            </w:r>
            <w:r w:rsidR="00611131">
              <w:rPr>
                <w:noProof/>
                <w:webHidden/>
              </w:rPr>
              <w:tab/>
            </w:r>
            <w:r w:rsidR="00611131">
              <w:rPr>
                <w:noProof/>
                <w:webHidden/>
              </w:rPr>
              <w:fldChar w:fldCharType="begin"/>
            </w:r>
            <w:r w:rsidR="00611131">
              <w:rPr>
                <w:noProof/>
                <w:webHidden/>
              </w:rPr>
              <w:instrText xml:space="preserve"> PAGEREF _Toc44323406 \h </w:instrText>
            </w:r>
            <w:r w:rsidR="00611131">
              <w:rPr>
                <w:noProof/>
                <w:webHidden/>
              </w:rPr>
            </w:r>
            <w:r w:rsidR="00611131">
              <w:rPr>
                <w:noProof/>
                <w:webHidden/>
              </w:rPr>
              <w:fldChar w:fldCharType="separate"/>
            </w:r>
            <w:r w:rsidR="00611131">
              <w:rPr>
                <w:noProof/>
                <w:webHidden/>
              </w:rPr>
              <w:t>21</w:t>
            </w:r>
            <w:r w:rsidR="00611131">
              <w:rPr>
                <w:noProof/>
                <w:webHidden/>
              </w:rPr>
              <w:fldChar w:fldCharType="end"/>
            </w:r>
          </w:hyperlink>
        </w:p>
        <w:p w14:paraId="69D9058F" w14:textId="415439AA" w:rsidR="00611131" w:rsidRDefault="00A132C3">
          <w:pPr>
            <w:pStyle w:val="Sommario3"/>
            <w:tabs>
              <w:tab w:val="right" w:leader="dot" w:pos="9628"/>
            </w:tabs>
            <w:rPr>
              <w:noProof/>
              <w:sz w:val="22"/>
              <w:szCs w:val="22"/>
            </w:rPr>
          </w:pPr>
          <w:hyperlink w:anchor="_Toc44323407" w:history="1">
            <w:r w:rsidR="00611131" w:rsidRPr="00561269">
              <w:rPr>
                <w:rStyle w:val="Collegamentoipertestuale"/>
                <w:rFonts w:ascii="Arial" w:hAnsi="Arial" w:cs="Arial"/>
                <w:noProof/>
              </w:rPr>
              <w:t>Art.35 Spese di bonifica decontaminazione e/o decorticazione livellamento, scavo e/o riempimento del terreno</w:t>
            </w:r>
            <w:r w:rsidR="00611131">
              <w:rPr>
                <w:noProof/>
                <w:webHidden/>
              </w:rPr>
              <w:tab/>
            </w:r>
            <w:r w:rsidR="00611131">
              <w:rPr>
                <w:noProof/>
                <w:webHidden/>
              </w:rPr>
              <w:fldChar w:fldCharType="begin"/>
            </w:r>
            <w:r w:rsidR="00611131">
              <w:rPr>
                <w:noProof/>
                <w:webHidden/>
              </w:rPr>
              <w:instrText xml:space="preserve"> PAGEREF _Toc44323407 \h </w:instrText>
            </w:r>
            <w:r w:rsidR="00611131">
              <w:rPr>
                <w:noProof/>
                <w:webHidden/>
              </w:rPr>
            </w:r>
            <w:r w:rsidR="00611131">
              <w:rPr>
                <w:noProof/>
                <w:webHidden/>
              </w:rPr>
              <w:fldChar w:fldCharType="separate"/>
            </w:r>
            <w:r w:rsidR="00611131">
              <w:rPr>
                <w:noProof/>
                <w:webHidden/>
              </w:rPr>
              <w:t>21</w:t>
            </w:r>
            <w:r w:rsidR="00611131">
              <w:rPr>
                <w:noProof/>
                <w:webHidden/>
              </w:rPr>
              <w:fldChar w:fldCharType="end"/>
            </w:r>
          </w:hyperlink>
        </w:p>
        <w:p w14:paraId="45B71C89" w14:textId="066AEAD6" w:rsidR="00611131" w:rsidRDefault="00A132C3">
          <w:pPr>
            <w:pStyle w:val="Sommario3"/>
            <w:tabs>
              <w:tab w:val="right" w:leader="dot" w:pos="9628"/>
            </w:tabs>
            <w:rPr>
              <w:noProof/>
              <w:sz w:val="22"/>
              <w:szCs w:val="22"/>
            </w:rPr>
          </w:pPr>
          <w:hyperlink w:anchor="_Toc44323408" w:history="1">
            <w:r w:rsidR="00611131" w:rsidRPr="00561269">
              <w:rPr>
                <w:rStyle w:val="Collegamentoipertestuale"/>
                <w:rFonts w:ascii="Arial" w:hAnsi="Arial" w:cs="Arial"/>
                <w:noProof/>
              </w:rPr>
              <w:t>Art.36 Spese sostenute per la ricerca e la riparazione  - liquidi condotti</w:t>
            </w:r>
            <w:r w:rsidR="00611131">
              <w:rPr>
                <w:noProof/>
                <w:webHidden/>
              </w:rPr>
              <w:tab/>
            </w:r>
            <w:r w:rsidR="00611131">
              <w:rPr>
                <w:noProof/>
                <w:webHidden/>
              </w:rPr>
              <w:fldChar w:fldCharType="begin"/>
            </w:r>
            <w:r w:rsidR="00611131">
              <w:rPr>
                <w:noProof/>
                <w:webHidden/>
              </w:rPr>
              <w:instrText xml:space="preserve"> PAGEREF _Toc44323408 \h </w:instrText>
            </w:r>
            <w:r w:rsidR="00611131">
              <w:rPr>
                <w:noProof/>
                <w:webHidden/>
              </w:rPr>
            </w:r>
            <w:r w:rsidR="00611131">
              <w:rPr>
                <w:noProof/>
                <w:webHidden/>
              </w:rPr>
              <w:fldChar w:fldCharType="separate"/>
            </w:r>
            <w:r w:rsidR="00611131">
              <w:rPr>
                <w:noProof/>
                <w:webHidden/>
              </w:rPr>
              <w:t>22</w:t>
            </w:r>
            <w:r w:rsidR="00611131">
              <w:rPr>
                <w:noProof/>
                <w:webHidden/>
              </w:rPr>
              <w:fldChar w:fldCharType="end"/>
            </w:r>
          </w:hyperlink>
        </w:p>
        <w:p w14:paraId="1CCE8897" w14:textId="22E85745" w:rsidR="00611131" w:rsidRDefault="00A132C3">
          <w:pPr>
            <w:pStyle w:val="Sommario3"/>
            <w:tabs>
              <w:tab w:val="right" w:leader="dot" w:pos="9628"/>
            </w:tabs>
            <w:rPr>
              <w:noProof/>
              <w:sz w:val="22"/>
              <w:szCs w:val="22"/>
            </w:rPr>
          </w:pPr>
          <w:hyperlink w:anchor="_Toc44323409" w:history="1">
            <w:r w:rsidR="00611131" w:rsidRPr="00561269">
              <w:rPr>
                <w:rStyle w:val="Collegamentoipertestuale"/>
                <w:rFonts w:ascii="Arial" w:hAnsi="Arial" w:cs="Arial"/>
                <w:noProof/>
              </w:rPr>
              <w:t>Art.37 Costi per il collaudo</w:t>
            </w:r>
            <w:r w:rsidR="00611131">
              <w:rPr>
                <w:noProof/>
                <w:webHidden/>
              </w:rPr>
              <w:tab/>
            </w:r>
            <w:r w:rsidR="00611131">
              <w:rPr>
                <w:noProof/>
                <w:webHidden/>
              </w:rPr>
              <w:fldChar w:fldCharType="begin"/>
            </w:r>
            <w:r w:rsidR="00611131">
              <w:rPr>
                <w:noProof/>
                <w:webHidden/>
              </w:rPr>
              <w:instrText xml:space="preserve"> PAGEREF _Toc44323409 \h </w:instrText>
            </w:r>
            <w:r w:rsidR="00611131">
              <w:rPr>
                <w:noProof/>
                <w:webHidden/>
              </w:rPr>
            </w:r>
            <w:r w:rsidR="00611131">
              <w:rPr>
                <w:noProof/>
                <w:webHidden/>
              </w:rPr>
              <w:fldChar w:fldCharType="separate"/>
            </w:r>
            <w:r w:rsidR="00611131">
              <w:rPr>
                <w:noProof/>
                <w:webHidden/>
              </w:rPr>
              <w:t>22</w:t>
            </w:r>
            <w:r w:rsidR="00611131">
              <w:rPr>
                <w:noProof/>
                <w:webHidden/>
              </w:rPr>
              <w:fldChar w:fldCharType="end"/>
            </w:r>
          </w:hyperlink>
        </w:p>
        <w:p w14:paraId="3A5AD402" w14:textId="15908490" w:rsidR="00611131" w:rsidRDefault="00A132C3">
          <w:pPr>
            <w:pStyle w:val="Sommario3"/>
            <w:tabs>
              <w:tab w:val="right" w:leader="dot" w:pos="9628"/>
            </w:tabs>
            <w:rPr>
              <w:noProof/>
              <w:sz w:val="22"/>
              <w:szCs w:val="22"/>
            </w:rPr>
          </w:pPr>
          <w:hyperlink w:anchor="_Toc44323410" w:history="1">
            <w:r w:rsidR="00611131" w:rsidRPr="00561269">
              <w:rPr>
                <w:rStyle w:val="Collegamentoipertestuale"/>
                <w:rFonts w:ascii="Arial" w:hAnsi="Arial" w:cs="Arial"/>
                <w:noProof/>
              </w:rPr>
              <w:t>Art.38 Spese per onorari ingegneri architetti consulenti</w:t>
            </w:r>
            <w:r w:rsidR="00611131">
              <w:rPr>
                <w:noProof/>
                <w:webHidden/>
              </w:rPr>
              <w:tab/>
            </w:r>
            <w:r w:rsidR="00611131">
              <w:rPr>
                <w:noProof/>
                <w:webHidden/>
              </w:rPr>
              <w:fldChar w:fldCharType="begin"/>
            </w:r>
            <w:r w:rsidR="00611131">
              <w:rPr>
                <w:noProof/>
                <w:webHidden/>
              </w:rPr>
              <w:instrText xml:space="preserve"> PAGEREF _Toc44323410 \h </w:instrText>
            </w:r>
            <w:r w:rsidR="00611131">
              <w:rPr>
                <w:noProof/>
                <w:webHidden/>
              </w:rPr>
            </w:r>
            <w:r w:rsidR="00611131">
              <w:rPr>
                <w:noProof/>
                <w:webHidden/>
              </w:rPr>
              <w:fldChar w:fldCharType="separate"/>
            </w:r>
            <w:r w:rsidR="00611131">
              <w:rPr>
                <w:noProof/>
                <w:webHidden/>
              </w:rPr>
              <w:t>22</w:t>
            </w:r>
            <w:r w:rsidR="00611131">
              <w:rPr>
                <w:noProof/>
                <w:webHidden/>
              </w:rPr>
              <w:fldChar w:fldCharType="end"/>
            </w:r>
          </w:hyperlink>
        </w:p>
        <w:p w14:paraId="498431AF" w14:textId="0EB6D4E2" w:rsidR="00611131" w:rsidRDefault="00A132C3">
          <w:pPr>
            <w:pStyle w:val="Sommario3"/>
            <w:tabs>
              <w:tab w:val="right" w:leader="dot" w:pos="9628"/>
            </w:tabs>
            <w:rPr>
              <w:noProof/>
              <w:sz w:val="22"/>
              <w:szCs w:val="22"/>
            </w:rPr>
          </w:pPr>
          <w:hyperlink w:anchor="_Toc44323411" w:history="1">
            <w:r w:rsidR="00611131" w:rsidRPr="00561269">
              <w:rPr>
                <w:rStyle w:val="Collegamentoipertestuale"/>
                <w:rFonts w:ascii="Arial" w:hAnsi="Arial" w:cs="Arial"/>
                <w:noProof/>
              </w:rPr>
              <w:t>Art.39 Claims Preparation Fee (la presente clausola e’ valevole se accettata quale variante migliorativa nella scheda di offerta tecnica)</w:t>
            </w:r>
            <w:r w:rsidR="00611131">
              <w:rPr>
                <w:noProof/>
                <w:webHidden/>
              </w:rPr>
              <w:tab/>
            </w:r>
            <w:r w:rsidR="00611131">
              <w:rPr>
                <w:noProof/>
                <w:webHidden/>
              </w:rPr>
              <w:fldChar w:fldCharType="begin"/>
            </w:r>
            <w:r w:rsidR="00611131">
              <w:rPr>
                <w:noProof/>
                <w:webHidden/>
              </w:rPr>
              <w:instrText xml:space="preserve"> PAGEREF _Toc44323411 \h </w:instrText>
            </w:r>
            <w:r w:rsidR="00611131">
              <w:rPr>
                <w:noProof/>
                <w:webHidden/>
              </w:rPr>
            </w:r>
            <w:r w:rsidR="00611131">
              <w:rPr>
                <w:noProof/>
                <w:webHidden/>
              </w:rPr>
              <w:fldChar w:fldCharType="separate"/>
            </w:r>
            <w:r w:rsidR="00611131">
              <w:rPr>
                <w:noProof/>
                <w:webHidden/>
              </w:rPr>
              <w:t>22</w:t>
            </w:r>
            <w:r w:rsidR="00611131">
              <w:rPr>
                <w:noProof/>
                <w:webHidden/>
              </w:rPr>
              <w:fldChar w:fldCharType="end"/>
            </w:r>
          </w:hyperlink>
        </w:p>
        <w:p w14:paraId="6F72E20F" w14:textId="1644AB81" w:rsidR="00611131" w:rsidRDefault="00A132C3">
          <w:pPr>
            <w:pStyle w:val="Sommario3"/>
            <w:tabs>
              <w:tab w:val="right" w:leader="dot" w:pos="9628"/>
            </w:tabs>
            <w:rPr>
              <w:noProof/>
              <w:sz w:val="22"/>
              <w:szCs w:val="22"/>
            </w:rPr>
          </w:pPr>
          <w:hyperlink w:anchor="_Toc44323412" w:history="1">
            <w:r w:rsidR="00611131" w:rsidRPr="00561269">
              <w:rPr>
                <w:rStyle w:val="Collegamentoipertestuale"/>
                <w:rFonts w:ascii="Arial" w:hAnsi="Arial" w:cs="Arial"/>
                <w:noProof/>
              </w:rPr>
              <w:t>Art.40 Oneri di urbanizzazione e ricostruzione</w:t>
            </w:r>
            <w:r w:rsidR="00611131">
              <w:rPr>
                <w:noProof/>
                <w:webHidden/>
              </w:rPr>
              <w:tab/>
            </w:r>
            <w:r w:rsidR="00611131">
              <w:rPr>
                <w:noProof/>
                <w:webHidden/>
              </w:rPr>
              <w:fldChar w:fldCharType="begin"/>
            </w:r>
            <w:r w:rsidR="00611131">
              <w:rPr>
                <w:noProof/>
                <w:webHidden/>
              </w:rPr>
              <w:instrText xml:space="preserve"> PAGEREF _Toc44323412 \h </w:instrText>
            </w:r>
            <w:r w:rsidR="00611131">
              <w:rPr>
                <w:noProof/>
                <w:webHidden/>
              </w:rPr>
            </w:r>
            <w:r w:rsidR="00611131">
              <w:rPr>
                <w:noProof/>
                <w:webHidden/>
              </w:rPr>
              <w:fldChar w:fldCharType="separate"/>
            </w:r>
            <w:r w:rsidR="00611131">
              <w:rPr>
                <w:noProof/>
                <w:webHidden/>
              </w:rPr>
              <w:t>22</w:t>
            </w:r>
            <w:r w:rsidR="00611131">
              <w:rPr>
                <w:noProof/>
                <w:webHidden/>
              </w:rPr>
              <w:fldChar w:fldCharType="end"/>
            </w:r>
          </w:hyperlink>
        </w:p>
        <w:p w14:paraId="25575156" w14:textId="6464BB8D" w:rsidR="00611131" w:rsidRDefault="00A132C3">
          <w:pPr>
            <w:pStyle w:val="Sommario3"/>
            <w:tabs>
              <w:tab w:val="right" w:leader="dot" w:pos="9628"/>
            </w:tabs>
            <w:rPr>
              <w:noProof/>
              <w:sz w:val="22"/>
              <w:szCs w:val="22"/>
            </w:rPr>
          </w:pPr>
          <w:hyperlink w:anchor="_Toc44323413" w:history="1">
            <w:r w:rsidR="00611131" w:rsidRPr="00561269">
              <w:rPr>
                <w:rStyle w:val="Collegamentoipertestuale"/>
                <w:rFonts w:ascii="Arial" w:hAnsi="Arial" w:cs="Arial"/>
                <w:noProof/>
              </w:rPr>
              <w:t>Art.41 SPESE PER ONORARI PERITI E CONSULENTI</w:t>
            </w:r>
            <w:r w:rsidR="00611131">
              <w:rPr>
                <w:noProof/>
                <w:webHidden/>
              </w:rPr>
              <w:tab/>
            </w:r>
            <w:r w:rsidR="00611131">
              <w:rPr>
                <w:noProof/>
                <w:webHidden/>
              </w:rPr>
              <w:fldChar w:fldCharType="begin"/>
            </w:r>
            <w:r w:rsidR="00611131">
              <w:rPr>
                <w:noProof/>
                <w:webHidden/>
              </w:rPr>
              <w:instrText xml:space="preserve"> PAGEREF _Toc44323413 \h </w:instrText>
            </w:r>
            <w:r w:rsidR="00611131">
              <w:rPr>
                <w:noProof/>
                <w:webHidden/>
              </w:rPr>
            </w:r>
            <w:r w:rsidR="00611131">
              <w:rPr>
                <w:noProof/>
                <w:webHidden/>
              </w:rPr>
              <w:fldChar w:fldCharType="separate"/>
            </w:r>
            <w:r w:rsidR="00611131">
              <w:rPr>
                <w:noProof/>
                <w:webHidden/>
              </w:rPr>
              <w:t>23</w:t>
            </w:r>
            <w:r w:rsidR="00611131">
              <w:rPr>
                <w:noProof/>
                <w:webHidden/>
              </w:rPr>
              <w:fldChar w:fldCharType="end"/>
            </w:r>
          </w:hyperlink>
        </w:p>
        <w:p w14:paraId="21D81BB2" w14:textId="554ABDD3" w:rsidR="00611131" w:rsidRDefault="00A132C3">
          <w:pPr>
            <w:pStyle w:val="Sommario3"/>
            <w:tabs>
              <w:tab w:val="right" w:leader="dot" w:pos="9628"/>
            </w:tabs>
            <w:rPr>
              <w:noProof/>
              <w:sz w:val="22"/>
              <w:szCs w:val="22"/>
            </w:rPr>
          </w:pPr>
          <w:hyperlink w:anchor="_Toc44323414" w:history="1">
            <w:r w:rsidR="00611131" w:rsidRPr="00561269">
              <w:rPr>
                <w:rStyle w:val="Collegamentoipertestuale"/>
                <w:rFonts w:ascii="Arial" w:hAnsi="Arial" w:cs="Arial"/>
                <w:noProof/>
              </w:rPr>
              <w:t>Art.42 Danni subiti da Oggetti d’Arte</w:t>
            </w:r>
            <w:r w:rsidR="00611131">
              <w:rPr>
                <w:noProof/>
                <w:webHidden/>
              </w:rPr>
              <w:tab/>
            </w:r>
            <w:r w:rsidR="00611131">
              <w:rPr>
                <w:noProof/>
                <w:webHidden/>
              </w:rPr>
              <w:fldChar w:fldCharType="begin"/>
            </w:r>
            <w:r w:rsidR="00611131">
              <w:rPr>
                <w:noProof/>
                <w:webHidden/>
              </w:rPr>
              <w:instrText xml:space="preserve"> PAGEREF _Toc44323414 \h </w:instrText>
            </w:r>
            <w:r w:rsidR="00611131">
              <w:rPr>
                <w:noProof/>
                <w:webHidden/>
              </w:rPr>
            </w:r>
            <w:r w:rsidR="00611131">
              <w:rPr>
                <w:noProof/>
                <w:webHidden/>
              </w:rPr>
              <w:fldChar w:fldCharType="separate"/>
            </w:r>
            <w:r w:rsidR="00611131">
              <w:rPr>
                <w:noProof/>
                <w:webHidden/>
              </w:rPr>
              <w:t>23</w:t>
            </w:r>
            <w:r w:rsidR="00611131">
              <w:rPr>
                <w:noProof/>
                <w:webHidden/>
              </w:rPr>
              <w:fldChar w:fldCharType="end"/>
            </w:r>
          </w:hyperlink>
        </w:p>
        <w:p w14:paraId="7AAB5221" w14:textId="11CB040F" w:rsidR="00611131" w:rsidRDefault="00A132C3">
          <w:pPr>
            <w:pStyle w:val="Sommario3"/>
            <w:tabs>
              <w:tab w:val="right" w:leader="dot" w:pos="9628"/>
            </w:tabs>
            <w:rPr>
              <w:noProof/>
              <w:sz w:val="22"/>
              <w:szCs w:val="22"/>
            </w:rPr>
          </w:pPr>
          <w:hyperlink w:anchor="_Toc44323415" w:history="1">
            <w:r w:rsidR="00611131" w:rsidRPr="00561269">
              <w:rPr>
                <w:rStyle w:val="Collegamentoipertestuale"/>
                <w:rFonts w:ascii="Arial" w:hAnsi="Arial" w:cs="Arial"/>
                <w:noProof/>
              </w:rPr>
              <w:t>Art.43 Costi di ricostruzione degli archivi non informatici</w:t>
            </w:r>
            <w:r w:rsidR="00611131">
              <w:rPr>
                <w:noProof/>
                <w:webHidden/>
              </w:rPr>
              <w:tab/>
            </w:r>
            <w:r w:rsidR="00611131">
              <w:rPr>
                <w:noProof/>
                <w:webHidden/>
              </w:rPr>
              <w:fldChar w:fldCharType="begin"/>
            </w:r>
            <w:r w:rsidR="00611131">
              <w:rPr>
                <w:noProof/>
                <w:webHidden/>
              </w:rPr>
              <w:instrText xml:space="preserve"> PAGEREF _Toc44323415 \h </w:instrText>
            </w:r>
            <w:r w:rsidR="00611131">
              <w:rPr>
                <w:noProof/>
                <w:webHidden/>
              </w:rPr>
            </w:r>
            <w:r w:rsidR="00611131">
              <w:rPr>
                <w:noProof/>
                <w:webHidden/>
              </w:rPr>
              <w:fldChar w:fldCharType="separate"/>
            </w:r>
            <w:r w:rsidR="00611131">
              <w:rPr>
                <w:noProof/>
                <w:webHidden/>
              </w:rPr>
              <w:t>23</w:t>
            </w:r>
            <w:r w:rsidR="00611131">
              <w:rPr>
                <w:noProof/>
                <w:webHidden/>
              </w:rPr>
              <w:fldChar w:fldCharType="end"/>
            </w:r>
          </w:hyperlink>
        </w:p>
        <w:p w14:paraId="197AAD5C" w14:textId="03ABFAC8" w:rsidR="00611131" w:rsidRDefault="00A132C3">
          <w:pPr>
            <w:pStyle w:val="Sommario3"/>
            <w:tabs>
              <w:tab w:val="right" w:leader="dot" w:pos="9628"/>
            </w:tabs>
            <w:rPr>
              <w:noProof/>
              <w:sz w:val="22"/>
              <w:szCs w:val="22"/>
            </w:rPr>
          </w:pPr>
          <w:hyperlink w:anchor="_Toc44323416" w:history="1">
            <w:r w:rsidR="00611131" w:rsidRPr="00561269">
              <w:rPr>
                <w:rStyle w:val="Collegamentoipertestuale"/>
                <w:rFonts w:ascii="Arial" w:hAnsi="Arial" w:cs="Arial"/>
                <w:noProof/>
              </w:rPr>
              <w:t>Art.44 Supporti Dati e ricostruzione Dati</w:t>
            </w:r>
            <w:r w:rsidR="00611131">
              <w:rPr>
                <w:noProof/>
                <w:webHidden/>
              </w:rPr>
              <w:tab/>
            </w:r>
            <w:r w:rsidR="00611131">
              <w:rPr>
                <w:noProof/>
                <w:webHidden/>
              </w:rPr>
              <w:fldChar w:fldCharType="begin"/>
            </w:r>
            <w:r w:rsidR="00611131">
              <w:rPr>
                <w:noProof/>
                <w:webHidden/>
              </w:rPr>
              <w:instrText xml:space="preserve"> PAGEREF _Toc44323416 \h </w:instrText>
            </w:r>
            <w:r w:rsidR="00611131">
              <w:rPr>
                <w:noProof/>
                <w:webHidden/>
              </w:rPr>
            </w:r>
            <w:r w:rsidR="00611131">
              <w:rPr>
                <w:noProof/>
                <w:webHidden/>
              </w:rPr>
              <w:fldChar w:fldCharType="separate"/>
            </w:r>
            <w:r w:rsidR="00611131">
              <w:rPr>
                <w:noProof/>
                <w:webHidden/>
              </w:rPr>
              <w:t>23</w:t>
            </w:r>
            <w:r w:rsidR="00611131">
              <w:rPr>
                <w:noProof/>
                <w:webHidden/>
              </w:rPr>
              <w:fldChar w:fldCharType="end"/>
            </w:r>
          </w:hyperlink>
        </w:p>
        <w:p w14:paraId="12594F28" w14:textId="71FCB526" w:rsidR="00611131" w:rsidRDefault="00A132C3">
          <w:pPr>
            <w:pStyle w:val="Sommario3"/>
            <w:tabs>
              <w:tab w:val="right" w:leader="dot" w:pos="9628"/>
            </w:tabs>
            <w:rPr>
              <w:noProof/>
              <w:sz w:val="22"/>
              <w:szCs w:val="22"/>
            </w:rPr>
          </w:pPr>
          <w:hyperlink w:anchor="_Toc44323417" w:history="1">
            <w:r w:rsidR="00611131" w:rsidRPr="00561269">
              <w:rPr>
                <w:rStyle w:val="Collegamentoipertestuale"/>
                <w:rFonts w:ascii="Arial" w:hAnsi="Arial" w:cs="Arial"/>
                <w:noProof/>
              </w:rPr>
              <w:t>Art.45 Somme dovute a terzi (Ricorso Terzi)</w:t>
            </w:r>
            <w:r w:rsidR="00611131">
              <w:rPr>
                <w:noProof/>
                <w:webHidden/>
              </w:rPr>
              <w:tab/>
            </w:r>
            <w:r w:rsidR="00611131">
              <w:rPr>
                <w:noProof/>
                <w:webHidden/>
              </w:rPr>
              <w:fldChar w:fldCharType="begin"/>
            </w:r>
            <w:r w:rsidR="00611131">
              <w:rPr>
                <w:noProof/>
                <w:webHidden/>
              </w:rPr>
              <w:instrText xml:space="preserve"> PAGEREF _Toc44323417 \h </w:instrText>
            </w:r>
            <w:r w:rsidR="00611131">
              <w:rPr>
                <w:noProof/>
                <w:webHidden/>
              </w:rPr>
            </w:r>
            <w:r w:rsidR="00611131">
              <w:rPr>
                <w:noProof/>
                <w:webHidden/>
              </w:rPr>
              <w:fldChar w:fldCharType="separate"/>
            </w:r>
            <w:r w:rsidR="00611131">
              <w:rPr>
                <w:noProof/>
                <w:webHidden/>
              </w:rPr>
              <w:t>23</w:t>
            </w:r>
            <w:r w:rsidR="00611131">
              <w:rPr>
                <w:noProof/>
                <w:webHidden/>
              </w:rPr>
              <w:fldChar w:fldCharType="end"/>
            </w:r>
          </w:hyperlink>
        </w:p>
        <w:p w14:paraId="073E75DF" w14:textId="2B6D0019" w:rsidR="00611131" w:rsidRDefault="00A132C3">
          <w:pPr>
            <w:pStyle w:val="Sommario3"/>
            <w:tabs>
              <w:tab w:val="right" w:leader="dot" w:pos="9628"/>
            </w:tabs>
            <w:rPr>
              <w:noProof/>
              <w:sz w:val="22"/>
              <w:szCs w:val="22"/>
            </w:rPr>
          </w:pPr>
          <w:hyperlink w:anchor="_Toc44323418" w:history="1">
            <w:r w:rsidR="00611131" w:rsidRPr="00561269">
              <w:rPr>
                <w:rStyle w:val="Collegamentoipertestuale"/>
                <w:rFonts w:ascii="Arial" w:hAnsi="Arial" w:cs="Arial"/>
                <w:noProof/>
              </w:rPr>
              <w:t>Art.46 Maggiori costi e Perdita pigioni</w:t>
            </w:r>
            <w:r w:rsidR="00611131">
              <w:rPr>
                <w:noProof/>
                <w:webHidden/>
              </w:rPr>
              <w:tab/>
            </w:r>
            <w:r w:rsidR="00611131">
              <w:rPr>
                <w:noProof/>
                <w:webHidden/>
              </w:rPr>
              <w:fldChar w:fldCharType="begin"/>
            </w:r>
            <w:r w:rsidR="00611131">
              <w:rPr>
                <w:noProof/>
                <w:webHidden/>
              </w:rPr>
              <w:instrText xml:space="preserve"> PAGEREF _Toc44323418 \h </w:instrText>
            </w:r>
            <w:r w:rsidR="00611131">
              <w:rPr>
                <w:noProof/>
                <w:webHidden/>
              </w:rPr>
            </w:r>
            <w:r w:rsidR="00611131">
              <w:rPr>
                <w:noProof/>
                <w:webHidden/>
              </w:rPr>
              <w:fldChar w:fldCharType="separate"/>
            </w:r>
            <w:r w:rsidR="00611131">
              <w:rPr>
                <w:noProof/>
                <w:webHidden/>
              </w:rPr>
              <w:t>23</w:t>
            </w:r>
            <w:r w:rsidR="00611131">
              <w:rPr>
                <w:noProof/>
                <w:webHidden/>
              </w:rPr>
              <w:fldChar w:fldCharType="end"/>
            </w:r>
          </w:hyperlink>
        </w:p>
        <w:p w14:paraId="023C924E" w14:textId="1289F2C6" w:rsidR="00611131" w:rsidRDefault="00A132C3">
          <w:pPr>
            <w:pStyle w:val="Sommario3"/>
            <w:tabs>
              <w:tab w:val="right" w:leader="dot" w:pos="9628"/>
            </w:tabs>
            <w:rPr>
              <w:noProof/>
              <w:sz w:val="22"/>
              <w:szCs w:val="22"/>
            </w:rPr>
          </w:pPr>
          <w:hyperlink w:anchor="_Toc44323419" w:history="1">
            <w:r w:rsidR="00611131" w:rsidRPr="00561269">
              <w:rPr>
                <w:rStyle w:val="Collegamentoipertestuale"/>
                <w:rFonts w:ascii="Arial" w:hAnsi="Arial" w:cs="Arial"/>
                <w:noProof/>
              </w:rPr>
              <w:t>Art.47 Danni a veicoli iscritti al P.R.A.</w:t>
            </w:r>
            <w:r w:rsidR="00611131">
              <w:rPr>
                <w:noProof/>
                <w:webHidden/>
              </w:rPr>
              <w:tab/>
            </w:r>
            <w:r w:rsidR="00611131">
              <w:rPr>
                <w:noProof/>
                <w:webHidden/>
              </w:rPr>
              <w:fldChar w:fldCharType="begin"/>
            </w:r>
            <w:r w:rsidR="00611131">
              <w:rPr>
                <w:noProof/>
                <w:webHidden/>
              </w:rPr>
              <w:instrText xml:space="preserve"> PAGEREF _Toc44323419 \h </w:instrText>
            </w:r>
            <w:r w:rsidR="00611131">
              <w:rPr>
                <w:noProof/>
                <w:webHidden/>
              </w:rPr>
            </w:r>
            <w:r w:rsidR="00611131">
              <w:rPr>
                <w:noProof/>
                <w:webHidden/>
              </w:rPr>
              <w:fldChar w:fldCharType="separate"/>
            </w:r>
            <w:r w:rsidR="00611131">
              <w:rPr>
                <w:noProof/>
                <w:webHidden/>
              </w:rPr>
              <w:t>24</w:t>
            </w:r>
            <w:r w:rsidR="00611131">
              <w:rPr>
                <w:noProof/>
                <w:webHidden/>
              </w:rPr>
              <w:fldChar w:fldCharType="end"/>
            </w:r>
          </w:hyperlink>
        </w:p>
        <w:p w14:paraId="68C566D7" w14:textId="7D64963A" w:rsidR="00611131" w:rsidRDefault="00A132C3">
          <w:pPr>
            <w:pStyle w:val="Sommario3"/>
            <w:tabs>
              <w:tab w:val="right" w:leader="dot" w:pos="9628"/>
            </w:tabs>
            <w:rPr>
              <w:noProof/>
              <w:sz w:val="22"/>
              <w:szCs w:val="22"/>
            </w:rPr>
          </w:pPr>
          <w:hyperlink w:anchor="_Toc44323420" w:history="1">
            <w:r w:rsidR="00611131" w:rsidRPr="00561269">
              <w:rPr>
                <w:rStyle w:val="Collegamentoipertestuale"/>
                <w:rFonts w:ascii="Arial" w:hAnsi="Arial" w:cs="Arial"/>
                <w:noProof/>
              </w:rPr>
              <w:t>Art.48 Furto, Rapina, Estorsione e Scippo</w:t>
            </w:r>
            <w:r w:rsidR="00611131">
              <w:rPr>
                <w:noProof/>
                <w:webHidden/>
              </w:rPr>
              <w:tab/>
            </w:r>
            <w:r w:rsidR="00611131">
              <w:rPr>
                <w:noProof/>
                <w:webHidden/>
              </w:rPr>
              <w:fldChar w:fldCharType="begin"/>
            </w:r>
            <w:r w:rsidR="00611131">
              <w:rPr>
                <w:noProof/>
                <w:webHidden/>
              </w:rPr>
              <w:instrText xml:space="preserve"> PAGEREF _Toc44323420 \h </w:instrText>
            </w:r>
            <w:r w:rsidR="00611131">
              <w:rPr>
                <w:noProof/>
                <w:webHidden/>
              </w:rPr>
            </w:r>
            <w:r w:rsidR="00611131">
              <w:rPr>
                <w:noProof/>
                <w:webHidden/>
              </w:rPr>
              <w:fldChar w:fldCharType="separate"/>
            </w:r>
            <w:r w:rsidR="00611131">
              <w:rPr>
                <w:noProof/>
                <w:webHidden/>
              </w:rPr>
              <w:t>24</w:t>
            </w:r>
            <w:r w:rsidR="00611131">
              <w:rPr>
                <w:noProof/>
                <w:webHidden/>
              </w:rPr>
              <w:fldChar w:fldCharType="end"/>
            </w:r>
          </w:hyperlink>
        </w:p>
        <w:p w14:paraId="78074243" w14:textId="1A847B6C" w:rsidR="00611131" w:rsidRDefault="00A132C3">
          <w:pPr>
            <w:pStyle w:val="Sommario3"/>
            <w:tabs>
              <w:tab w:val="right" w:leader="dot" w:pos="9628"/>
            </w:tabs>
            <w:rPr>
              <w:noProof/>
              <w:sz w:val="22"/>
              <w:szCs w:val="22"/>
            </w:rPr>
          </w:pPr>
          <w:hyperlink w:anchor="_Toc44323421" w:history="1">
            <w:r w:rsidR="00611131" w:rsidRPr="00561269">
              <w:rPr>
                <w:rStyle w:val="Collegamentoipertestuale"/>
                <w:rFonts w:ascii="Arial" w:hAnsi="Arial" w:cs="Arial"/>
                <w:noProof/>
              </w:rPr>
              <w:t>Art.49 Terremoto</w:t>
            </w:r>
            <w:r w:rsidR="00611131">
              <w:rPr>
                <w:noProof/>
                <w:webHidden/>
              </w:rPr>
              <w:tab/>
            </w:r>
            <w:r w:rsidR="00611131">
              <w:rPr>
                <w:noProof/>
                <w:webHidden/>
              </w:rPr>
              <w:fldChar w:fldCharType="begin"/>
            </w:r>
            <w:r w:rsidR="00611131">
              <w:rPr>
                <w:noProof/>
                <w:webHidden/>
              </w:rPr>
              <w:instrText xml:space="preserve"> PAGEREF _Toc44323421 \h </w:instrText>
            </w:r>
            <w:r w:rsidR="00611131">
              <w:rPr>
                <w:noProof/>
                <w:webHidden/>
              </w:rPr>
            </w:r>
            <w:r w:rsidR="00611131">
              <w:rPr>
                <w:noProof/>
                <w:webHidden/>
              </w:rPr>
              <w:fldChar w:fldCharType="separate"/>
            </w:r>
            <w:r w:rsidR="00611131">
              <w:rPr>
                <w:noProof/>
                <w:webHidden/>
              </w:rPr>
              <w:t>27</w:t>
            </w:r>
            <w:r w:rsidR="00611131">
              <w:rPr>
                <w:noProof/>
                <w:webHidden/>
              </w:rPr>
              <w:fldChar w:fldCharType="end"/>
            </w:r>
          </w:hyperlink>
        </w:p>
        <w:p w14:paraId="4985F45B" w14:textId="1B2E7F46" w:rsidR="00611131" w:rsidRDefault="00A132C3">
          <w:pPr>
            <w:pStyle w:val="Sommario3"/>
            <w:tabs>
              <w:tab w:val="right" w:leader="dot" w:pos="9628"/>
            </w:tabs>
            <w:rPr>
              <w:noProof/>
              <w:sz w:val="22"/>
              <w:szCs w:val="22"/>
            </w:rPr>
          </w:pPr>
          <w:hyperlink w:anchor="_Toc44323422" w:history="1">
            <w:r w:rsidR="00611131" w:rsidRPr="00561269">
              <w:rPr>
                <w:rStyle w:val="Collegamentoipertestuale"/>
                <w:rFonts w:ascii="Arial" w:hAnsi="Arial" w:cs="Arial"/>
                <w:noProof/>
              </w:rPr>
              <w:t>Art.50 Inondazioni   Alluvioni   Allagamenti</w:t>
            </w:r>
            <w:r w:rsidR="00611131">
              <w:rPr>
                <w:noProof/>
                <w:webHidden/>
              </w:rPr>
              <w:tab/>
            </w:r>
            <w:r w:rsidR="00611131">
              <w:rPr>
                <w:noProof/>
                <w:webHidden/>
              </w:rPr>
              <w:fldChar w:fldCharType="begin"/>
            </w:r>
            <w:r w:rsidR="00611131">
              <w:rPr>
                <w:noProof/>
                <w:webHidden/>
              </w:rPr>
              <w:instrText xml:space="preserve"> PAGEREF _Toc44323422 \h </w:instrText>
            </w:r>
            <w:r w:rsidR="00611131">
              <w:rPr>
                <w:noProof/>
                <w:webHidden/>
              </w:rPr>
            </w:r>
            <w:r w:rsidR="00611131">
              <w:rPr>
                <w:noProof/>
                <w:webHidden/>
              </w:rPr>
              <w:fldChar w:fldCharType="separate"/>
            </w:r>
            <w:r w:rsidR="00611131">
              <w:rPr>
                <w:noProof/>
                <w:webHidden/>
              </w:rPr>
              <w:t>27</w:t>
            </w:r>
            <w:r w:rsidR="00611131">
              <w:rPr>
                <w:noProof/>
                <w:webHidden/>
              </w:rPr>
              <w:fldChar w:fldCharType="end"/>
            </w:r>
          </w:hyperlink>
        </w:p>
        <w:p w14:paraId="32FC362E" w14:textId="539BD258" w:rsidR="00611131" w:rsidRDefault="00A132C3">
          <w:pPr>
            <w:pStyle w:val="Sommario3"/>
            <w:tabs>
              <w:tab w:val="right" w:leader="dot" w:pos="9628"/>
            </w:tabs>
            <w:rPr>
              <w:noProof/>
              <w:sz w:val="22"/>
              <w:szCs w:val="22"/>
            </w:rPr>
          </w:pPr>
          <w:hyperlink w:anchor="_Toc44323423" w:history="1">
            <w:r w:rsidR="00611131" w:rsidRPr="00561269">
              <w:rPr>
                <w:rStyle w:val="Collegamentoipertestuale"/>
                <w:rFonts w:ascii="Arial" w:hAnsi="Arial" w:cs="Arial"/>
                <w:noProof/>
              </w:rPr>
              <w:t>Art.51 Eventi atmosferici</w:t>
            </w:r>
            <w:r w:rsidR="00611131">
              <w:rPr>
                <w:noProof/>
                <w:webHidden/>
              </w:rPr>
              <w:tab/>
            </w:r>
            <w:r w:rsidR="00611131">
              <w:rPr>
                <w:noProof/>
                <w:webHidden/>
              </w:rPr>
              <w:fldChar w:fldCharType="begin"/>
            </w:r>
            <w:r w:rsidR="00611131">
              <w:rPr>
                <w:noProof/>
                <w:webHidden/>
              </w:rPr>
              <w:instrText xml:space="preserve"> PAGEREF _Toc44323423 \h </w:instrText>
            </w:r>
            <w:r w:rsidR="00611131">
              <w:rPr>
                <w:noProof/>
                <w:webHidden/>
              </w:rPr>
            </w:r>
            <w:r w:rsidR="00611131">
              <w:rPr>
                <w:noProof/>
                <w:webHidden/>
              </w:rPr>
              <w:fldChar w:fldCharType="separate"/>
            </w:r>
            <w:r w:rsidR="00611131">
              <w:rPr>
                <w:noProof/>
                <w:webHidden/>
              </w:rPr>
              <w:t>27</w:t>
            </w:r>
            <w:r w:rsidR="00611131">
              <w:rPr>
                <w:noProof/>
                <w:webHidden/>
              </w:rPr>
              <w:fldChar w:fldCharType="end"/>
            </w:r>
          </w:hyperlink>
        </w:p>
        <w:p w14:paraId="10B74480" w14:textId="654876FE" w:rsidR="00611131" w:rsidRDefault="00A132C3">
          <w:pPr>
            <w:pStyle w:val="Sommario3"/>
            <w:tabs>
              <w:tab w:val="right" w:leader="dot" w:pos="9628"/>
            </w:tabs>
            <w:rPr>
              <w:noProof/>
              <w:sz w:val="22"/>
              <w:szCs w:val="22"/>
            </w:rPr>
          </w:pPr>
          <w:hyperlink w:anchor="_Toc44323424" w:history="1">
            <w:r w:rsidR="00611131" w:rsidRPr="00561269">
              <w:rPr>
                <w:rStyle w:val="Collegamentoipertestuale"/>
                <w:rFonts w:ascii="Arial" w:hAnsi="Arial" w:cs="Arial"/>
                <w:noProof/>
              </w:rPr>
              <w:t>Art.52 Grandine (su fragili)</w:t>
            </w:r>
            <w:r w:rsidR="00611131">
              <w:rPr>
                <w:noProof/>
                <w:webHidden/>
              </w:rPr>
              <w:tab/>
            </w:r>
            <w:r w:rsidR="00611131">
              <w:rPr>
                <w:noProof/>
                <w:webHidden/>
              </w:rPr>
              <w:fldChar w:fldCharType="begin"/>
            </w:r>
            <w:r w:rsidR="00611131">
              <w:rPr>
                <w:noProof/>
                <w:webHidden/>
              </w:rPr>
              <w:instrText xml:space="preserve"> PAGEREF _Toc44323424 \h </w:instrText>
            </w:r>
            <w:r w:rsidR="00611131">
              <w:rPr>
                <w:noProof/>
                <w:webHidden/>
              </w:rPr>
            </w:r>
            <w:r w:rsidR="00611131">
              <w:rPr>
                <w:noProof/>
                <w:webHidden/>
              </w:rPr>
              <w:fldChar w:fldCharType="separate"/>
            </w:r>
            <w:r w:rsidR="00611131">
              <w:rPr>
                <w:noProof/>
                <w:webHidden/>
              </w:rPr>
              <w:t>28</w:t>
            </w:r>
            <w:r w:rsidR="00611131">
              <w:rPr>
                <w:noProof/>
                <w:webHidden/>
              </w:rPr>
              <w:fldChar w:fldCharType="end"/>
            </w:r>
          </w:hyperlink>
        </w:p>
        <w:p w14:paraId="61CBA868" w14:textId="385A3CF5" w:rsidR="00611131" w:rsidRDefault="00A132C3">
          <w:pPr>
            <w:pStyle w:val="Sommario3"/>
            <w:tabs>
              <w:tab w:val="right" w:leader="dot" w:pos="9628"/>
            </w:tabs>
            <w:rPr>
              <w:noProof/>
              <w:sz w:val="22"/>
              <w:szCs w:val="22"/>
            </w:rPr>
          </w:pPr>
          <w:hyperlink w:anchor="_Toc44323425" w:history="1">
            <w:r w:rsidR="00611131" w:rsidRPr="00561269">
              <w:rPr>
                <w:rStyle w:val="Collegamentoipertestuale"/>
                <w:rFonts w:ascii="Arial" w:hAnsi="Arial" w:cs="Arial"/>
                <w:noProof/>
              </w:rPr>
              <w:t>Art.53 Sovraccarico neve e/o ghiaccio</w:t>
            </w:r>
            <w:r w:rsidR="00611131">
              <w:rPr>
                <w:noProof/>
                <w:webHidden/>
              </w:rPr>
              <w:tab/>
            </w:r>
            <w:r w:rsidR="00611131">
              <w:rPr>
                <w:noProof/>
                <w:webHidden/>
              </w:rPr>
              <w:fldChar w:fldCharType="begin"/>
            </w:r>
            <w:r w:rsidR="00611131">
              <w:rPr>
                <w:noProof/>
                <w:webHidden/>
              </w:rPr>
              <w:instrText xml:space="preserve"> PAGEREF _Toc44323425 \h </w:instrText>
            </w:r>
            <w:r w:rsidR="00611131">
              <w:rPr>
                <w:noProof/>
                <w:webHidden/>
              </w:rPr>
            </w:r>
            <w:r w:rsidR="00611131">
              <w:rPr>
                <w:noProof/>
                <w:webHidden/>
              </w:rPr>
              <w:fldChar w:fldCharType="separate"/>
            </w:r>
            <w:r w:rsidR="00611131">
              <w:rPr>
                <w:noProof/>
                <w:webHidden/>
              </w:rPr>
              <w:t>28</w:t>
            </w:r>
            <w:r w:rsidR="00611131">
              <w:rPr>
                <w:noProof/>
                <w:webHidden/>
              </w:rPr>
              <w:fldChar w:fldCharType="end"/>
            </w:r>
          </w:hyperlink>
        </w:p>
        <w:p w14:paraId="5D0889AD" w14:textId="28BABA09" w:rsidR="00611131" w:rsidRDefault="00A132C3">
          <w:pPr>
            <w:pStyle w:val="Sommario3"/>
            <w:tabs>
              <w:tab w:val="right" w:leader="dot" w:pos="9628"/>
            </w:tabs>
            <w:rPr>
              <w:noProof/>
              <w:sz w:val="22"/>
              <w:szCs w:val="22"/>
            </w:rPr>
          </w:pPr>
          <w:hyperlink w:anchor="_Toc44323426" w:history="1">
            <w:r w:rsidR="00611131" w:rsidRPr="00561269">
              <w:rPr>
                <w:rStyle w:val="Collegamentoipertestuale"/>
                <w:rFonts w:ascii="Arial" w:hAnsi="Arial" w:cs="Arial"/>
                <w:noProof/>
              </w:rPr>
              <w:t>Art.54 Gelo e Ghiaccio</w:t>
            </w:r>
            <w:r w:rsidR="00611131">
              <w:rPr>
                <w:noProof/>
                <w:webHidden/>
              </w:rPr>
              <w:tab/>
            </w:r>
            <w:r w:rsidR="00611131">
              <w:rPr>
                <w:noProof/>
                <w:webHidden/>
              </w:rPr>
              <w:fldChar w:fldCharType="begin"/>
            </w:r>
            <w:r w:rsidR="00611131">
              <w:rPr>
                <w:noProof/>
                <w:webHidden/>
              </w:rPr>
              <w:instrText xml:space="preserve"> PAGEREF _Toc44323426 \h </w:instrText>
            </w:r>
            <w:r w:rsidR="00611131">
              <w:rPr>
                <w:noProof/>
                <w:webHidden/>
              </w:rPr>
            </w:r>
            <w:r w:rsidR="00611131">
              <w:rPr>
                <w:noProof/>
                <w:webHidden/>
              </w:rPr>
              <w:fldChar w:fldCharType="separate"/>
            </w:r>
            <w:r w:rsidR="00611131">
              <w:rPr>
                <w:noProof/>
                <w:webHidden/>
              </w:rPr>
              <w:t>28</w:t>
            </w:r>
            <w:r w:rsidR="00611131">
              <w:rPr>
                <w:noProof/>
                <w:webHidden/>
              </w:rPr>
              <w:fldChar w:fldCharType="end"/>
            </w:r>
          </w:hyperlink>
        </w:p>
        <w:p w14:paraId="2B96A145" w14:textId="066A24D4" w:rsidR="00611131" w:rsidRDefault="00A132C3">
          <w:pPr>
            <w:pStyle w:val="Sommario3"/>
            <w:tabs>
              <w:tab w:val="right" w:leader="dot" w:pos="9628"/>
            </w:tabs>
            <w:rPr>
              <w:noProof/>
              <w:sz w:val="22"/>
              <w:szCs w:val="22"/>
            </w:rPr>
          </w:pPr>
          <w:hyperlink w:anchor="_Toc44323427" w:history="1">
            <w:r w:rsidR="00611131" w:rsidRPr="00561269">
              <w:rPr>
                <w:rStyle w:val="Collegamentoipertestuale"/>
                <w:rFonts w:ascii="Arial" w:hAnsi="Arial" w:cs="Arial"/>
                <w:noProof/>
              </w:rPr>
              <w:t>Art.55 Eventi socio politici</w:t>
            </w:r>
            <w:r w:rsidR="00611131">
              <w:rPr>
                <w:noProof/>
                <w:webHidden/>
              </w:rPr>
              <w:tab/>
            </w:r>
            <w:r w:rsidR="00611131">
              <w:rPr>
                <w:noProof/>
                <w:webHidden/>
              </w:rPr>
              <w:fldChar w:fldCharType="begin"/>
            </w:r>
            <w:r w:rsidR="00611131">
              <w:rPr>
                <w:noProof/>
                <w:webHidden/>
              </w:rPr>
              <w:instrText xml:space="preserve"> PAGEREF _Toc44323427 \h </w:instrText>
            </w:r>
            <w:r w:rsidR="00611131">
              <w:rPr>
                <w:noProof/>
                <w:webHidden/>
              </w:rPr>
            </w:r>
            <w:r w:rsidR="00611131">
              <w:rPr>
                <w:noProof/>
                <w:webHidden/>
              </w:rPr>
              <w:fldChar w:fldCharType="separate"/>
            </w:r>
            <w:r w:rsidR="00611131">
              <w:rPr>
                <w:noProof/>
                <w:webHidden/>
              </w:rPr>
              <w:t>28</w:t>
            </w:r>
            <w:r w:rsidR="00611131">
              <w:rPr>
                <w:noProof/>
                <w:webHidden/>
              </w:rPr>
              <w:fldChar w:fldCharType="end"/>
            </w:r>
          </w:hyperlink>
        </w:p>
        <w:p w14:paraId="4CB58B5D" w14:textId="738859D4" w:rsidR="00611131" w:rsidRDefault="00A132C3">
          <w:pPr>
            <w:pStyle w:val="Sommario3"/>
            <w:tabs>
              <w:tab w:val="right" w:leader="dot" w:pos="9628"/>
            </w:tabs>
            <w:rPr>
              <w:noProof/>
              <w:sz w:val="22"/>
              <w:szCs w:val="22"/>
            </w:rPr>
          </w:pPr>
          <w:hyperlink w:anchor="_Toc44323428" w:history="1">
            <w:r w:rsidR="00611131" w:rsidRPr="00561269">
              <w:rPr>
                <w:rStyle w:val="Collegamentoipertestuale"/>
                <w:rFonts w:ascii="Arial" w:hAnsi="Arial" w:cs="Arial"/>
                <w:noProof/>
              </w:rPr>
              <w:t>Art.56 Terrorismo Sabotaggio</w:t>
            </w:r>
            <w:r w:rsidR="00611131">
              <w:rPr>
                <w:noProof/>
                <w:webHidden/>
              </w:rPr>
              <w:tab/>
            </w:r>
            <w:r w:rsidR="00611131">
              <w:rPr>
                <w:noProof/>
                <w:webHidden/>
              </w:rPr>
              <w:fldChar w:fldCharType="begin"/>
            </w:r>
            <w:r w:rsidR="00611131">
              <w:rPr>
                <w:noProof/>
                <w:webHidden/>
              </w:rPr>
              <w:instrText xml:space="preserve"> PAGEREF _Toc44323428 \h </w:instrText>
            </w:r>
            <w:r w:rsidR="00611131">
              <w:rPr>
                <w:noProof/>
                <w:webHidden/>
              </w:rPr>
            </w:r>
            <w:r w:rsidR="00611131">
              <w:rPr>
                <w:noProof/>
                <w:webHidden/>
              </w:rPr>
              <w:fldChar w:fldCharType="separate"/>
            </w:r>
            <w:r w:rsidR="00611131">
              <w:rPr>
                <w:noProof/>
                <w:webHidden/>
              </w:rPr>
              <w:t>28</w:t>
            </w:r>
            <w:r w:rsidR="00611131">
              <w:rPr>
                <w:noProof/>
                <w:webHidden/>
              </w:rPr>
              <w:fldChar w:fldCharType="end"/>
            </w:r>
          </w:hyperlink>
        </w:p>
        <w:p w14:paraId="6BB04A92" w14:textId="2A280D51" w:rsidR="00611131" w:rsidRDefault="00A132C3">
          <w:pPr>
            <w:pStyle w:val="Sommario3"/>
            <w:tabs>
              <w:tab w:val="right" w:leader="dot" w:pos="9628"/>
            </w:tabs>
            <w:rPr>
              <w:noProof/>
              <w:sz w:val="22"/>
              <w:szCs w:val="22"/>
            </w:rPr>
          </w:pPr>
          <w:hyperlink w:anchor="_Toc44323429" w:history="1">
            <w:r w:rsidR="00611131" w:rsidRPr="00561269">
              <w:rPr>
                <w:rStyle w:val="Collegamentoipertestuale"/>
                <w:rFonts w:ascii="Arial" w:hAnsi="Arial" w:cs="Arial"/>
                <w:noProof/>
              </w:rPr>
              <w:t>Art.57 Collasso Strutturale</w:t>
            </w:r>
            <w:r w:rsidR="00611131">
              <w:rPr>
                <w:noProof/>
                <w:webHidden/>
              </w:rPr>
              <w:tab/>
            </w:r>
            <w:r w:rsidR="00611131">
              <w:rPr>
                <w:noProof/>
                <w:webHidden/>
              </w:rPr>
              <w:fldChar w:fldCharType="begin"/>
            </w:r>
            <w:r w:rsidR="00611131">
              <w:rPr>
                <w:noProof/>
                <w:webHidden/>
              </w:rPr>
              <w:instrText xml:space="preserve"> PAGEREF _Toc44323429 \h </w:instrText>
            </w:r>
            <w:r w:rsidR="00611131">
              <w:rPr>
                <w:noProof/>
                <w:webHidden/>
              </w:rPr>
            </w:r>
            <w:r w:rsidR="00611131">
              <w:rPr>
                <w:noProof/>
                <w:webHidden/>
              </w:rPr>
              <w:fldChar w:fldCharType="separate"/>
            </w:r>
            <w:r w:rsidR="00611131">
              <w:rPr>
                <w:noProof/>
                <w:webHidden/>
              </w:rPr>
              <w:t>28</w:t>
            </w:r>
            <w:r w:rsidR="00611131">
              <w:rPr>
                <w:noProof/>
                <w:webHidden/>
              </w:rPr>
              <w:fldChar w:fldCharType="end"/>
            </w:r>
          </w:hyperlink>
        </w:p>
        <w:p w14:paraId="6529B06F" w14:textId="5B30FBA9" w:rsidR="00611131" w:rsidRDefault="00A132C3">
          <w:pPr>
            <w:pStyle w:val="Sommario3"/>
            <w:tabs>
              <w:tab w:val="right" w:leader="dot" w:pos="9628"/>
            </w:tabs>
            <w:rPr>
              <w:noProof/>
              <w:sz w:val="22"/>
              <w:szCs w:val="22"/>
            </w:rPr>
          </w:pPr>
          <w:hyperlink w:anchor="_Toc44323430" w:history="1">
            <w:r w:rsidR="00611131" w:rsidRPr="00561269">
              <w:rPr>
                <w:rStyle w:val="Collegamentoipertestuale"/>
                <w:rFonts w:ascii="Arial" w:hAnsi="Arial" w:cs="Arial"/>
                <w:noProof/>
              </w:rPr>
              <w:t>Art.58 Fenomeno Elettrico</w:t>
            </w:r>
            <w:r w:rsidR="00611131">
              <w:rPr>
                <w:noProof/>
                <w:webHidden/>
              </w:rPr>
              <w:tab/>
            </w:r>
            <w:r w:rsidR="00611131">
              <w:rPr>
                <w:noProof/>
                <w:webHidden/>
              </w:rPr>
              <w:fldChar w:fldCharType="begin"/>
            </w:r>
            <w:r w:rsidR="00611131">
              <w:rPr>
                <w:noProof/>
                <w:webHidden/>
              </w:rPr>
              <w:instrText xml:space="preserve"> PAGEREF _Toc44323430 \h </w:instrText>
            </w:r>
            <w:r w:rsidR="00611131">
              <w:rPr>
                <w:noProof/>
                <w:webHidden/>
              </w:rPr>
            </w:r>
            <w:r w:rsidR="00611131">
              <w:rPr>
                <w:noProof/>
                <w:webHidden/>
              </w:rPr>
              <w:fldChar w:fldCharType="separate"/>
            </w:r>
            <w:r w:rsidR="00611131">
              <w:rPr>
                <w:noProof/>
                <w:webHidden/>
              </w:rPr>
              <w:t>29</w:t>
            </w:r>
            <w:r w:rsidR="00611131">
              <w:rPr>
                <w:noProof/>
                <w:webHidden/>
              </w:rPr>
              <w:fldChar w:fldCharType="end"/>
            </w:r>
          </w:hyperlink>
        </w:p>
        <w:p w14:paraId="0B6273A9" w14:textId="318F6246" w:rsidR="00611131" w:rsidRDefault="00A132C3">
          <w:pPr>
            <w:pStyle w:val="Sommario3"/>
            <w:tabs>
              <w:tab w:val="right" w:leader="dot" w:pos="9628"/>
            </w:tabs>
            <w:rPr>
              <w:noProof/>
              <w:sz w:val="22"/>
              <w:szCs w:val="22"/>
            </w:rPr>
          </w:pPr>
          <w:hyperlink w:anchor="_Toc44323431" w:history="1">
            <w:r w:rsidR="00611131" w:rsidRPr="00561269">
              <w:rPr>
                <w:rStyle w:val="Collegamentoipertestuale"/>
                <w:rFonts w:ascii="Arial" w:hAnsi="Arial" w:cs="Arial"/>
                <w:noProof/>
              </w:rPr>
              <w:t>Art.59 Beni in Refrigerazione e/o temperatura controllata</w:t>
            </w:r>
            <w:r w:rsidR="00611131">
              <w:rPr>
                <w:noProof/>
                <w:webHidden/>
              </w:rPr>
              <w:tab/>
            </w:r>
            <w:r w:rsidR="00611131">
              <w:rPr>
                <w:noProof/>
                <w:webHidden/>
              </w:rPr>
              <w:fldChar w:fldCharType="begin"/>
            </w:r>
            <w:r w:rsidR="00611131">
              <w:rPr>
                <w:noProof/>
                <w:webHidden/>
              </w:rPr>
              <w:instrText xml:space="preserve"> PAGEREF _Toc44323431 \h </w:instrText>
            </w:r>
            <w:r w:rsidR="00611131">
              <w:rPr>
                <w:noProof/>
                <w:webHidden/>
              </w:rPr>
            </w:r>
            <w:r w:rsidR="00611131">
              <w:rPr>
                <w:noProof/>
                <w:webHidden/>
              </w:rPr>
              <w:fldChar w:fldCharType="separate"/>
            </w:r>
            <w:r w:rsidR="00611131">
              <w:rPr>
                <w:noProof/>
                <w:webHidden/>
              </w:rPr>
              <w:t>29</w:t>
            </w:r>
            <w:r w:rsidR="00611131">
              <w:rPr>
                <w:noProof/>
                <w:webHidden/>
              </w:rPr>
              <w:fldChar w:fldCharType="end"/>
            </w:r>
          </w:hyperlink>
        </w:p>
        <w:p w14:paraId="5AFBCBFF" w14:textId="4FCA8A57" w:rsidR="00611131" w:rsidRDefault="00A132C3">
          <w:pPr>
            <w:pStyle w:val="Sommario3"/>
            <w:tabs>
              <w:tab w:val="right" w:leader="dot" w:pos="9628"/>
            </w:tabs>
            <w:rPr>
              <w:noProof/>
              <w:sz w:val="22"/>
              <w:szCs w:val="22"/>
            </w:rPr>
          </w:pPr>
          <w:hyperlink w:anchor="_Toc44323432" w:history="1">
            <w:r w:rsidR="00611131" w:rsidRPr="00561269">
              <w:rPr>
                <w:rStyle w:val="Collegamentoipertestuale"/>
                <w:rFonts w:ascii="Arial" w:hAnsi="Arial" w:cs="Arial"/>
                <w:noProof/>
              </w:rPr>
              <w:t>Art.60 Operatività dell’Assicurazione</w:t>
            </w:r>
            <w:r w:rsidR="00611131">
              <w:rPr>
                <w:noProof/>
                <w:webHidden/>
              </w:rPr>
              <w:tab/>
            </w:r>
            <w:r w:rsidR="00611131">
              <w:rPr>
                <w:noProof/>
                <w:webHidden/>
              </w:rPr>
              <w:fldChar w:fldCharType="begin"/>
            </w:r>
            <w:r w:rsidR="00611131">
              <w:rPr>
                <w:noProof/>
                <w:webHidden/>
              </w:rPr>
              <w:instrText xml:space="preserve"> PAGEREF _Toc44323432 \h </w:instrText>
            </w:r>
            <w:r w:rsidR="00611131">
              <w:rPr>
                <w:noProof/>
                <w:webHidden/>
              </w:rPr>
            </w:r>
            <w:r w:rsidR="00611131">
              <w:rPr>
                <w:noProof/>
                <w:webHidden/>
              </w:rPr>
              <w:fldChar w:fldCharType="separate"/>
            </w:r>
            <w:r w:rsidR="00611131">
              <w:rPr>
                <w:noProof/>
                <w:webHidden/>
              </w:rPr>
              <w:t>29</w:t>
            </w:r>
            <w:r w:rsidR="00611131">
              <w:rPr>
                <w:noProof/>
                <w:webHidden/>
              </w:rPr>
              <w:fldChar w:fldCharType="end"/>
            </w:r>
          </w:hyperlink>
        </w:p>
        <w:p w14:paraId="08CDD8EC" w14:textId="3F39A5BA" w:rsidR="00611131" w:rsidRDefault="00A132C3">
          <w:pPr>
            <w:pStyle w:val="Sommario3"/>
            <w:tabs>
              <w:tab w:val="right" w:leader="dot" w:pos="9628"/>
            </w:tabs>
            <w:rPr>
              <w:noProof/>
              <w:sz w:val="22"/>
              <w:szCs w:val="22"/>
            </w:rPr>
          </w:pPr>
          <w:hyperlink w:anchor="_Toc44323433" w:history="1">
            <w:r w:rsidR="00611131" w:rsidRPr="00561269">
              <w:rPr>
                <w:rStyle w:val="Collegamentoipertestuale"/>
                <w:rFonts w:ascii="Arial" w:hAnsi="Arial" w:cs="Arial"/>
                <w:noProof/>
              </w:rPr>
              <w:t>Art.61 Deroga all’assicurazione parziale</w:t>
            </w:r>
            <w:r w:rsidR="00611131">
              <w:rPr>
                <w:noProof/>
                <w:webHidden/>
              </w:rPr>
              <w:tab/>
            </w:r>
            <w:r w:rsidR="00611131">
              <w:rPr>
                <w:noProof/>
                <w:webHidden/>
              </w:rPr>
              <w:fldChar w:fldCharType="begin"/>
            </w:r>
            <w:r w:rsidR="00611131">
              <w:rPr>
                <w:noProof/>
                <w:webHidden/>
              </w:rPr>
              <w:instrText xml:space="preserve"> PAGEREF _Toc44323433 \h </w:instrText>
            </w:r>
            <w:r w:rsidR="00611131">
              <w:rPr>
                <w:noProof/>
                <w:webHidden/>
              </w:rPr>
            </w:r>
            <w:r w:rsidR="00611131">
              <w:rPr>
                <w:noProof/>
                <w:webHidden/>
              </w:rPr>
              <w:fldChar w:fldCharType="separate"/>
            </w:r>
            <w:r w:rsidR="00611131">
              <w:rPr>
                <w:noProof/>
                <w:webHidden/>
              </w:rPr>
              <w:t>29</w:t>
            </w:r>
            <w:r w:rsidR="00611131">
              <w:rPr>
                <w:noProof/>
                <w:webHidden/>
              </w:rPr>
              <w:fldChar w:fldCharType="end"/>
            </w:r>
          </w:hyperlink>
        </w:p>
        <w:p w14:paraId="5C077CB2" w14:textId="3EAE6B9F" w:rsidR="00611131" w:rsidRDefault="00A132C3">
          <w:pPr>
            <w:pStyle w:val="Sommario3"/>
            <w:tabs>
              <w:tab w:val="right" w:leader="dot" w:pos="9628"/>
            </w:tabs>
            <w:rPr>
              <w:noProof/>
              <w:sz w:val="22"/>
              <w:szCs w:val="22"/>
            </w:rPr>
          </w:pPr>
          <w:hyperlink w:anchor="_Toc44323434" w:history="1">
            <w:r w:rsidR="00611131" w:rsidRPr="00561269">
              <w:rPr>
                <w:rStyle w:val="Collegamentoipertestuale"/>
                <w:rFonts w:ascii="Arial" w:hAnsi="Arial" w:cs="Arial"/>
                <w:noProof/>
              </w:rPr>
              <w:t>Art.62 Precisazione Beni Elettronici e Beni Elettronici ad Impiego Mobile</w:t>
            </w:r>
            <w:r w:rsidR="00611131">
              <w:rPr>
                <w:noProof/>
                <w:webHidden/>
              </w:rPr>
              <w:tab/>
            </w:r>
            <w:r w:rsidR="00611131">
              <w:rPr>
                <w:noProof/>
                <w:webHidden/>
              </w:rPr>
              <w:fldChar w:fldCharType="begin"/>
            </w:r>
            <w:r w:rsidR="00611131">
              <w:rPr>
                <w:noProof/>
                <w:webHidden/>
              </w:rPr>
              <w:instrText xml:space="preserve"> PAGEREF _Toc44323434 \h </w:instrText>
            </w:r>
            <w:r w:rsidR="00611131">
              <w:rPr>
                <w:noProof/>
                <w:webHidden/>
              </w:rPr>
            </w:r>
            <w:r w:rsidR="00611131">
              <w:rPr>
                <w:noProof/>
                <w:webHidden/>
              </w:rPr>
              <w:fldChar w:fldCharType="separate"/>
            </w:r>
            <w:r w:rsidR="00611131">
              <w:rPr>
                <w:noProof/>
                <w:webHidden/>
              </w:rPr>
              <w:t>29</w:t>
            </w:r>
            <w:r w:rsidR="00611131">
              <w:rPr>
                <w:noProof/>
                <w:webHidden/>
              </w:rPr>
              <w:fldChar w:fldCharType="end"/>
            </w:r>
          </w:hyperlink>
        </w:p>
        <w:p w14:paraId="2647A3E3" w14:textId="20E622DE" w:rsidR="00611131" w:rsidRDefault="00A132C3">
          <w:pPr>
            <w:pStyle w:val="Sommario3"/>
            <w:tabs>
              <w:tab w:val="right" w:leader="dot" w:pos="9628"/>
            </w:tabs>
            <w:rPr>
              <w:noProof/>
              <w:sz w:val="22"/>
              <w:szCs w:val="22"/>
            </w:rPr>
          </w:pPr>
          <w:hyperlink w:anchor="_Toc44323435" w:history="1">
            <w:r w:rsidR="00611131" w:rsidRPr="00561269">
              <w:rPr>
                <w:rStyle w:val="Collegamentoipertestuale"/>
                <w:rFonts w:ascii="Arial" w:hAnsi="Arial" w:cs="Arial"/>
                <w:noProof/>
              </w:rPr>
              <w:t>Art.63 Precisazione Occupazione Non Militare</w:t>
            </w:r>
            <w:r w:rsidR="00611131">
              <w:rPr>
                <w:noProof/>
                <w:webHidden/>
              </w:rPr>
              <w:tab/>
            </w:r>
            <w:r w:rsidR="00611131">
              <w:rPr>
                <w:noProof/>
                <w:webHidden/>
              </w:rPr>
              <w:fldChar w:fldCharType="begin"/>
            </w:r>
            <w:r w:rsidR="00611131">
              <w:rPr>
                <w:noProof/>
                <w:webHidden/>
              </w:rPr>
              <w:instrText xml:space="preserve"> PAGEREF _Toc44323435 \h </w:instrText>
            </w:r>
            <w:r w:rsidR="00611131">
              <w:rPr>
                <w:noProof/>
                <w:webHidden/>
              </w:rPr>
            </w:r>
            <w:r w:rsidR="00611131">
              <w:rPr>
                <w:noProof/>
                <w:webHidden/>
              </w:rPr>
              <w:fldChar w:fldCharType="separate"/>
            </w:r>
            <w:r w:rsidR="00611131">
              <w:rPr>
                <w:noProof/>
                <w:webHidden/>
              </w:rPr>
              <w:t>30</w:t>
            </w:r>
            <w:r w:rsidR="00611131">
              <w:rPr>
                <w:noProof/>
                <w:webHidden/>
              </w:rPr>
              <w:fldChar w:fldCharType="end"/>
            </w:r>
          </w:hyperlink>
        </w:p>
        <w:p w14:paraId="25671289" w14:textId="5B32DD58" w:rsidR="00611131" w:rsidRDefault="00A132C3">
          <w:pPr>
            <w:pStyle w:val="Sommario3"/>
            <w:tabs>
              <w:tab w:val="right" w:leader="dot" w:pos="9628"/>
            </w:tabs>
            <w:rPr>
              <w:noProof/>
              <w:sz w:val="22"/>
              <w:szCs w:val="22"/>
            </w:rPr>
          </w:pPr>
          <w:hyperlink w:anchor="_Toc44323436" w:history="1">
            <w:r w:rsidR="00611131" w:rsidRPr="00561269">
              <w:rPr>
                <w:rStyle w:val="Collegamentoipertestuale"/>
                <w:rFonts w:ascii="Arial" w:hAnsi="Arial" w:cs="Arial"/>
                <w:noProof/>
              </w:rPr>
              <w:t>Art.64 Precisazione Beni Immobili vuoti ed inoccupati</w:t>
            </w:r>
            <w:r w:rsidR="00611131">
              <w:rPr>
                <w:noProof/>
                <w:webHidden/>
              </w:rPr>
              <w:tab/>
            </w:r>
            <w:r w:rsidR="00611131">
              <w:rPr>
                <w:noProof/>
                <w:webHidden/>
              </w:rPr>
              <w:fldChar w:fldCharType="begin"/>
            </w:r>
            <w:r w:rsidR="00611131">
              <w:rPr>
                <w:noProof/>
                <w:webHidden/>
              </w:rPr>
              <w:instrText xml:space="preserve"> PAGEREF _Toc44323436 \h </w:instrText>
            </w:r>
            <w:r w:rsidR="00611131">
              <w:rPr>
                <w:noProof/>
                <w:webHidden/>
              </w:rPr>
            </w:r>
            <w:r w:rsidR="00611131">
              <w:rPr>
                <w:noProof/>
                <w:webHidden/>
              </w:rPr>
              <w:fldChar w:fldCharType="separate"/>
            </w:r>
            <w:r w:rsidR="00611131">
              <w:rPr>
                <w:noProof/>
                <w:webHidden/>
              </w:rPr>
              <w:t>30</w:t>
            </w:r>
            <w:r w:rsidR="00611131">
              <w:rPr>
                <w:noProof/>
                <w:webHidden/>
              </w:rPr>
              <w:fldChar w:fldCharType="end"/>
            </w:r>
          </w:hyperlink>
        </w:p>
        <w:p w14:paraId="7E3EC7CA" w14:textId="381F13C5" w:rsidR="00611131" w:rsidRDefault="00A132C3">
          <w:pPr>
            <w:pStyle w:val="Sommario3"/>
            <w:tabs>
              <w:tab w:val="right" w:leader="dot" w:pos="9628"/>
            </w:tabs>
            <w:rPr>
              <w:noProof/>
              <w:sz w:val="22"/>
              <w:szCs w:val="22"/>
            </w:rPr>
          </w:pPr>
          <w:hyperlink w:anchor="_Toc44323437" w:history="1">
            <w:r w:rsidR="00611131" w:rsidRPr="00561269">
              <w:rPr>
                <w:rStyle w:val="Collegamentoipertestuale"/>
                <w:rFonts w:ascii="Arial" w:hAnsi="Arial" w:cs="Arial"/>
                <w:noProof/>
              </w:rPr>
              <w:t>Art.65 Precisazione Arredo Urbano, Alberi, Illuminazione Pubblica e relativi pali, Impianti Semaforici, Cartellonistica Stradale e Segnaletica in genere</w:t>
            </w:r>
            <w:r w:rsidR="00611131">
              <w:rPr>
                <w:noProof/>
                <w:webHidden/>
              </w:rPr>
              <w:tab/>
            </w:r>
            <w:r w:rsidR="00611131">
              <w:rPr>
                <w:noProof/>
                <w:webHidden/>
              </w:rPr>
              <w:fldChar w:fldCharType="begin"/>
            </w:r>
            <w:r w:rsidR="00611131">
              <w:rPr>
                <w:noProof/>
                <w:webHidden/>
              </w:rPr>
              <w:instrText xml:space="preserve"> PAGEREF _Toc44323437 \h </w:instrText>
            </w:r>
            <w:r w:rsidR="00611131">
              <w:rPr>
                <w:noProof/>
                <w:webHidden/>
              </w:rPr>
            </w:r>
            <w:r w:rsidR="00611131">
              <w:rPr>
                <w:noProof/>
                <w:webHidden/>
              </w:rPr>
              <w:fldChar w:fldCharType="separate"/>
            </w:r>
            <w:r w:rsidR="00611131">
              <w:rPr>
                <w:noProof/>
                <w:webHidden/>
              </w:rPr>
              <w:t>30</w:t>
            </w:r>
            <w:r w:rsidR="00611131">
              <w:rPr>
                <w:noProof/>
                <w:webHidden/>
              </w:rPr>
              <w:fldChar w:fldCharType="end"/>
            </w:r>
          </w:hyperlink>
        </w:p>
        <w:p w14:paraId="49838F29" w14:textId="3C4F5BD1" w:rsidR="00611131" w:rsidRDefault="00A132C3">
          <w:pPr>
            <w:pStyle w:val="Sommario3"/>
            <w:tabs>
              <w:tab w:val="right" w:leader="dot" w:pos="9628"/>
            </w:tabs>
            <w:rPr>
              <w:noProof/>
              <w:sz w:val="22"/>
              <w:szCs w:val="22"/>
            </w:rPr>
          </w:pPr>
          <w:hyperlink w:anchor="_Toc44323438" w:history="1">
            <w:r w:rsidR="00611131" w:rsidRPr="00561269">
              <w:rPr>
                <w:rStyle w:val="Collegamentoipertestuale"/>
                <w:rFonts w:ascii="Arial" w:hAnsi="Arial" w:cs="Arial"/>
                <w:noProof/>
              </w:rPr>
              <w:t>Art.66 Precisazione Guasti Macchine</w:t>
            </w:r>
            <w:r w:rsidR="00611131">
              <w:rPr>
                <w:noProof/>
                <w:webHidden/>
              </w:rPr>
              <w:tab/>
            </w:r>
            <w:r w:rsidR="00611131">
              <w:rPr>
                <w:noProof/>
                <w:webHidden/>
              </w:rPr>
              <w:fldChar w:fldCharType="begin"/>
            </w:r>
            <w:r w:rsidR="00611131">
              <w:rPr>
                <w:noProof/>
                <w:webHidden/>
              </w:rPr>
              <w:instrText xml:space="preserve"> PAGEREF _Toc44323438 \h </w:instrText>
            </w:r>
            <w:r w:rsidR="00611131">
              <w:rPr>
                <w:noProof/>
                <w:webHidden/>
              </w:rPr>
            </w:r>
            <w:r w:rsidR="00611131">
              <w:rPr>
                <w:noProof/>
                <w:webHidden/>
              </w:rPr>
              <w:fldChar w:fldCharType="separate"/>
            </w:r>
            <w:r w:rsidR="00611131">
              <w:rPr>
                <w:noProof/>
                <w:webHidden/>
              </w:rPr>
              <w:t>30</w:t>
            </w:r>
            <w:r w:rsidR="00611131">
              <w:rPr>
                <w:noProof/>
                <w:webHidden/>
              </w:rPr>
              <w:fldChar w:fldCharType="end"/>
            </w:r>
          </w:hyperlink>
        </w:p>
        <w:p w14:paraId="5717FE9F" w14:textId="5B4CE368" w:rsidR="00611131" w:rsidRDefault="00A132C3">
          <w:pPr>
            <w:pStyle w:val="Sommario3"/>
            <w:tabs>
              <w:tab w:val="right" w:leader="dot" w:pos="9628"/>
            </w:tabs>
            <w:rPr>
              <w:noProof/>
              <w:sz w:val="22"/>
              <w:szCs w:val="22"/>
            </w:rPr>
          </w:pPr>
          <w:hyperlink w:anchor="_Toc44323439" w:history="1">
            <w:r w:rsidR="00611131" w:rsidRPr="00561269">
              <w:rPr>
                <w:rStyle w:val="Collegamentoipertestuale"/>
                <w:rFonts w:ascii="Arial" w:hAnsi="Arial" w:cs="Arial"/>
                <w:noProof/>
              </w:rPr>
              <w:t>Art.67 Attività e caratteristiche del rischio</w:t>
            </w:r>
            <w:r w:rsidR="00611131">
              <w:rPr>
                <w:noProof/>
                <w:webHidden/>
              </w:rPr>
              <w:tab/>
            </w:r>
            <w:r w:rsidR="00611131">
              <w:rPr>
                <w:noProof/>
                <w:webHidden/>
              </w:rPr>
              <w:fldChar w:fldCharType="begin"/>
            </w:r>
            <w:r w:rsidR="00611131">
              <w:rPr>
                <w:noProof/>
                <w:webHidden/>
              </w:rPr>
              <w:instrText xml:space="preserve"> PAGEREF _Toc44323439 \h </w:instrText>
            </w:r>
            <w:r w:rsidR="00611131">
              <w:rPr>
                <w:noProof/>
                <w:webHidden/>
              </w:rPr>
            </w:r>
            <w:r w:rsidR="00611131">
              <w:rPr>
                <w:noProof/>
                <w:webHidden/>
              </w:rPr>
              <w:fldChar w:fldCharType="separate"/>
            </w:r>
            <w:r w:rsidR="00611131">
              <w:rPr>
                <w:noProof/>
                <w:webHidden/>
              </w:rPr>
              <w:t>30</w:t>
            </w:r>
            <w:r w:rsidR="00611131">
              <w:rPr>
                <w:noProof/>
                <w:webHidden/>
              </w:rPr>
              <w:fldChar w:fldCharType="end"/>
            </w:r>
          </w:hyperlink>
        </w:p>
        <w:p w14:paraId="4E8FF4B9" w14:textId="3F820AF1" w:rsidR="00611131" w:rsidRDefault="00A132C3">
          <w:pPr>
            <w:pStyle w:val="Sommario3"/>
            <w:tabs>
              <w:tab w:val="right" w:leader="dot" w:pos="9628"/>
            </w:tabs>
            <w:rPr>
              <w:noProof/>
              <w:sz w:val="22"/>
              <w:szCs w:val="22"/>
            </w:rPr>
          </w:pPr>
          <w:hyperlink w:anchor="_Toc44323440" w:history="1">
            <w:r w:rsidR="00611131" w:rsidRPr="00561269">
              <w:rPr>
                <w:rStyle w:val="Collegamentoipertestuale"/>
                <w:rFonts w:ascii="Arial" w:hAnsi="Arial" w:cs="Arial"/>
                <w:noProof/>
              </w:rPr>
              <w:t>Art.68 Somme assicurate e Conteggio del Premio</w:t>
            </w:r>
            <w:r w:rsidR="00611131">
              <w:rPr>
                <w:noProof/>
                <w:webHidden/>
              </w:rPr>
              <w:tab/>
            </w:r>
            <w:r w:rsidR="00611131">
              <w:rPr>
                <w:noProof/>
                <w:webHidden/>
              </w:rPr>
              <w:fldChar w:fldCharType="begin"/>
            </w:r>
            <w:r w:rsidR="00611131">
              <w:rPr>
                <w:noProof/>
                <w:webHidden/>
              </w:rPr>
              <w:instrText xml:space="preserve"> PAGEREF _Toc44323440 \h </w:instrText>
            </w:r>
            <w:r w:rsidR="00611131">
              <w:rPr>
                <w:noProof/>
                <w:webHidden/>
              </w:rPr>
            </w:r>
            <w:r w:rsidR="00611131">
              <w:rPr>
                <w:noProof/>
                <w:webHidden/>
              </w:rPr>
              <w:fldChar w:fldCharType="separate"/>
            </w:r>
            <w:r w:rsidR="00611131">
              <w:rPr>
                <w:noProof/>
                <w:webHidden/>
              </w:rPr>
              <w:t>30</w:t>
            </w:r>
            <w:r w:rsidR="00611131">
              <w:rPr>
                <w:noProof/>
                <w:webHidden/>
              </w:rPr>
              <w:fldChar w:fldCharType="end"/>
            </w:r>
          </w:hyperlink>
        </w:p>
        <w:p w14:paraId="03AC4AAE" w14:textId="657AB4CC" w:rsidR="00611131" w:rsidRDefault="00A132C3">
          <w:pPr>
            <w:pStyle w:val="Sommario3"/>
            <w:tabs>
              <w:tab w:val="right" w:leader="dot" w:pos="9628"/>
            </w:tabs>
            <w:rPr>
              <w:noProof/>
              <w:sz w:val="22"/>
              <w:szCs w:val="22"/>
            </w:rPr>
          </w:pPr>
          <w:hyperlink w:anchor="_Toc44323441" w:history="1">
            <w:r w:rsidR="00611131" w:rsidRPr="00561269">
              <w:rPr>
                <w:rStyle w:val="Collegamentoipertestuale"/>
                <w:rFonts w:ascii="Arial" w:hAnsi="Arial" w:cs="Arial"/>
                <w:noProof/>
              </w:rPr>
              <w:t>Art.69 Aggiornamento delle Somme Assicurate, adeguamento e regolazione del Premio – Leeway clause</w:t>
            </w:r>
            <w:r w:rsidR="00611131">
              <w:rPr>
                <w:noProof/>
                <w:webHidden/>
              </w:rPr>
              <w:tab/>
            </w:r>
            <w:r w:rsidR="00611131">
              <w:rPr>
                <w:noProof/>
                <w:webHidden/>
              </w:rPr>
              <w:fldChar w:fldCharType="begin"/>
            </w:r>
            <w:r w:rsidR="00611131">
              <w:rPr>
                <w:noProof/>
                <w:webHidden/>
              </w:rPr>
              <w:instrText xml:space="preserve"> PAGEREF _Toc44323441 \h </w:instrText>
            </w:r>
            <w:r w:rsidR="00611131">
              <w:rPr>
                <w:noProof/>
                <w:webHidden/>
              </w:rPr>
            </w:r>
            <w:r w:rsidR="00611131">
              <w:rPr>
                <w:noProof/>
                <w:webHidden/>
              </w:rPr>
              <w:fldChar w:fldCharType="separate"/>
            </w:r>
            <w:r w:rsidR="00611131">
              <w:rPr>
                <w:noProof/>
                <w:webHidden/>
              </w:rPr>
              <w:t>31</w:t>
            </w:r>
            <w:r w:rsidR="00611131">
              <w:rPr>
                <w:noProof/>
                <w:webHidden/>
              </w:rPr>
              <w:fldChar w:fldCharType="end"/>
            </w:r>
          </w:hyperlink>
        </w:p>
        <w:p w14:paraId="03B9B727" w14:textId="78C68D52" w:rsidR="00611131" w:rsidRDefault="00A132C3">
          <w:pPr>
            <w:pStyle w:val="Sommario3"/>
            <w:tabs>
              <w:tab w:val="right" w:leader="dot" w:pos="9628"/>
            </w:tabs>
            <w:rPr>
              <w:noProof/>
              <w:sz w:val="22"/>
              <w:szCs w:val="22"/>
            </w:rPr>
          </w:pPr>
          <w:hyperlink w:anchor="_Toc44323442" w:history="1">
            <w:r w:rsidR="00611131" w:rsidRPr="00561269">
              <w:rPr>
                <w:rStyle w:val="Collegamentoipertestuale"/>
                <w:rFonts w:ascii="Arial" w:hAnsi="Arial" w:cs="Arial"/>
                <w:noProof/>
              </w:rPr>
              <w:t>Art.70 compensazione fra la partita 1 - beni immobili e la partita 1A - beni immobili di particolare valore storico artistico</w:t>
            </w:r>
            <w:r w:rsidR="00611131">
              <w:rPr>
                <w:noProof/>
                <w:webHidden/>
              </w:rPr>
              <w:tab/>
            </w:r>
            <w:r w:rsidR="00611131">
              <w:rPr>
                <w:noProof/>
                <w:webHidden/>
              </w:rPr>
              <w:fldChar w:fldCharType="begin"/>
            </w:r>
            <w:r w:rsidR="00611131">
              <w:rPr>
                <w:noProof/>
                <w:webHidden/>
              </w:rPr>
              <w:instrText xml:space="preserve"> PAGEREF _Toc44323442 \h </w:instrText>
            </w:r>
            <w:r w:rsidR="00611131">
              <w:rPr>
                <w:noProof/>
                <w:webHidden/>
              </w:rPr>
            </w:r>
            <w:r w:rsidR="00611131">
              <w:rPr>
                <w:noProof/>
                <w:webHidden/>
              </w:rPr>
              <w:fldChar w:fldCharType="separate"/>
            </w:r>
            <w:r w:rsidR="00611131">
              <w:rPr>
                <w:noProof/>
                <w:webHidden/>
              </w:rPr>
              <w:t>31</w:t>
            </w:r>
            <w:r w:rsidR="00611131">
              <w:rPr>
                <w:noProof/>
                <w:webHidden/>
              </w:rPr>
              <w:fldChar w:fldCharType="end"/>
            </w:r>
          </w:hyperlink>
        </w:p>
        <w:p w14:paraId="06B400A7" w14:textId="6D7BE1E3" w:rsidR="00611131" w:rsidRDefault="00A132C3">
          <w:pPr>
            <w:pStyle w:val="Sommario2"/>
            <w:tabs>
              <w:tab w:val="right" w:leader="dot" w:pos="9628"/>
            </w:tabs>
            <w:rPr>
              <w:noProof/>
              <w:sz w:val="22"/>
              <w:szCs w:val="22"/>
            </w:rPr>
          </w:pPr>
          <w:hyperlink w:anchor="_Toc44323443" w:history="1">
            <w:r w:rsidR="00611131" w:rsidRPr="00561269">
              <w:rPr>
                <w:rStyle w:val="Collegamentoipertestuale"/>
                <w:rFonts w:ascii="Arial" w:hAnsi="Arial" w:cs="Arial"/>
                <w:b/>
                <w:noProof/>
              </w:rPr>
              <w:t xml:space="preserve">a valere per il  comune di castel san pietro </w:t>
            </w:r>
            <w:r w:rsidR="00611131" w:rsidRPr="00561269">
              <w:rPr>
                <w:rStyle w:val="Collegamentoipertestuale"/>
                <w:rFonts w:ascii="Arial" w:eastAsia="Times New Roman" w:hAnsi="Arial" w:cs="Arial"/>
                <w:noProof/>
                <w:lang w:eastAsia="ar-SA"/>
              </w:rPr>
              <w:t>TERME</w:t>
            </w:r>
            <w:r w:rsidR="00611131">
              <w:rPr>
                <w:noProof/>
                <w:webHidden/>
              </w:rPr>
              <w:tab/>
            </w:r>
            <w:r w:rsidR="00611131">
              <w:rPr>
                <w:noProof/>
                <w:webHidden/>
              </w:rPr>
              <w:fldChar w:fldCharType="begin"/>
            </w:r>
            <w:r w:rsidR="00611131">
              <w:rPr>
                <w:noProof/>
                <w:webHidden/>
              </w:rPr>
              <w:instrText xml:space="preserve"> PAGEREF _Toc44323443 \h </w:instrText>
            </w:r>
            <w:r w:rsidR="00611131">
              <w:rPr>
                <w:noProof/>
                <w:webHidden/>
              </w:rPr>
            </w:r>
            <w:r w:rsidR="00611131">
              <w:rPr>
                <w:noProof/>
                <w:webHidden/>
              </w:rPr>
              <w:fldChar w:fldCharType="separate"/>
            </w:r>
            <w:r w:rsidR="00611131">
              <w:rPr>
                <w:noProof/>
                <w:webHidden/>
              </w:rPr>
              <w:t>37</w:t>
            </w:r>
            <w:r w:rsidR="00611131">
              <w:rPr>
                <w:noProof/>
                <w:webHidden/>
              </w:rPr>
              <w:fldChar w:fldCharType="end"/>
            </w:r>
          </w:hyperlink>
        </w:p>
        <w:p w14:paraId="4289C3F6" w14:textId="6D3DA480" w:rsidR="00611131" w:rsidRDefault="00A132C3">
          <w:pPr>
            <w:pStyle w:val="Sommario2"/>
            <w:tabs>
              <w:tab w:val="right" w:leader="dot" w:pos="9628"/>
            </w:tabs>
            <w:rPr>
              <w:noProof/>
              <w:sz w:val="22"/>
              <w:szCs w:val="22"/>
            </w:rPr>
          </w:pPr>
          <w:hyperlink w:anchor="_Toc44323444" w:history="1">
            <w:r w:rsidR="00611131" w:rsidRPr="00561269">
              <w:rPr>
                <w:rStyle w:val="Collegamentoipertestuale"/>
                <w:rFonts w:ascii="Arial" w:hAnsi="Arial" w:cs="Arial"/>
                <w:b/>
                <w:noProof/>
              </w:rPr>
              <w:t>a valere per il  comune di imola</w:t>
            </w:r>
            <w:r w:rsidR="00611131">
              <w:rPr>
                <w:noProof/>
                <w:webHidden/>
              </w:rPr>
              <w:tab/>
            </w:r>
            <w:r w:rsidR="00611131">
              <w:rPr>
                <w:noProof/>
                <w:webHidden/>
              </w:rPr>
              <w:fldChar w:fldCharType="begin"/>
            </w:r>
            <w:r w:rsidR="00611131">
              <w:rPr>
                <w:noProof/>
                <w:webHidden/>
              </w:rPr>
              <w:instrText xml:space="preserve"> PAGEREF _Toc44323444 \h </w:instrText>
            </w:r>
            <w:r w:rsidR="00611131">
              <w:rPr>
                <w:noProof/>
                <w:webHidden/>
              </w:rPr>
            </w:r>
            <w:r w:rsidR="00611131">
              <w:rPr>
                <w:noProof/>
                <w:webHidden/>
              </w:rPr>
              <w:fldChar w:fldCharType="separate"/>
            </w:r>
            <w:r w:rsidR="00611131">
              <w:rPr>
                <w:noProof/>
                <w:webHidden/>
              </w:rPr>
              <w:t>42</w:t>
            </w:r>
            <w:r w:rsidR="00611131">
              <w:rPr>
                <w:noProof/>
                <w:webHidden/>
              </w:rPr>
              <w:fldChar w:fldCharType="end"/>
            </w:r>
          </w:hyperlink>
        </w:p>
        <w:p w14:paraId="3A2F7E2C" w14:textId="78210B6E" w:rsidR="00611131" w:rsidRDefault="00A132C3">
          <w:pPr>
            <w:pStyle w:val="Sommario3"/>
            <w:tabs>
              <w:tab w:val="right" w:leader="dot" w:pos="9628"/>
            </w:tabs>
            <w:rPr>
              <w:noProof/>
              <w:sz w:val="22"/>
              <w:szCs w:val="22"/>
            </w:rPr>
          </w:pPr>
          <w:hyperlink w:anchor="_Toc44323445" w:history="1">
            <w:r w:rsidR="00611131" w:rsidRPr="00561269">
              <w:rPr>
                <w:rStyle w:val="Collegamentoipertestuale"/>
                <w:rFonts w:ascii="Arial" w:hAnsi="Arial" w:cs="Arial"/>
                <w:noProof/>
              </w:rPr>
              <w:t>Art.69 Somme assicurate e Conteggio del Premio</w:t>
            </w:r>
            <w:r w:rsidR="00611131">
              <w:rPr>
                <w:noProof/>
                <w:webHidden/>
              </w:rPr>
              <w:tab/>
            </w:r>
            <w:r w:rsidR="00611131">
              <w:rPr>
                <w:noProof/>
                <w:webHidden/>
              </w:rPr>
              <w:fldChar w:fldCharType="begin"/>
            </w:r>
            <w:r w:rsidR="00611131">
              <w:rPr>
                <w:noProof/>
                <w:webHidden/>
              </w:rPr>
              <w:instrText xml:space="preserve"> PAGEREF _Toc44323445 \h </w:instrText>
            </w:r>
            <w:r w:rsidR="00611131">
              <w:rPr>
                <w:noProof/>
                <w:webHidden/>
              </w:rPr>
            </w:r>
            <w:r w:rsidR="00611131">
              <w:rPr>
                <w:noProof/>
                <w:webHidden/>
              </w:rPr>
              <w:fldChar w:fldCharType="separate"/>
            </w:r>
            <w:r w:rsidR="00611131">
              <w:rPr>
                <w:noProof/>
                <w:webHidden/>
              </w:rPr>
              <w:t>46</w:t>
            </w:r>
            <w:r w:rsidR="00611131">
              <w:rPr>
                <w:noProof/>
                <w:webHidden/>
              </w:rPr>
              <w:fldChar w:fldCharType="end"/>
            </w:r>
          </w:hyperlink>
        </w:p>
        <w:p w14:paraId="3CC4715E" w14:textId="08C85404" w:rsidR="00705839" w:rsidRDefault="00705839" w:rsidP="00705839">
          <w:pPr>
            <w:rPr>
              <w:b/>
              <w:bCs/>
            </w:rPr>
          </w:pPr>
          <w:r>
            <w:rPr>
              <w:b/>
              <w:bCs/>
            </w:rPr>
            <w:fldChar w:fldCharType="end"/>
          </w:r>
        </w:p>
        <w:p w14:paraId="3CC4715F" w14:textId="77777777" w:rsidR="00705839" w:rsidRDefault="00A132C3" w:rsidP="00705839">
          <w:pPr>
            <w:rPr>
              <w:bCs/>
            </w:rPr>
          </w:pPr>
        </w:p>
      </w:sdtContent>
    </w:sdt>
    <w:p w14:paraId="3CC47160" w14:textId="77777777" w:rsidR="00705839" w:rsidRDefault="00705839" w:rsidP="00705839">
      <w:pPr>
        <w:rPr>
          <w:bCs/>
        </w:rPr>
      </w:pPr>
    </w:p>
    <w:p w14:paraId="3CC4716F" w14:textId="77777777" w:rsidR="00705839" w:rsidRDefault="00705839" w:rsidP="00705839"/>
    <w:p w14:paraId="3CC47170" w14:textId="77777777" w:rsidR="00705839" w:rsidRDefault="00705839" w:rsidP="00705839"/>
    <w:p w14:paraId="3CC47171" w14:textId="77777777" w:rsidR="00705839" w:rsidRDefault="00705839" w:rsidP="00705839"/>
    <w:p w14:paraId="32CF6265" w14:textId="77777777" w:rsidR="00BF549F" w:rsidRDefault="00BF549F">
      <w:pPr>
        <w:jc w:val="left"/>
        <w:rPr>
          <w:rFonts w:ascii="Times New Roman" w:hAnsi="Times New Roman"/>
          <w:b/>
          <w:smallCaps/>
          <w:spacing w:val="5"/>
          <w:sz w:val="28"/>
          <w:szCs w:val="32"/>
        </w:rPr>
      </w:pPr>
      <w:r>
        <w:br w:type="page"/>
      </w:r>
    </w:p>
    <w:p w14:paraId="3CC47172" w14:textId="5D7D811F" w:rsidR="00705839" w:rsidRPr="003C7139" w:rsidRDefault="00705839" w:rsidP="00705839">
      <w:pPr>
        <w:pStyle w:val="Titolo1"/>
        <w:spacing w:after="100" w:line="240" w:lineRule="auto"/>
        <w:rPr>
          <w:rFonts w:ascii="Arial" w:hAnsi="Arial" w:cs="Arial"/>
          <w:sz w:val="20"/>
          <w:szCs w:val="20"/>
        </w:rPr>
      </w:pPr>
      <w:bookmarkStart w:id="1" w:name="_Toc44323370"/>
      <w:r w:rsidRPr="003C7139">
        <w:rPr>
          <w:rFonts w:ascii="Arial" w:hAnsi="Arial" w:cs="Arial"/>
          <w:sz w:val="20"/>
          <w:szCs w:val="20"/>
        </w:rPr>
        <w:lastRenderedPageBreak/>
        <w:t>DEFINIZIONI [DEF]</w:t>
      </w:r>
      <w:bookmarkEnd w:id="1"/>
      <w:bookmarkEnd w:id="0"/>
    </w:p>
    <w:tbl>
      <w:tblPr>
        <w:tblW w:w="0" w:type="auto"/>
        <w:tblBorders>
          <w:top w:val="single" w:sz="24" w:space="0" w:color="FFFFFF"/>
          <w:left w:val="single" w:sz="24" w:space="0" w:color="FFFFFF"/>
          <w:bottom w:val="single" w:sz="24" w:space="0" w:color="FFFFFF"/>
          <w:right w:val="single" w:sz="24" w:space="0" w:color="FFFFFF"/>
          <w:insideH w:val="single" w:sz="24" w:space="0" w:color="FFFFFF"/>
          <w:insideV w:val="single" w:sz="24" w:space="0" w:color="FFFFFF"/>
        </w:tblBorders>
        <w:tblLayout w:type="fixed"/>
        <w:tblLook w:val="0000" w:firstRow="0" w:lastRow="0" w:firstColumn="0" w:lastColumn="0" w:noHBand="0" w:noVBand="0"/>
      </w:tblPr>
      <w:tblGrid>
        <w:gridCol w:w="2628"/>
        <w:gridCol w:w="7011"/>
      </w:tblGrid>
      <w:tr w:rsidR="00705839" w:rsidRPr="003C7139" w14:paraId="3CC47175" w14:textId="77777777" w:rsidTr="00B60373">
        <w:tc>
          <w:tcPr>
            <w:tcW w:w="2628" w:type="dxa"/>
            <w:shd w:val="clear" w:color="auto" w:fill="E6E6E6"/>
            <w:vAlign w:val="center"/>
          </w:tcPr>
          <w:p w14:paraId="3CC47173" w14:textId="77777777" w:rsidR="00705839" w:rsidRPr="003C7139" w:rsidRDefault="00705839" w:rsidP="00B60373">
            <w:pPr>
              <w:tabs>
                <w:tab w:val="left" w:pos="3645"/>
              </w:tabs>
              <w:snapToGrid w:val="0"/>
              <w:spacing w:before="240" w:after="100" w:line="240" w:lineRule="auto"/>
              <w:rPr>
                <w:rFonts w:ascii="Arial" w:hAnsi="Arial" w:cs="Arial"/>
                <w:b/>
              </w:rPr>
            </w:pPr>
            <w:r w:rsidRPr="003C7139">
              <w:rPr>
                <w:rFonts w:ascii="Arial" w:hAnsi="Arial" w:cs="Arial"/>
                <w:b/>
              </w:rPr>
              <w:t>Assicurazione</w:t>
            </w:r>
          </w:p>
        </w:tc>
        <w:tc>
          <w:tcPr>
            <w:tcW w:w="7011" w:type="dxa"/>
            <w:shd w:val="clear" w:color="auto" w:fill="E6E6E6"/>
            <w:vAlign w:val="center"/>
          </w:tcPr>
          <w:p w14:paraId="3CC47174" w14:textId="77777777" w:rsidR="00705839" w:rsidRPr="003C7139" w:rsidRDefault="00705839" w:rsidP="00B60373">
            <w:pPr>
              <w:tabs>
                <w:tab w:val="left" w:pos="3645"/>
              </w:tabs>
              <w:snapToGrid w:val="0"/>
              <w:spacing w:before="240" w:after="100" w:line="240" w:lineRule="auto"/>
              <w:rPr>
                <w:rFonts w:ascii="Arial" w:hAnsi="Arial" w:cs="Arial"/>
              </w:rPr>
            </w:pPr>
            <w:r w:rsidRPr="003C7139">
              <w:rPr>
                <w:rFonts w:ascii="Arial" w:hAnsi="Arial" w:cs="Arial"/>
              </w:rPr>
              <w:t>Il contratto di assicurazione</w:t>
            </w:r>
          </w:p>
        </w:tc>
      </w:tr>
      <w:tr w:rsidR="00705839" w:rsidRPr="003C7139" w14:paraId="3CC47178" w14:textId="77777777" w:rsidTr="00B60373">
        <w:tc>
          <w:tcPr>
            <w:tcW w:w="2628" w:type="dxa"/>
            <w:shd w:val="clear" w:color="auto" w:fill="E6E6E6"/>
            <w:vAlign w:val="center"/>
          </w:tcPr>
          <w:p w14:paraId="3CC47176" w14:textId="77777777" w:rsidR="00705839" w:rsidRPr="003C7139" w:rsidRDefault="00705839" w:rsidP="00B60373">
            <w:pPr>
              <w:tabs>
                <w:tab w:val="left" w:pos="3645"/>
              </w:tabs>
              <w:snapToGrid w:val="0"/>
              <w:spacing w:before="240" w:after="100" w:line="240" w:lineRule="auto"/>
              <w:rPr>
                <w:rFonts w:ascii="Arial" w:hAnsi="Arial" w:cs="Arial"/>
                <w:b/>
              </w:rPr>
            </w:pPr>
            <w:r w:rsidRPr="003C7139">
              <w:rPr>
                <w:rFonts w:ascii="Arial" w:hAnsi="Arial" w:cs="Arial"/>
                <w:b/>
              </w:rPr>
              <w:t>Polizza</w:t>
            </w:r>
          </w:p>
        </w:tc>
        <w:tc>
          <w:tcPr>
            <w:tcW w:w="7011" w:type="dxa"/>
            <w:shd w:val="clear" w:color="auto" w:fill="E6E6E6"/>
            <w:vAlign w:val="center"/>
          </w:tcPr>
          <w:p w14:paraId="3CC47177" w14:textId="77777777" w:rsidR="00705839" w:rsidRPr="003C7139" w:rsidRDefault="00705839" w:rsidP="00B60373">
            <w:pPr>
              <w:tabs>
                <w:tab w:val="left" w:pos="3645"/>
              </w:tabs>
              <w:snapToGrid w:val="0"/>
              <w:spacing w:before="240" w:after="100" w:line="240" w:lineRule="auto"/>
              <w:rPr>
                <w:rFonts w:ascii="Arial" w:hAnsi="Arial" w:cs="Arial"/>
              </w:rPr>
            </w:pPr>
            <w:r w:rsidRPr="003C7139">
              <w:rPr>
                <w:rFonts w:ascii="Arial" w:hAnsi="Arial" w:cs="Arial"/>
              </w:rPr>
              <w:t>Il documento che prova e regola l'assicurazione</w:t>
            </w:r>
          </w:p>
        </w:tc>
      </w:tr>
      <w:tr w:rsidR="00705839" w:rsidRPr="003C7139" w14:paraId="3CC4717B" w14:textId="77777777" w:rsidTr="00B60373">
        <w:tc>
          <w:tcPr>
            <w:tcW w:w="2628" w:type="dxa"/>
            <w:shd w:val="clear" w:color="auto" w:fill="E6E6E6"/>
            <w:vAlign w:val="center"/>
          </w:tcPr>
          <w:p w14:paraId="3CC47179" w14:textId="77777777" w:rsidR="00705839" w:rsidRPr="003C7139" w:rsidRDefault="00705839" w:rsidP="00B60373">
            <w:pPr>
              <w:tabs>
                <w:tab w:val="left" w:pos="3645"/>
              </w:tabs>
              <w:snapToGrid w:val="0"/>
              <w:spacing w:before="240" w:after="100" w:line="240" w:lineRule="auto"/>
              <w:rPr>
                <w:rFonts w:ascii="Arial" w:hAnsi="Arial" w:cs="Arial"/>
                <w:b/>
              </w:rPr>
            </w:pPr>
            <w:r w:rsidRPr="003C7139">
              <w:rPr>
                <w:rFonts w:ascii="Arial" w:hAnsi="Arial" w:cs="Arial"/>
                <w:b/>
              </w:rPr>
              <w:t>Contraente</w:t>
            </w:r>
          </w:p>
        </w:tc>
        <w:tc>
          <w:tcPr>
            <w:tcW w:w="7011" w:type="dxa"/>
            <w:shd w:val="clear" w:color="auto" w:fill="E6E6E6"/>
            <w:vAlign w:val="center"/>
          </w:tcPr>
          <w:p w14:paraId="3CC4717A" w14:textId="6177926D" w:rsidR="00705839" w:rsidRPr="003C7139" w:rsidRDefault="00705839" w:rsidP="00B60373">
            <w:pPr>
              <w:tabs>
                <w:tab w:val="left" w:pos="3645"/>
              </w:tabs>
              <w:snapToGrid w:val="0"/>
              <w:spacing w:before="240" w:after="100" w:line="240" w:lineRule="auto"/>
              <w:rPr>
                <w:rFonts w:ascii="Arial" w:hAnsi="Arial" w:cs="Arial"/>
              </w:rPr>
            </w:pPr>
            <w:r w:rsidRPr="003C7139">
              <w:rPr>
                <w:rFonts w:ascii="Arial" w:hAnsi="Arial" w:cs="Arial"/>
              </w:rPr>
              <w:t>Il soggetto che stipula il contratto di assicurazione in nome proprio e nell’interesse di chi spetta</w:t>
            </w:r>
            <w:r w:rsidR="00CD6D44" w:rsidRPr="003C7139">
              <w:rPr>
                <w:rFonts w:ascii="Arial" w:hAnsi="Arial" w:cs="Arial"/>
              </w:rPr>
              <w:t>. Relativamente alla polizza a Contraenza Comune di Casalecchio, laddove pertinente nel testo con il termine “contraente” si intende anche Adopera Srl.</w:t>
            </w:r>
          </w:p>
        </w:tc>
      </w:tr>
      <w:tr w:rsidR="00705839" w:rsidRPr="003C7139" w14:paraId="3CC4717E" w14:textId="77777777" w:rsidTr="00B60373">
        <w:tc>
          <w:tcPr>
            <w:tcW w:w="2628" w:type="dxa"/>
            <w:shd w:val="clear" w:color="auto" w:fill="E6E6E6"/>
            <w:vAlign w:val="center"/>
          </w:tcPr>
          <w:p w14:paraId="3CC4717C" w14:textId="77777777" w:rsidR="00705839" w:rsidRPr="003C7139" w:rsidRDefault="00705839" w:rsidP="00B60373">
            <w:pPr>
              <w:tabs>
                <w:tab w:val="left" w:pos="3645"/>
              </w:tabs>
              <w:snapToGrid w:val="0"/>
              <w:spacing w:before="240" w:after="100" w:line="240" w:lineRule="auto"/>
              <w:rPr>
                <w:rFonts w:ascii="Arial" w:hAnsi="Arial" w:cs="Arial"/>
                <w:b/>
              </w:rPr>
            </w:pPr>
            <w:r w:rsidRPr="003C7139">
              <w:rPr>
                <w:rFonts w:ascii="Arial" w:hAnsi="Arial" w:cs="Arial"/>
                <w:b/>
              </w:rPr>
              <w:t>Assicurato</w:t>
            </w:r>
          </w:p>
        </w:tc>
        <w:tc>
          <w:tcPr>
            <w:tcW w:w="7011" w:type="dxa"/>
            <w:shd w:val="clear" w:color="auto" w:fill="E6E6E6"/>
            <w:vAlign w:val="center"/>
          </w:tcPr>
          <w:p w14:paraId="3CC4717D" w14:textId="5506FAC0" w:rsidR="00CD6D44" w:rsidRPr="003C7139" w:rsidRDefault="00705839" w:rsidP="006859DD">
            <w:pPr>
              <w:tabs>
                <w:tab w:val="left" w:pos="3645"/>
              </w:tabs>
              <w:snapToGrid w:val="0"/>
              <w:spacing w:before="240" w:after="100" w:line="240" w:lineRule="auto"/>
              <w:rPr>
                <w:rFonts w:ascii="Arial" w:hAnsi="Arial" w:cs="Arial"/>
              </w:rPr>
            </w:pPr>
            <w:r w:rsidRPr="003C7139">
              <w:rPr>
                <w:rFonts w:ascii="Arial" w:hAnsi="Arial" w:cs="Arial"/>
              </w:rPr>
              <w:t>Il soggetto il cui interesse è protetto dalla presente assicurazione</w:t>
            </w:r>
            <w:r w:rsidR="00535390" w:rsidRPr="003C7139">
              <w:rPr>
                <w:rFonts w:ascii="Arial" w:hAnsi="Arial" w:cs="Arial"/>
              </w:rPr>
              <w:t>.</w:t>
            </w:r>
          </w:p>
        </w:tc>
      </w:tr>
      <w:tr w:rsidR="00705839" w:rsidRPr="003C7139" w14:paraId="3CC47181" w14:textId="77777777" w:rsidTr="00B60373">
        <w:tc>
          <w:tcPr>
            <w:tcW w:w="2628" w:type="dxa"/>
            <w:shd w:val="clear" w:color="auto" w:fill="E6E6E6"/>
            <w:vAlign w:val="center"/>
          </w:tcPr>
          <w:p w14:paraId="3CC4717F" w14:textId="77777777" w:rsidR="00705839" w:rsidRPr="003C7139" w:rsidRDefault="00705839" w:rsidP="00B60373">
            <w:pPr>
              <w:tabs>
                <w:tab w:val="left" w:pos="3645"/>
              </w:tabs>
              <w:snapToGrid w:val="0"/>
              <w:spacing w:before="240" w:after="100" w:line="240" w:lineRule="auto"/>
              <w:rPr>
                <w:rFonts w:ascii="Arial" w:hAnsi="Arial" w:cs="Arial"/>
                <w:b/>
              </w:rPr>
            </w:pPr>
            <w:r w:rsidRPr="003C7139">
              <w:rPr>
                <w:rFonts w:ascii="Arial" w:hAnsi="Arial" w:cs="Arial"/>
                <w:b/>
              </w:rPr>
              <w:t>Società/Assicuratore</w:t>
            </w:r>
          </w:p>
        </w:tc>
        <w:tc>
          <w:tcPr>
            <w:tcW w:w="7011" w:type="dxa"/>
            <w:shd w:val="clear" w:color="auto" w:fill="E6E6E6"/>
            <w:vAlign w:val="center"/>
          </w:tcPr>
          <w:p w14:paraId="3CC47180" w14:textId="77777777" w:rsidR="00705839" w:rsidRPr="003C7139" w:rsidRDefault="00705839" w:rsidP="00B60373">
            <w:pPr>
              <w:tabs>
                <w:tab w:val="left" w:pos="3645"/>
              </w:tabs>
              <w:snapToGrid w:val="0"/>
              <w:spacing w:before="240" w:after="100" w:line="240" w:lineRule="auto"/>
              <w:rPr>
                <w:rFonts w:ascii="Arial" w:hAnsi="Arial" w:cs="Arial"/>
              </w:rPr>
            </w:pPr>
            <w:r w:rsidRPr="003C7139">
              <w:rPr>
                <w:rFonts w:ascii="Arial" w:hAnsi="Arial" w:cs="Arial"/>
              </w:rPr>
              <w:t>La Compagnia assicuratrice, o il gruppo di Compagnie, che ha assunto la presente assicurazione</w:t>
            </w:r>
          </w:p>
        </w:tc>
      </w:tr>
      <w:tr w:rsidR="00705839" w:rsidRPr="003C7139" w14:paraId="3CC47184" w14:textId="77777777" w:rsidTr="00B60373">
        <w:tc>
          <w:tcPr>
            <w:tcW w:w="2628" w:type="dxa"/>
            <w:shd w:val="clear" w:color="auto" w:fill="E6E6E6"/>
            <w:vAlign w:val="center"/>
          </w:tcPr>
          <w:p w14:paraId="3CC47182" w14:textId="77777777" w:rsidR="00705839" w:rsidRPr="003C7139" w:rsidRDefault="00705839" w:rsidP="00B60373">
            <w:pPr>
              <w:tabs>
                <w:tab w:val="left" w:pos="3645"/>
              </w:tabs>
              <w:snapToGrid w:val="0"/>
              <w:spacing w:before="240" w:after="100" w:line="240" w:lineRule="auto"/>
              <w:rPr>
                <w:rFonts w:ascii="Arial" w:hAnsi="Arial" w:cs="Arial"/>
                <w:b/>
              </w:rPr>
            </w:pPr>
            <w:r w:rsidRPr="003C7139">
              <w:rPr>
                <w:rFonts w:ascii="Arial" w:hAnsi="Arial" w:cs="Arial"/>
                <w:b/>
              </w:rPr>
              <w:t>Broker</w:t>
            </w:r>
          </w:p>
        </w:tc>
        <w:tc>
          <w:tcPr>
            <w:tcW w:w="7011" w:type="dxa"/>
            <w:shd w:val="clear" w:color="auto" w:fill="E6E6E6"/>
            <w:vAlign w:val="center"/>
          </w:tcPr>
          <w:p w14:paraId="3CC47183" w14:textId="496511AD" w:rsidR="00705839" w:rsidRPr="003C7139" w:rsidRDefault="00705839" w:rsidP="00B60373">
            <w:pPr>
              <w:tabs>
                <w:tab w:val="left" w:pos="3645"/>
              </w:tabs>
              <w:snapToGrid w:val="0"/>
              <w:spacing w:before="240" w:after="100" w:line="240" w:lineRule="auto"/>
              <w:rPr>
                <w:rFonts w:ascii="Arial" w:hAnsi="Arial" w:cs="Arial"/>
              </w:rPr>
            </w:pPr>
            <w:r w:rsidRPr="003C7139">
              <w:rPr>
                <w:rFonts w:ascii="Arial" w:hAnsi="Arial" w:cs="Arial"/>
              </w:rPr>
              <w:t>L’Impresa di Brokeraggio assicurativo alla quale, per incarico conferito dal Contraente, è affidata la gestione dell’assicurazione</w:t>
            </w:r>
          </w:p>
        </w:tc>
      </w:tr>
      <w:tr w:rsidR="00705839" w:rsidRPr="003C7139" w14:paraId="3CC47187" w14:textId="77777777" w:rsidTr="00B60373">
        <w:tc>
          <w:tcPr>
            <w:tcW w:w="2628" w:type="dxa"/>
            <w:shd w:val="clear" w:color="auto" w:fill="E6E6E6"/>
            <w:vAlign w:val="center"/>
          </w:tcPr>
          <w:p w14:paraId="3CC47185" w14:textId="77777777" w:rsidR="00705839" w:rsidRPr="003C7139" w:rsidRDefault="00705839" w:rsidP="00B60373">
            <w:pPr>
              <w:tabs>
                <w:tab w:val="left" w:pos="3645"/>
              </w:tabs>
              <w:snapToGrid w:val="0"/>
              <w:spacing w:before="240" w:after="100" w:line="240" w:lineRule="auto"/>
              <w:rPr>
                <w:rFonts w:ascii="Arial" w:hAnsi="Arial" w:cs="Arial"/>
                <w:b/>
              </w:rPr>
            </w:pPr>
            <w:r w:rsidRPr="003C7139">
              <w:rPr>
                <w:rFonts w:ascii="Arial" w:hAnsi="Arial" w:cs="Arial"/>
                <w:b/>
              </w:rPr>
              <w:t>Premio</w:t>
            </w:r>
          </w:p>
        </w:tc>
        <w:tc>
          <w:tcPr>
            <w:tcW w:w="7011" w:type="dxa"/>
            <w:shd w:val="clear" w:color="auto" w:fill="E6E6E6"/>
            <w:vAlign w:val="center"/>
          </w:tcPr>
          <w:p w14:paraId="3CC47186" w14:textId="77777777" w:rsidR="00705839" w:rsidRPr="003C7139" w:rsidRDefault="00705839" w:rsidP="00B60373">
            <w:pPr>
              <w:tabs>
                <w:tab w:val="left" w:pos="3645"/>
              </w:tabs>
              <w:snapToGrid w:val="0"/>
              <w:spacing w:before="240" w:after="100" w:line="240" w:lineRule="auto"/>
              <w:rPr>
                <w:rFonts w:ascii="Arial" w:hAnsi="Arial" w:cs="Arial"/>
              </w:rPr>
            </w:pPr>
            <w:r w:rsidRPr="003C7139">
              <w:rPr>
                <w:rFonts w:ascii="Arial" w:hAnsi="Arial" w:cs="Arial"/>
              </w:rPr>
              <w:t>La somma dovuta dal Contraente alla Società.</w:t>
            </w:r>
          </w:p>
        </w:tc>
      </w:tr>
      <w:tr w:rsidR="00705839" w:rsidRPr="003C7139" w14:paraId="3CC4718A" w14:textId="77777777" w:rsidTr="00B60373">
        <w:tc>
          <w:tcPr>
            <w:tcW w:w="2628" w:type="dxa"/>
            <w:shd w:val="clear" w:color="auto" w:fill="E6E6E6"/>
            <w:vAlign w:val="center"/>
          </w:tcPr>
          <w:p w14:paraId="3CC47188" w14:textId="77777777" w:rsidR="00705839" w:rsidRPr="003C7139" w:rsidRDefault="00705839" w:rsidP="00B60373">
            <w:pPr>
              <w:tabs>
                <w:tab w:val="left" w:pos="3645"/>
              </w:tabs>
              <w:snapToGrid w:val="0"/>
              <w:spacing w:before="240" w:after="100" w:line="240" w:lineRule="auto"/>
              <w:rPr>
                <w:rFonts w:ascii="Arial" w:hAnsi="Arial" w:cs="Arial"/>
                <w:b/>
              </w:rPr>
            </w:pPr>
            <w:r w:rsidRPr="003C7139">
              <w:rPr>
                <w:rFonts w:ascii="Arial" w:hAnsi="Arial" w:cs="Arial"/>
                <w:b/>
              </w:rPr>
              <w:t>Rischio</w:t>
            </w:r>
          </w:p>
        </w:tc>
        <w:tc>
          <w:tcPr>
            <w:tcW w:w="7011" w:type="dxa"/>
            <w:shd w:val="clear" w:color="auto" w:fill="E6E6E6"/>
            <w:vAlign w:val="center"/>
          </w:tcPr>
          <w:p w14:paraId="3CC47189" w14:textId="77777777" w:rsidR="00705839" w:rsidRPr="003C7139" w:rsidRDefault="00705839" w:rsidP="00B60373">
            <w:pPr>
              <w:tabs>
                <w:tab w:val="left" w:pos="3645"/>
              </w:tabs>
              <w:snapToGrid w:val="0"/>
              <w:spacing w:before="240" w:after="100" w:line="240" w:lineRule="auto"/>
              <w:rPr>
                <w:rFonts w:ascii="Arial" w:hAnsi="Arial" w:cs="Arial"/>
              </w:rPr>
            </w:pPr>
            <w:r w:rsidRPr="003C7139">
              <w:rPr>
                <w:rFonts w:ascii="Arial" w:hAnsi="Arial" w:cs="Arial"/>
              </w:rPr>
              <w:t>La probabilità che si verifichi il sinistro e l’entità dei danni che possono derivarne</w:t>
            </w:r>
          </w:p>
        </w:tc>
      </w:tr>
      <w:tr w:rsidR="00705839" w:rsidRPr="003C7139" w14:paraId="3CC4718D" w14:textId="77777777" w:rsidTr="00B60373">
        <w:tc>
          <w:tcPr>
            <w:tcW w:w="2628" w:type="dxa"/>
            <w:shd w:val="clear" w:color="auto" w:fill="E6E6E6"/>
            <w:vAlign w:val="center"/>
          </w:tcPr>
          <w:p w14:paraId="3CC4718B" w14:textId="77777777" w:rsidR="00705839" w:rsidRPr="003C7139" w:rsidRDefault="00705839" w:rsidP="00B60373">
            <w:pPr>
              <w:tabs>
                <w:tab w:val="left" w:pos="3645"/>
              </w:tabs>
              <w:snapToGrid w:val="0"/>
              <w:spacing w:before="240" w:after="100" w:line="240" w:lineRule="auto"/>
              <w:rPr>
                <w:rFonts w:ascii="Arial" w:hAnsi="Arial" w:cs="Arial"/>
                <w:b/>
              </w:rPr>
            </w:pPr>
            <w:r w:rsidRPr="003C7139">
              <w:rPr>
                <w:rFonts w:ascii="Arial" w:hAnsi="Arial" w:cs="Arial"/>
                <w:b/>
              </w:rPr>
              <w:t>Sinistro</w:t>
            </w:r>
          </w:p>
        </w:tc>
        <w:tc>
          <w:tcPr>
            <w:tcW w:w="7011" w:type="dxa"/>
            <w:shd w:val="clear" w:color="auto" w:fill="E6E6E6"/>
            <w:vAlign w:val="center"/>
          </w:tcPr>
          <w:p w14:paraId="3CC4718C" w14:textId="77777777" w:rsidR="00705839" w:rsidRPr="003C7139" w:rsidRDefault="00705839" w:rsidP="00B60373">
            <w:pPr>
              <w:tabs>
                <w:tab w:val="left" w:pos="3645"/>
              </w:tabs>
              <w:snapToGrid w:val="0"/>
              <w:spacing w:before="240" w:after="100" w:line="240" w:lineRule="auto"/>
              <w:rPr>
                <w:rFonts w:ascii="Arial" w:hAnsi="Arial" w:cs="Arial"/>
              </w:rPr>
            </w:pPr>
            <w:r w:rsidRPr="003C7139">
              <w:rPr>
                <w:rFonts w:ascii="Arial" w:hAnsi="Arial" w:cs="Arial"/>
              </w:rPr>
              <w:t>Il verificarsi del fatto dannoso per il quale è prestata l'assicurazione</w:t>
            </w:r>
          </w:p>
        </w:tc>
      </w:tr>
      <w:tr w:rsidR="00705839" w:rsidRPr="003C7139" w14:paraId="3CC47190" w14:textId="77777777" w:rsidTr="00B60373">
        <w:tc>
          <w:tcPr>
            <w:tcW w:w="2628" w:type="dxa"/>
            <w:shd w:val="clear" w:color="auto" w:fill="E6E6E6"/>
            <w:vAlign w:val="center"/>
          </w:tcPr>
          <w:p w14:paraId="3CC4718E" w14:textId="77777777" w:rsidR="00705839" w:rsidRPr="003C7139" w:rsidRDefault="00705839" w:rsidP="00B60373">
            <w:pPr>
              <w:tabs>
                <w:tab w:val="left" w:pos="3645"/>
              </w:tabs>
              <w:snapToGrid w:val="0"/>
              <w:spacing w:before="240" w:after="100" w:line="240" w:lineRule="auto"/>
              <w:rPr>
                <w:rFonts w:ascii="Arial" w:hAnsi="Arial" w:cs="Arial"/>
                <w:b/>
              </w:rPr>
            </w:pPr>
            <w:r w:rsidRPr="003C7139">
              <w:rPr>
                <w:rFonts w:ascii="Arial" w:hAnsi="Arial" w:cs="Arial"/>
                <w:b/>
              </w:rPr>
              <w:t>Danno</w:t>
            </w:r>
          </w:p>
        </w:tc>
        <w:tc>
          <w:tcPr>
            <w:tcW w:w="7011" w:type="dxa"/>
            <w:shd w:val="clear" w:color="auto" w:fill="E6E6E6"/>
            <w:vAlign w:val="center"/>
          </w:tcPr>
          <w:p w14:paraId="3CC4718F" w14:textId="77777777" w:rsidR="00705839" w:rsidRPr="003C7139" w:rsidRDefault="00705839" w:rsidP="00B60373">
            <w:pPr>
              <w:tabs>
                <w:tab w:val="left" w:pos="3645"/>
              </w:tabs>
              <w:snapToGrid w:val="0"/>
              <w:spacing w:before="240" w:after="100" w:line="240" w:lineRule="auto"/>
              <w:rPr>
                <w:rFonts w:ascii="Arial" w:hAnsi="Arial" w:cs="Arial"/>
              </w:rPr>
            </w:pPr>
            <w:r w:rsidRPr="003C7139">
              <w:rPr>
                <w:rFonts w:ascii="Arial" w:hAnsi="Arial" w:cs="Arial"/>
              </w:rPr>
              <w:t xml:space="preserve">Il pregiudizio economico in capo all’Assicurato causato da un sinistro indennizzabile sulla base delle condizioni tutte di Polizza. </w:t>
            </w:r>
          </w:p>
        </w:tc>
      </w:tr>
      <w:tr w:rsidR="00705839" w:rsidRPr="003C7139" w14:paraId="3CC47193" w14:textId="77777777" w:rsidTr="00B60373">
        <w:tc>
          <w:tcPr>
            <w:tcW w:w="2628" w:type="dxa"/>
            <w:shd w:val="clear" w:color="auto" w:fill="E6E6E6"/>
            <w:vAlign w:val="center"/>
          </w:tcPr>
          <w:p w14:paraId="3CC47191" w14:textId="77777777" w:rsidR="00705839" w:rsidRPr="003C7139" w:rsidRDefault="00705839" w:rsidP="00B60373">
            <w:pPr>
              <w:tabs>
                <w:tab w:val="left" w:pos="3645"/>
              </w:tabs>
              <w:snapToGrid w:val="0"/>
              <w:spacing w:before="240" w:after="100" w:line="240" w:lineRule="auto"/>
              <w:rPr>
                <w:rFonts w:ascii="Arial" w:hAnsi="Arial" w:cs="Arial"/>
                <w:b/>
              </w:rPr>
            </w:pPr>
            <w:r w:rsidRPr="003C7139">
              <w:rPr>
                <w:rFonts w:ascii="Arial" w:hAnsi="Arial" w:cs="Arial"/>
                <w:b/>
              </w:rPr>
              <w:t>Indennizzo</w:t>
            </w:r>
          </w:p>
        </w:tc>
        <w:tc>
          <w:tcPr>
            <w:tcW w:w="7011" w:type="dxa"/>
            <w:shd w:val="clear" w:color="auto" w:fill="E6E6E6"/>
            <w:vAlign w:val="center"/>
          </w:tcPr>
          <w:p w14:paraId="3CC47192" w14:textId="77777777" w:rsidR="00705839" w:rsidRPr="003C7139" w:rsidRDefault="00705839" w:rsidP="00B60373">
            <w:pPr>
              <w:tabs>
                <w:tab w:val="left" w:pos="3645"/>
              </w:tabs>
              <w:snapToGrid w:val="0"/>
              <w:spacing w:before="240" w:after="100" w:line="240" w:lineRule="auto"/>
              <w:rPr>
                <w:rFonts w:ascii="Arial" w:hAnsi="Arial" w:cs="Arial"/>
              </w:rPr>
            </w:pPr>
            <w:r w:rsidRPr="003C7139">
              <w:rPr>
                <w:rFonts w:ascii="Arial" w:hAnsi="Arial" w:cs="Arial"/>
              </w:rPr>
              <w:t>La somma dovuta dalla Società in caso di sinistro</w:t>
            </w:r>
          </w:p>
        </w:tc>
      </w:tr>
      <w:tr w:rsidR="00705839" w:rsidRPr="003C7139" w14:paraId="3CC47196" w14:textId="77777777" w:rsidTr="00B60373">
        <w:tc>
          <w:tcPr>
            <w:tcW w:w="2628" w:type="dxa"/>
            <w:shd w:val="clear" w:color="auto" w:fill="E6E6E6"/>
            <w:vAlign w:val="center"/>
          </w:tcPr>
          <w:p w14:paraId="3CC47194" w14:textId="77777777" w:rsidR="00705839" w:rsidRPr="003C7139" w:rsidRDefault="00705839" w:rsidP="00B60373">
            <w:pPr>
              <w:tabs>
                <w:tab w:val="left" w:pos="3645"/>
              </w:tabs>
              <w:snapToGrid w:val="0"/>
              <w:spacing w:before="240" w:after="100" w:line="240" w:lineRule="auto"/>
              <w:rPr>
                <w:rFonts w:ascii="Arial" w:hAnsi="Arial" w:cs="Arial"/>
                <w:b/>
              </w:rPr>
            </w:pPr>
            <w:r w:rsidRPr="003C7139">
              <w:rPr>
                <w:rFonts w:ascii="Arial" w:hAnsi="Arial" w:cs="Arial"/>
                <w:b/>
              </w:rPr>
              <w:t>Limite di Indennizzo</w:t>
            </w:r>
          </w:p>
        </w:tc>
        <w:tc>
          <w:tcPr>
            <w:tcW w:w="7011" w:type="dxa"/>
            <w:shd w:val="clear" w:color="auto" w:fill="E6E6E6"/>
            <w:vAlign w:val="center"/>
          </w:tcPr>
          <w:p w14:paraId="3CC47195" w14:textId="77777777" w:rsidR="00705839" w:rsidRPr="003C7139" w:rsidRDefault="00705839" w:rsidP="00B60373">
            <w:pPr>
              <w:tabs>
                <w:tab w:val="left" w:pos="3645"/>
              </w:tabs>
              <w:snapToGrid w:val="0"/>
              <w:spacing w:before="240" w:after="100" w:line="240" w:lineRule="auto"/>
              <w:rPr>
                <w:rFonts w:ascii="Arial" w:hAnsi="Arial" w:cs="Arial"/>
              </w:rPr>
            </w:pPr>
            <w:r w:rsidRPr="003C7139">
              <w:rPr>
                <w:rFonts w:ascii="Arial" w:hAnsi="Arial" w:cs="Arial"/>
              </w:rPr>
              <w:t>Il massimo indennizzo dovuto dalla Società</w:t>
            </w:r>
          </w:p>
        </w:tc>
      </w:tr>
      <w:tr w:rsidR="00705839" w:rsidRPr="003C7139" w14:paraId="3CC47199" w14:textId="77777777" w:rsidTr="00B60373">
        <w:tc>
          <w:tcPr>
            <w:tcW w:w="2628" w:type="dxa"/>
            <w:shd w:val="clear" w:color="auto" w:fill="E6E6E6"/>
            <w:vAlign w:val="center"/>
          </w:tcPr>
          <w:p w14:paraId="3CC47197" w14:textId="77777777" w:rsidR="00705839" w:rsidRPr="003C7139" w:rsidRDefault="00705839" w:rsidP="00B60373">
            <w:pPr>
              <w:tabs>
                <w:tab w:val="left" w:pos="3645"/>
              </w:tabs>
              <w:snapToGrid w:val="0"/>
              <w:spacing w:before="240" w:after="100" w:line="240" w:lineRule="auto"/>
              <w:rPr>
                <w:rFonts w:ascii="Arial" w:hAnsi="Arial" w:cs="Arial"/>
                <w:b/>
              </w:rPr>
            </w:pPr>
            <w:r w:rsidRPr="003C7139">
              <w:rPr>
                <w:rFonts w:ascii="Arial" w:hAnsi="Arial" w:cs="Arial"/>
                <w:b/>
              </w:rPr>
              <w:t>Somma Assicurata</w:t>
            </w:r>
          </w:p>
        </w:tc>
        <w:tc>
          <w:tcPr>
            <w:tcW w:w="7011" w:type="dxa"/>
            <w:shd w:val="clear" w:color="auto" w:fill="E6E6E6"/>
            <w:vAlign w:val="center"/>
          </w:tcPr>
          <w:p w14:paraId="3CC47198" w14:textId="77777777" w:rsidR="00705839" w:rsidRPr="003C7139" w:rsidRDefault="00705839" w:rsidP="00B60373">
            <w:pPr>
              <w:spacing w:before="240" w:after="100" w:line="240" w:lineRule="auto"/>
              <w:ind w:right="8"/>
              <w:rPr>
                <w:rFonts w:ascii="Arial" w:hAnsi="Arial" w:cs="Arial"/>
              </w:rPr>
            </w:pPr>
            <w:r w:rsidRPr="003C7139">
              <w:rPr>
                <w:rFonts w:ascii="Arial" w:hAnsi="Arial" w:cs="Arial"/>
              </w:rPr>
              <w:t>La somma che rappresenta il limite fino al quale la Società è obbligata</w:t>
            </w:r>
          </w:p>
        </w:tc>
      </w:tr>
      <w:tr w:rsidR="00705839" w:rsidRPr="003C7139" w14:paraId="3CC4719C" w14:textId="77777777" w:rsidTr="00B60373">
        <w:tc>
          <w:tcPr>
            <w:tcW w:w="2628" w:type="dxa"/>
            <w:shd w:val="clear" w:color="auto" w:fill="E6E6E6"/>
            <w:vAlign w:val="center"/>
          </w:tcPr>
          <w:p w14:paraId="3CC4719A" w14:textId="77777777" w:rsidR="00705839" w:rsidRPr="003C7139" w:rsidRDefault="00705839" w:rsidP="00B60373">
            <w:pPr>
              <w:tabs>
                <w:tab w:val="left" w:pos="3645"/>
              </w:tabs>
              <w:snapToGrid w:val="0"/>
              <w:spacing w:before="240" w:after="100" w:line="240" w:lineRule="auto"/>
              <w:rPr>
                <w:rFonts w:ascii="Arial" w:hAnsi="Arial" w:cs="Arial"/>
                <w:b/>
              </w:rPr>
            </w:pPr>
            <w:r w:rsidRPr="003C7139">
              <w:rPr>
                <w:rFonts w:ascii="Arial" w:hAnsi="Arial" w:cs="Arial"/>
                <w:b/>
              </w:rPr>
              <w:t>Franchigia</w:t>
            </w:r>
          </w:p>
        </w:tc>
        <w:tc>
          <w:tcPr>
            <w:tcW w:w="7011" w:type="dxa"/>
            <w:shd w:val="clear" w:color="auto" w:fill="E6E6E6"/>
            <w:vAlign w:val="center"/>
          </w:tcPr>
          <w:p w14:paraId="3CC4719B" w14:textId="77777777" w:rsidR="00705839" w:rsidRPr="003C7139" w:rsidRDefault="00705839" w:rsidP="00B60373">
            <w:pPr>
              <w:tabs>
                <w:tab w:val="left" w:pos="3645"/>
              </w:tabs>
              <w:snapToGrid w:val="0"/>
              <w:spacing w:before="240" w:after="100" w:line="240" w:lineRule="auto"/>
              <w:rPr>
                <w:rFonts w:ascii="Arial" w:hAnsi="Arial" w:cs="Arial"/>
              </w:rPr>
            </w:pPr>
            <w:r w:rsidRPr="003C7139">
              <w:rPr>
                <w:rFonts w:ascii="Arial" w:hAnsi="Arial" w:cs="Arial"/>
              </w:rPr>
              <w:t>L’importo prestabilito che viene dedotto dal danno ed è a carico esclusivo dell’Assicurato</w:t>
            </w:r>
          </w:p>
        </w:tc>
      </w:tr>
      <w:tr w:rsidR="00705839" w:rsidRPr="003C7139" w14:paraId="3CC4719F" w14:textId="77777777" w:rsidTr="00B60373">
        <w:tc>
          <w:tcPr>
            <w:tcW w:w="2628" w:type="dxa"/>
            <w:shd w:val="clear" w:color="auto" w:fill="E6E6E6"/>
            <w:vAlign w:val="center"/>
          </w:tcPr>
          <w:p w14:paraId="3CC4719D" w14:textId="77777777" w:rsidR="00705839" w:rsidRPr="003C7139" w:rsidRDefault="00705839" w:rsidP="00B60373">
            <w:pPr>
              <w:tabs>
                <w:tab w:val="left" w:pos="3645"/>
              </w:tabs>
              <w:snapToGrid w:val="0"/>
              <w:spacing w:before="240" w:after="100" w:line="240" w:lineRule="auto"/>
              <w:rPr>
                <w:rFonts w:ascii="Arial" w:hAnsi="Arial" w:cs="Arial"/>
                <w:b/>
              </w:rPr>
            </w:pPr>
            <w:r w:rsidRPr="003C7139">
              <w:rPr>
                <w:rFonts w:ascii="Arial" w:hAnsi="Arial" w:cs="Arial"/>
                <w:b/>
              </w:rPr>
              <w:t>Scoperto</w:t>
            </w:r>
          </w:p>
        </w:tc>
        <w:tc>
          <w:tcPr>
            <w:tcW w:w="7011" w:type="dxa"/>
            <w:shd w:val="clear" w:color="auto" w:fill="E6E6E6"/>
            <w:vAlign w:val="center"/>
          </w:tcPr>
          <w:p w14:paraId="3CC4719E" w14:textId="77777777" w:rsidR="00705839" w:rsidRPr="003C7139" w:rsidRDefault="00705839" w:rsidP="00B60373">
            <w:pPr>
              <w:tabs>
                <w:tab w:val="left" w:pos="3645"/>
              </w:tabs>
              <w:snapToGrid w:val="0"/>
              <w:spacing w:before="240" w:after="100" w:line="240" w:lineRule="auto"/>
              <w:rPr>
                <w:rFonts w:ascii="Arial" w:hAnsi="Arial" w:cs="Arial"/>
              </w:rPr>
            </w:pPr>
            <w:r w:rsidRPr="003C7139">
              <w:rPr>
                <w:rFonts w:ascii="Arial" w:hAnsi="Arial" w:cs="Arial"/>
              </w:rPr>
              <w:t>La percentuale del danno a carico esclusivo dell’Assicurato</w:t>
            </w:r>
          </w:p>
        </w:tc>
      </w:tr>
      <w:tr w:rsidR="00705839" w:rsidRPr="003C7139" w14:paraId="3CC471A2" w14:textId="77777777" w:rsidTr="00B60373">
        <w:trPr>
          <w:trHeight w:val="380"/>
        </w:trPr>
        <w:tc>
          <w:tcPr>
            <w:tcW w:w="2628" w:type="dxa"/>
            <w:shd w:val="clear" w:color="auto" w:fill="E6E6E6"/>
            <w:vAlign w:val="center"/>
          </w:tcPr>
          <w:p w14:paraId="3CC471A0" w14:textId="77777777" w:rsidR="00705839" w:rsidRPr="003C7139" w:rsidRDefault="00705839" w:rsidP="00B60373">
            <w:pPr>
              <w:tabs>
                <w:tab w:val="left" w:pos="3645"/>
              </w:tabs>
              <w:snapToGrid w:val="0"/>
              <w:spacing w:before="240" w:after="100" w:line="240" w:lineRule="auto"/>
              <w:rPr>
                <w:rFonts w:ascii="Arial" w:hAnsi="Arial" w:cs="Arial"/>
                <w:b/>
              </w:rPr>
            </w:pPr>
            <w:r w:rsidRPr="003C7139">
              <w:rPr>
                <w:rFonts w:ascii="Arial" w:hAnsi="Arial" w:cs="Arial"/>
                <w:b/>
              </w:rPr>
              <w:t>Periodo di assicurazione</w:t>
            </w:r>
          </w:p>
        </w:tc>
        <w:tc>
          <w:tcPr>
            <w:tcW w:w="7011" w:type="dxa"/>
            <w:shd w:val="clear" w:color="auto" w:fill="E6E6E6"/>
            <w:vAlign w:val="center"/>
          </w:tcPr>
          <w:p w14:paraId="3CC471A1" w14:textId="77777777" w:rsidR="00705839" w:rsidRPr="003C7139" w:rsidRDefault="00705839" w:rsidP="00B60373">
            <w:pPr>
              <w:tabs>
                <w:tab w:val="left" w:pos="3645"/>
              </w:tabs>
              <w:snapToGrid w:val="0"/>
              <w:spacing w:before="240" w:after="100" w:line="240" w:lineRule="auto"/>
              <w:rPr>
                <w:rFonts w:ascii="Arial" w:hAnsi="Arial" w:cs="Arial"/>
              </w:rPr>
            </w:pPr>
            <w:r w:rsidRPr="003C7139">
              <w:rPr>
                <w:rFonts w:ascii="Arial" w:hAnsi="Arial" w:cs="Arial"/>
              </w:rPr>
              <w:t>Il periodo, pari o inferiore a 12 mesi, compreso tra la data di effetto e la data di scadenza annuale</w:t>
            </w:r>
          </w:p>
        </w:tc>
      </w:tr>
    </w:tbl>
    <w:p w14:paraId="3CC471A3" w14:textId="77777777" w:rsidR="00705839" w:rsidRPr="003C7139" w:rsidRDefault="00705839" w:rsidP="00705839">
      <w:pPr>
        <w:pageBreakBefore/>
        <w:spacing w:after="100" w:line="240" w:lineRule="auto"/>
        <w:rPr>
          <w:rFonts w:ascii="Arial" w:hAnsi="Arial" w:cs="Arial"/>
        </w:rPr>
      </w:pPr>
    </w:p>
    <w:tbl>
      <w:tblPr>
        <w:tblW w:w="0" w:type="auto"/>
        <w:tblBorders>
          <w:top w:val="single" w:sz="24" w:space="0" w:color="FFFFFF"/>
          <w:left w:val="single" w:sz="24" w:space="0" w:color="FFFFFF"/>
          <w:bottom w:val="single" w:sz="24" w:space="0" w:color="FFFFFF"/>
          <w:right w:val="single" w:sz="24" w:space="0" w:color="FFFFFF"/>
          <w:insideH w:val="single" w:sz="24" w:space="0" w:color="FFFFFF"/>
          <w:insideV w:val="single" w:sz="24" w:space="0" w:color="FFFFFF"/>
        </w:tblBorders>
        <w:tblLayout w:type="fixed"/>
        <w:tblLook w:val="0000" w:firstRow="0" w:lastRow="0" w:firstColumn="0" w:lastColumn="0" w:noHBand="0" w:noVBand="0"/>
      </w:tblPr>
      <w:tblGrid>
        <w:gridCol w:w="2628"/>
        <w:gridCol w:w="7011"/>
      </w:tblGrid>
      <w:tr w:rsidR="00705839" w:rsidRPr="003C7139" w14:paraId="3CC471A6" w14:textId="77777777" w:rsidTr="00B60373">
        <w:tc>
          <w:tcPr>
            <w:tcW w:w="2628" w:type="dxa"/>
            <w:shd w:val="clear" w:color="auto" w:fill="E6E6E6"/>
            <w:vAlign w:val="center"/>
          </w:tcPr>
          <w:p w14:paraId="3CC471A4" w14:textId="77777777" w:rsidR="00705839" w:rsidRPr="003C7139" w:rsidRDefault="00705839" w:rsidP="00B60373">
            <w:pPr>
              <w:tabs>
                <w:tab w:val="left" w:pos="3645"/>
              </w:tabs>
              <w:snapToGrid w:val="0"/>
              <w:spacing w:before="240" w:after="100" w:line="240" w:lineRule="auto"/>
              <w:rPr>
                <w:rFonts w:ascii="Arial" w:hAnsi="Arial" w:cs="Arial"/>
                <w:b/>
              </w:rPr>
            </w:pPr>
            <w:r w:rsidRPr="003C7139">
              <w:rPr>
                <w:rFonts w:ascii="Arial" w:hAnsi="Arial" w:cs="Arial"/>
                <w:b/>
              </w:rPr>
              <w:t>Primo Rischio Assoluto</w:t>
            </w:r>
          </w:p>
        </w:tc>
        <w:tc>
          <w:tcPr>
            <w:tcW w:w="7011" w:type="dxa"/>
            <w:shd w:val="clear" w:color="auto" w:fill="E6E6E6"/>
            <w:vAlign w:val="center"/>
          </w:tcPr>
          <w:p w14:paraId="3CC471A5" w14:textId="77777777" w:rsidR="00705839" w:rsidRPr="003C7139" w:rsidRDefault="00705839" w:rsidP="00B60373">
            <w:pPr>
              <w:tabs>
                <w:tab w:val="left" w:pos="3645"/>
              </w:tabs>
              <w:snapToGrid w:val="0"/>
              <w:spacing w:before="240" w:after="100" w:line="240" w:lineRule="auto"/>
              <w:rPr>
                <w:rFonts w:ascii="Arial" w:hAnsi="Arial" w:cs="Arial"/>
              </w:rPr>
            </w:pPr>
            <w:r w:rsidRPr="003C7139">
              <w:rPr>
                <w:rFonts w:ascii="Arial" w:hAnsi="Arial" w:cs="Arial"/>
              </w:rPr>
              <w:t xml:space="preserve">Forma di garanzia prestata senza l’applicazione della regola proporzionale </w:t>
            </w:r>
            <w:bookmarkStart w:id="2" w:name="_Hlk14273872"/>
            <w:r w:rsidRPr="003C7139">
              <w:rPr>
                <w:rFonts w:ascii="Arial" w:hAnsi="Arial" w:cs="Arial"/>
              </w:rPr>
              <w:t>prevista dall’art. 1907 del Codice Civile</w:t>
            </w:r>
            <w:bookmarkEnd w:id="2"/>
          </w:p>
        </w:tc>
      </w:tr>
      <w:tr w:rsidR="00705839" w:rsidRPr="003C7139" w14:paraId="3CC471AC" w14:textId="77777777" w:rsidTr="00B60373">
        <w:tc>
          <w:tcPr>
            <w:tcW w:w="2628" w:type="dxa"/>
            <w:shd w:val="clear" w:color="auto" w:fill="E6E6E6"/>
            <w:vAlign w:val="center"/>
          </w:tcPr>
          <w:p w14:paraId="3CC471A7" w14:textId="77777777" w:rsidR="00705839" w:rsidRPr="003C7139" w:rsidRDefault="00705839" w:rsidP="00B60373">
            <w:pPr>
              <w:tabs>
                <w:tab w:val="left" w:pos="3645"/>
              </w:tabs>
              <w:snapToGrid w:val="0"/>
              <w:spacing w:before="240" w:after="100" w:line="240" w:lineRule="auto"/>
              <w:rPr>
                <w:rFonts w:ascii="Arial" w:hAnsi="Arial" w:cs="Arial"/>
                <w:b/>
                <w:highlight w:val="green"/>
              </w:rPr>
            </w:pPr>
            <w:r w:rsidRPr="003C7139">
              <w:rPr>
                <w:rFonts w:ascii="Arial" w:hAnsi="Arial" w:cs="Arial"/>
                <w:b/>
              </w:rPr>
              <w:t>Beni Assicurati o Cose Assicurate</w:t>
            </w:r>
          </w:p>
        </w:tc>
        <w:tc>
          <w:tcPr>
            <w:tcW w:w="7011" w:type="dxa"/>
            <w:shd w:val="clear" w:color="auto" w:fill="E6E6E6"/>
            <w:vAlign w:val="center"/>
          </w:tcPr>
          <w:p w14:paraId="3CC471A8" w14:textId="6801419A" w:rsidR="00705839" w:rsidRPr="003C7139" w:rsidRDefault="00705839" w:rsidP="00B60373">
            <w:pPr>
              <w:suppressAutoHyphens/>
              <w:spacing w:after="100" w:line="240" w:lineRule="auto"/>
              <w:rPr>
                <w:rFonts w:ascii="Arial" w:eastAsia="Times New Roman" w:hAnsi="Arial" w:cs="Arial"/>
                <w:lang w:eastAsia="ar-SA"/>
              </w:rPr>
            </w:pPr>
            <w:r w:rsidRPr="003C7139">
              <w:rPr>
                <w:rFonts w:ascii="Arial" w:eastAsia="Times New Roman" w:hAnsi="Arial" w:cs="Arial"/>
                <w:lang w:eastAsia="ar-SA"/>
              </w:rPr>
              <w:t>Beni Immobili e Beni Mobili, ovunque posti e/o esistenti sul territorio della Repubblica Italiana, Città del Vaticano e Repubblica di San Marino di proprietà dell’Assicurato anche se detenuti a qualsiasi titolo da Dipendenti dell’Assicurato/Contraente stesso o detenuti da Terzi, o di proprietà di Terzi ma detenuti a qualsiasi titolo dall’Assicurato, per i quali esiste un interesse dell’Assicurato o lo stesso è tenuto all’assicurazione.</w:t>
            </w:r>
            <w:r w:rsidR="005F4733" w:rsidRPr="003C7139">
              <w:rPr>
                <w:rFonts w:ascii="Arial" w:eastAsia="Times New Roman" w:hAnsi="Arial" w:cs="Arial"/>
                <w:lang w:eastAsia="ar-SA"/>
              </w:rPr>
              <w:t xml:space="preserve"> Sono compresi i beni di dipendenti ed utenti.</w:t>
            </w:r>
          </w:p>
          <w:p w14:paraId="3CC471A9" w14:textId="77777777" w:rsidR="00705839" w:rsidRPr="003C7139" w:rsidRDefault="00705839" w:rsidP="00B60373">
            <w:pPr>
              <w:suppressAutoHyphens/>
              <w:spacing w:after="100" w:line="240" w:lineRule="auto"/>
              <w:rPr>
                <w:rFonts w:ascii="Arial" w:eastAsia="Times New Roman" w:hAnsi="Arial" w:cs="Arial"/>
                <w:lang w:eastAsia="ar-SA"/>
              </w:rPr>
            </w:pPr>
            <w:r w:rsidRPr="003C7139">
              <w:rPr>
                <w:rFonts w:ascii="Arial" w:eastAsia="Times New Roman" w:hAnsi="Arial" w:cs="Arial"/>
                <w:lang w:eastAsia="ar-SA"/>
              </w:rPr>
              <w:t xml:space="preserve">Qualora una determinata cosa o un determinato oggetto non trovasse precisa assegnazione in una delle partite della presente Polizza ovvero che tale assegnazione risultasse dubbia o controversa, la cosa o l'oggetto verranno attribuiti alla partita "Beni Mobili". </w:t>
            </w:r>
          </w:p>
          <w:p w14:paraId="3CC471AB" w14:textId="646EC960" w:rsidR="00705839" w:rsidRPr="003C7139" w:rsidRDefault="00705839" w:rsidP="00F210DA">
            <w:pPr>
              <w:suppressAutoHyphens/>
              <w:spacing w:after="100" w:line="240" w:lineRule="auto"/>
              <w:rPr>
                <w:rFonts w:ascii="Arial" w:eastAsia="Times New Roman" w:hAnsi="Arial" w:cs="Arial"/>
                <w:lang w:eastAsia="ar-SA"/>
              </w:rPr>
            </w:pPr>
            <w:r w:rsidRPr="003C7139">
              <w:rPr>
                <w:rFonts w:ascii="Arial" w:eastAsia="Times New Roman" w:hAnsi="Arial" w:cs="Arial"/>
                <w:lang w:eastAsia="ar-SA"/>
              </w:rPr>
              <w:t>I Beni Immobili di proprietà e i Beni Mobili in essi contenuti, dati in uso a terzi, possono essere adibiti a qualsiasi attività.</w:t>
            </w:r>
          </w:p>
        </w:tc>
      </w:tr>
      <w:tr w:rsidR="00705839" w:rsidRPr="003C7139" w14:paraId="3CC471B1" w14:textId="77777777" w:rsidTr="00B60373">
        <w:tc>
          <w:tcPr>
            <w:tcW w:w="2628" w:type="dxa"/>
            <w:shd w:val="clear" w:color="auto" w:fill="E6E6E6"/>
            <w:vAlign w:val="center"/>
          </w:tcPr>
          <w:p w14:paraId="3CC471AD" w14:textId="77777777" w:rsidR="00705839" w:rsidRPr="003C7139" w:rsidRDefault="00705839" w:rsidP="00B60373">
            <w:pPr>
              <w:tabs>
                <w:tab w:val="left" w:pos="3645"/>
              </w:tabs>
              <w:snapToGrid w:val="0"/>
              <w:spacing w:before="240" w:after="100" w:line="240" w:lineRule="auto"/>
              <w:rPr>
                <w:rFonts w:ascii="Arial" w:hAnsi="Arial" w:cs="Arial"/>
                <w:b/>
                <w:highlight w:val="green"/>
              </w:rPr>
            </w:pPr>
            <w:r w:rsidRPr="003C7139">
              <w:rPr>
                <w:rFonts w:ascii="Arial" w:hAnsi="Arial" w:cs="Arial"/>
                <w:b/>
              </w:rPr>
              <w:t>Beni Immobili</w:t>
            </w:r>
          </w:p>
        </w:tc>
        <w:tc>
          <w:tcPr>
            <w:tcW w:w="7011" w:type="dxa"/>
            <w:shd w:val="clear" w:color="auto" w:fill="E6E6E6"/>
            <w:vAlign w:val="center"/>
          </w:tcPr>
          <w:p w14:paraId="3CC471AE" w14:textId="1B83D916" w:rsidR="00705839" w:rsidRPr="003C7139" w:rsidRDefault="00705839" w:rsidP="00B60373">
            <w:pPr>
              <w:spacing w:after="100" w:line="240" w:lineRule="auto"/>
              <w:rPr>
                <w:rFonts w:ascii="Arial" w:hAnsi="Arial" w:cs="Arial"/>
              </w:rPr>
            </w:pPr>
            <w:r w:rsidRPr="003C7139">
              <w:rPr>
                <w:rFonts w:ascii="Arial" w:hAnsi="Arial" w:cs="Arial"/>
              </w:rPr>
              <w:t>Come tali intendendosi, a titolo esemplificativo e non limitativo, tutti i fabbricati, complete o in corso di costruzione, riparazione e manutenzione, compresi i fissi e gli infissi e tutte le opere murarie e di finitura; le opere di fondazione o interrate e linee aeree di trasmissione e/o distribuzione e relative strutture di sostegno situate all’interno del perimetro di pertinenza dei fabbricati, gli impianti idrici ed anti-incendio, gli impianti termici, elettrici, di condizionamento, TVCC; gli impianti di forza motrice, di illuminazione con relativi pali, fotovoltaici ed audio-video, impianti vari ed ausiliari (impianto telefonico, impianti per apertura cancelli con comandi a distanza e relativi sistemi di sicurezza) e tutta l’impiantistica che sia parte integrante dei fabbricati; i muri di cinta e le altre recinzioni, i piazzali e le pavimentazioni stradali nonché eventuali superfici e/o strutture di atterraggio e/o attracco esclusivamente di pertinenza dei fabbricati, gli impianti semaforici, cartelli stradali e di segnaletica in genere, intendendosi altresì per Beni Immobili eventuali container, strutture e coperture pressostatiche, tensostrutture e tendostrutture</w:t>
            </w:r>
            <w:r w:rsidR="00F210DA" w:rsidRPr="003C7139">
              <w:rPr>
                <w:rFonts w:ascii="Arial" w:hAnsi="Arial" w:cs="Arial"/>
              </w:rPr>
              <w:t>, tecnostrutture (per es. casa dell’acqua),</w:t>
            </w:r>
            <w:r w:rsidRPr="003C7139">
              <w:rPr>
                <w:rFonts w:ascii="Arial" w:hAnsi="Arial" w:cs="Arial"/>
              </w:rPr>
              <w:t xml:space="preserve"> </w:t>
            </w:r>
            <w:r w:rsidR="00F210DA" w:rsidRPr="003C7139">
              <w:rPr>
                <w:rFonts w:ascii="Arial" w:hAnsi="Arial" w:cs="Arial"/>
              </w:rPr>
              <w:t xml:space="preserve">pesa pubblica, </w:t>
            </w:r>
            <w:r w:rsidRPr="003C7139">
              <w:rPr>
                <w:rFonts w:ascii="Arial" w:hAnsi="Arial" w:cs="Arial"/>
              </w:rPr>
              <w:t>nonché ascensori, montacarichi, scale mobili, arredo urbano (a titolo esemplificativo fontane e monumenti in genere</w:t>
            </w:r>
            <w:r w:rsidR="00F210DA" w:rsidRPr="003C7139">
              <w:rPr>
                <w:rFonts w:ascii="Arial" w:hAnsi="Arial" w:cs="Arial"/>
              </w:rPr>
              <w:t>, cannocchiale panoramico, totem informativi</w:t>
            </w:r>
            <w:r w:rsidRPr="003C7139">
              <w:rPr>
                <w:rFonts w:ascii="Arial" w:hAnsi="Arial" w:cs="Arial"/>
              </w:rPr>
              <w:t>)</w:t>
            </w:r>
            <w:r w:rsidR="00F210DA" w:rsidRPr="003C7139">
              <w:rPr>
                <w:rFonts w:ascii="Arial" w:hAnsi="Arial" w:cs="Arial"/>
              </w:rPr>
              <w:t xml:space="preserve"> </w:t>
            </w:r>
            <w:r w:rsidRPr="003C7139">
              <w:rPr>
                <w:rFonts w:ascii="Arial" w:hAnsi="Arial" w:cs="Arial"/>
              </w:rPr>
              <w:t xml:space="preserve">come pure altri impianti o installazioni considerati immobili per loro natura e/o destinazione, ivi comprese tappezzerie, </w:t>
            </w:r>
            <w:proofErr w:type="spellStart"/>
            <w:r w:rsidRPr="003C7139">
              <w:rPr>
                <w:rFonts w:ascii="Arial" w:hAnsi="Arial" w:cs="Arial"/>
              </w:rPr>
              <w:t>moquettes</w:t>
            </w:r>
            <w:proofErr w:type="spellEnd"/>
            <w:r w:rsidRPr="003C7139">
              <w:rPr>
                <w:rFonts w:ascii="Arial" w:hAnsi="Arial" w:cs="Arial"/>
              </w:rPr>
              <w:t xml:space="preserve">, </w:t>
            </w:r>
            <w:proofErr w:type="spellStart"/>
            <w:r w:rsidRPr="003C7139">
              <w:rPr>
                <w:rFonts w:ascii="Arial" w:hAnsi="Arial" w:cs="Arial"/>
              </w:rPr>
              <w:t>parquets</w:t>
            </w:r>
            <w:proofErr w:type="spellEnd"/>
            <w:r w:rsidRPr="003C7139">
              <w:rPr>
                <w:rFonts w:ascii="Arial" w:hAnsi="Arial" w:cs="Arial"/>
              </w:rPr>
              <w:t xml:space="preserve">, tinteggiature. Si intende incluso anche quanto compreso nell’area cimiteriale e negli </w:t>
            </w:r>
            <w:proofErr w:type="gramStart"/>
            <w:r w:rsidRPr="003C7139">
              <w:rPr>
                <w:rFonts w:ascii="Arial" w:hAnsi="Arial" w:cs="Arial"/>
              </w:rPr>
              <w:t>impianti  sportivi</w:t>
            </w:r>
            <w:proofErr w:type="gramEnd"/>
            <w:r w:rsidRPr="003C7139">
              <w:rPr>
                <w:rFonts w:ascii="Arial" w:hAnsi="Arial" w:cs="Arial"/>
              </w:rPr>
              <w:t>.</w:t>
            </w:r>
          </w:p>
          <w:p w14:paraId="3CC471AF" w14:textId="77777777" w:rsidR="00705839" w:rsidRPr="003C7139" w:rsidRDefault="00705839" w:rsidP="00B60373">
            <w:pPr>
              <w:spacing w:after="100" w:line="240" w:lineRule="auto"/>
              <w:rPr>
                <w:rFonts w:ascii="Arial" w:hAnsi="Arial" w:cs="Arial"/>
              </w:rPr>
            </w:pPr>
            <w:r w:rsidRPr="003C7139">
              <w:rPr>
                <w:rFonts w:ascii="Arial" w:hAnsi="Arial" w:cs="Arial"/>
              </w:rPr>
              <w:t xml:space="preserve">Sono compresi fabbricati, complessi di fabbricati e/o immobili in genere, comunque costruiti ed elevati fuori terra, loro parti e/o accessori o pertinenze aventi interesse storico, artistico, architettonico o di particolare pregio. Detti enti presentano o possono presentare particolarità architettoniche ed abbellimenti di vario tipo caratterizzanti tali entità immobiliare </w:t>
            </w:r>
            <w:proofErr w:type="gramStart"/>
            <w:r w:rsidRPr="003C7139">
              <w:rPr>
                <w:rFonts w:ascii="Arial" w:hAnsi="Arial" w:cs="Arial"/>
              </w:rPr>
              <w:t>ed  in</w:t>
            </w:r>
            <w:proofErr w:type="gramEnd"/>
            <w:r w:rsidRPr="003C7139">
              <w:rPr>
                <w:rFonts w:ascii="Arial" w:hAnsi="Arial" w:cs="Arial"/>
              </w:rPr>
              <w:t xml:space="preserve"> particolare a titolo esemplificativo e non limitativo, monumenti, statue, colonne, cancellate, affreschi, stucchi, fregi, ornamenti, tinteggi, tappezzerie, fissi, infissi e serramenti d’epoca, parquet, mosaici.</w:t>
            </w:r>
          </w:p>
          <w:p w14:paraId="3CC471B0" w14:textId="77777777" w:rsidR="00705839" w:rsidRPr="003C7139" w:rsidRDefault="00705839" w:rsidP="00B60373">
            <w:pPr>
              <w:spacing w:after="100" w:line="240" w:lineRule="auto"/>
              <w:rPr>
                <w:rFonts w:ascii="Arial" w:hAnsi="Arial" w:cs="Arial"/>
                <w:strike/>
              </w:rPr>
            </w:pPr>
            <w:r w:rsidRPr="003C7139">
              <w:rPr>
                <w:rFonts w:ascii="Arial" w:hAnsi="Arial" w:cs="Arial"/>
              </w:rPr>
              <w:t xml:space="preserve">Per i Beni Immobili di particolare interesse storico artistico, che sono soggetti alla disciplina della Legge 1 giugno 1939, n. 1089, così come modificato dal Decreto Legislativo 22 gennaio 2004, n. 42 Codice dei Beni Culturali e del Paesaggio, Legge n. 106/2011 </w:t>
            </w:r>
            <w:proofErr w:type="gramStart"/>
            <w:r w:rsidRPr="003C7139">
              <w:rPr>
                <w:rFonts w:ascii="Arial" w:hAnsi="Arial" w:cs="Arial"/>
              </w:rPr>
              <w:t>e  ss.mm</w:t>
            </w:r>
            <w:proofErr w:type="gramEnd"/>
            <w:r w:rsidRPr="003C7139">
              <w:rPr>
                <w:rFonts w:ascii="Arial" w:hAnsi="Arial" w:cs="Arial"/>
              </w:rPr>
              <w:t xml:space="preserve">.ii. </w:t>
            </w:r>
            <w:proofErr w:type="gramStart"/>
            <w:r w:rsidRPr="003C7139">
              <w:rPr>
                <w:rFonts w:ascii="Arial" w:hAnsi="Arial" w:cs="Arial"/>
              </w:rPr>
              <w:t>,il</w:t>
            </w:r>
            <w:proofErr w:type="gramEnd"/>
            <w:r w:rsidRPr="003C7139">
              <w:rPr>
                <w:rFonts w:ascii="Arial" w:hAnsi="Arial" w:cs="Arial"/>
              </w:rPr>
              <w:t xml:space="preserve"> Premio di Polizza ad essi assegnato è esente dall’imposta di assicurazione ai sensi della Legge n. 53 del 28 febbraio 1983.</w:t>
            </w:r>
          </w:p>
        </w:tc>
      </w:tr>
      <w:tr w:rsidR="00705839" w:rsidRPr="003C7139" w14:paraId="3CC471B4" w14:textId="77777777" w:rsidTr="00B60373">
        <w:tc>
          <w:tcPr>
            <w:tcW w:w="2628" w:type="dxa"/>
            <w:shd w:val="clear" w:color="auto" w:fill="E6E6E6"/>
            <w:vAlign w:val="center"/>
          </w:tcPr>
          <w:p w14:paraId="3CC471B2" w14:textId="77777777" w:rsidR="00705839" w:rsidRPr="003C7139" w:rsidRDefault="00705839" w:rsidP="00B60373">
            <w:pPr>
              <w:tabs>
                <w:tab w:val="left" w:pos="3645"/>
              </w:tabs>
              <w:snapToGrid w:val="0"/>
              <w:spacing w:before="240" w:after="100" w:line="240" w:lineRule="auto"/>
              <w:rPr>
                <w:rFonts w:ascii="Arial" w:hAnsi="Arial" w:cs="Arial"/>
                <w:b/>
              </w:rPr>
            </w:pPr>
            <w:r w:rsidRPr="003C7139">
              <w:rPr>
                <w:rFonts w:ascii="Arial" w:hAnsi="Arial" w:cs="Arial"/>
                <w:b/>
              </w:rPr>
              <w:lastRenderedPageBreak/>
              <w:t xml:space="preserve">Beni Mobili </w:t>
            </w:r>
          </w:p>
        </w:tc>
        <w:tc>
          <w:tcPr>
            <w:tcW w:w="7011" w:type="dxa"/>
            <w:shd w:val="clear" w:color="auto" w:fill="E6E6E6"/>
            <w:vAlign w:val="center"/>
          </w:tcPr>
          <w:p w14:paraId="3CC471B3" w14:textId="1CB1B1DE" w:rsidR="00705839" w:rsidRPr="003C7139" w:rsidRDefault="00705839" w:rsidP="00B60373">
            <w:pPr>
              <w:tabs>
                <w:tab w:val="left" w:pos="3645"/>
              </w:tabs>
              <w:spacing w:before="180" w:after="100" w:line="240" w:lineRule="auto"/>
              <w:rPr>
                <w:rFonts w:ascii="Arial" w:hAnsi="Arial" w:cs="Arial"/>
              </w:rPr>
            </w:pPr>
            <w:r w:rsidRPr="003C7139">
              <w:rPr>
                <w:rFonts w:ascii="Arial" w:hAnsi="Arial" w:cs="Arial"/>
              </w:rPr>
              <w:t>Come tali intendendosi tutto quanto, sia fisso che mobile, diverso da Beni Immobili, nonché quant’altro ad utilizzo delle attività svolte, compresi Oggetti d’Arte, Valori, Beni Elettronici, Pre</w:t>
            </w:r>
            <w:r w:rsidR="005F4733" w:rsidRPr="003C7139">
              <w:rPr>
                <w:rFonts w:ascii="Arial" w:hAnsi="Arial" w:cs="Arial"/>
              </w:rPr>
              <w:t xml:space="preserve">ziosi e Veicoli iscritti al PRA. </w:t>
            </w:r>
          </w:p>
        </w:tc>
      </w:tr>
      <w:tr w:rsidR="00705839" w:rsidRPr="003C7139" w14:paraId="3CC471BA" w14:textId="77777777" w:rsidTr="00B60373">
        <w:tc>
          <w:tcPr>
            <w:tcW w:w="2628" w:type="dxa"/>
            <w:shd w:val="clear" w:color="auto" w:fill="E6E6E6"/>
            <w:vAlign w:val="center"/>
          </w:tcPr>
          <w:p w14:paraId="3CC471B8" w14:textId="77777777" w:rsidR="00705839" w:rsidRPr="003C7139" w:rsidRDefault="00705839" w:rsidP="00B60373">
            <w:pPr>
              <w:tabs>
                <w:tab w:val="left" w:pos="3645"/>
              </w:tabs>
              <w:snapToGrid w:val="0"/>
              <w:spacing w:before="240" w:after="100" w:line="240" w:lineRule="auto"/>
              <w:rPr>
                <w:rFonts w:ascii="Arial" w:hAnsi="Arial" w:cs="Arial"/>
                <w:b/>
              </w:rPr>
            </w:pPr>
            <w:r w:rsidRPr="003C7139">
              <w:rPr>
                <w:rFonts w:ascii="Arial" w:hAnsi="Arial" w:cs="Arial"/>
                <w:b/>
              </w:rPr>
              <w:t>Locali</w:t>
            </w:r>
          </w:p>
        </w:tc>
        <w:tc>
          <w:tcPr>
            <w:tcW w:w="7011" w:type="dxa"/>
            <w:shd w:val="clear" w:color="auto" w:fill="E6E6E6"/>
            <w:vAlign w:val="center"/>
          </w:tcPr>
          <w:p w14:paraId="3CC471B9" w14:textId="77777777" w:rsidR="00705839" w:rsidRPr="003C7139" w:rsidRDefault="00705839" w:rsidP="00B60373">
            <w:pPr>
              <w:tabs>
                <w:tab w:val="left" w:pos="3645"/>
              </w:tabs>
              <w:snapToGrid w:val="0"/>
              <w:spacing w:before="240" w:after="100" w:line="240" w:lineRule="auto"/>
              <w:rPr>
                <w:rFonts w:ascii="Arial" w:hAnsi="Arial" w:cs="Arial"/>
              </w:rPr>
            </w:pPr>
            <w:r w:rsidRPr="003C7139">
              <w:rPr>
                <w:rFonts w:ascii="Arial" w:hAnsi="Arial" w:cs="Arial"/>
              </w:rPr>
              <w:t>Spazi definiti risultanti dalla suddivisione dell’interno di un Bene Immobile</w:t>
            </w:r>
          </w:p>
        </w:tc>
      </w:tr>
      <w:tr w:rsidR="00705839" w:rsidRPr="003C7139" w14:paraId="3CC471BD" w14:textId="77777777" w:rsidTr="00B60373">
        <w:tc>
          <w:tcPr>
            <w:tcW w:w="2628" w:type="dxa"/>
            <w:shd w:val="clear" w:color="auto" w:fill="E6E6E6"/>
            <w:vAlign w:val="center"/>
          </w:tcPr>
          <w:p w14:paraId="3CC471BB" w14:textId="77777777" w:rsidR="00705839" w:rsidRPr="003C7139" w:rsidRDefault="00705839" w:rsidP="00B60373">
            <w:pPr>
              <w:tabs>
                <w:tab w:val="left" w:pos="3645"/>
              </w:tabs>
              <w:snapToGrid w:val="0"/>
              <w:spacing w:before="240" w:after="100" w:line="240" w:lineRule="auto"/>
              <w:rPr>
                <w:rFonts w:ascii="Arial" w:hAnsi="Arial" w:cs="Arial"/>
                <w:b/>
              </w:rPr>
            </w:pPr>
            <w:r w:rsidRPr="003C7139">
              <w:rPr>
                <w:rFonts w:ascii="Arial" w:hAnsi="Arial" w:cs="Arial"/>
                <w:b/>
              </w:rPr>
              <w:t>Incendio</w:t>
            </w:r>
          </w:p>
        </w:tc>
        <w:tc>
          <w:tcPr>
            <w:tcW w:w="7011" w:type="dxa"/>
            <w:shd w:val="clear" w:color="auto" w:fill="E6E6E6"/>
            <w:vAlign w:val="center"/>
          </w:tcPr>
          <w:p w14:paraId="3CC471BC" w14:textId="77777777" w:rsidR="00705839" w:rsidRPr="003C7139" w:rsidRDefault="00705839" w:rsidP="00B60373">
            <w:pPr>
              <w:tabs>
                <w:tab w:val="left" w:pos="3645"/>
              </w:tabs>
              <w:snapToGrid w:val="0"/>
              <w:spacing w:before="240" w:after="100" w:line="240" w:lineRule="auto"/>
              <w:rPr>
                <w:rFonts w:ascii="Arial" w:hAnsi="Arial" w:cs="Arial"/>
              </w:rPr>
            </w:pPr>
            <w:r w:rsidRPr="003C7139">
              <w:rPr>
                <w:rFonts w:ascii="Arial" w:hAnsi="Arial" w:cs="Arial"/>
              </w:rPr>
              <w:t xml:space="preserve">Combustione, con fiamma, di beni materiali al di fuori di appropriato focolare, che può </w:t>
            </w:r>
            <w:proofErr w:type="spellStart"/>
            <w:r w:rsidRPr="003C7139">
              <w:rPr>
                <w:rFonts w:ascii="Arial" w:hAnsi="Arial" w:cs="Arial"/>
              </w:rPr>
              <w:t>autoestendersi</w:t>
            </w:r>
            <w:proofErr w:type="spellEnd"/>
            <w:r w:rsidRPr="003C7139">
              <w:rPr>
                <w:rFonts w:ascii="Arial" w:hAnsi="Arial" w:cs="Arial"/>
              </w:rPr>
              <w:t xml:space="preserve"> e propagarsi</w:t>
            </w:r>
          </w:p>
        </w:tc>
      </w:tr>
      <w:tr w:rsidR="00705839" w:rsidRPr="003C7139" w14:paraId="3CC471C1" w14:textId="77777777" w:rsidTr="00B60373">
        <w:trPr>
          <w:trHeight w:val="1117"/>
        </w:trPr>
        <w:tc>
          <w:tcPr>
            <w:tcW w:w="2628" w:type="dxa"/>
            <w:shd w:val="clear" w:color="auto" w:fill="E6E6E6"/>
            <w:vAlign w:val="center"/>
          </w:tcPr>
          <w:p w14:paraId="3CC471BE" w14:textId="77777777" w:rsidR="00705839" w:rsidRPr="003C7139" w:rsidRDefault="00705839" w:rsidP="00B60373">
            <w:pPr>
              <w:tabs>
                <w:tab w:val="left" w:pos="3645"/>
              </w:tabs>
              <w:snapToGrid w:val="0"/>
              <w:spacing w:before="240" w:after="100" w:line="240" w:lineRule="auto"/>
              <w:rPr>
                <w:rFonts w:ascii="Arial" w:hAnsi="Arial" w:cs="Arial"/>
                <w:b/>
              </w:rPr>
            </w:pPr>
            <w:r w:rsidRPr="003C7139">
              <w:rPr>
                <w:rFonts w:ascii="Arial" w:hAnsi="Arial" w:cs="Arial"/>
                <w:b/>
              </w:rPr>
              <w:t>Esplosione</w:t>
            </w:r>
          </w:p>
        </w:tc>
        <w:tc>
          <w:tcPr>
            <w:tcW w:w="7011" w:type="dxa"/>
            <w:shd w:val="clear" w:color="auto" w:fill="E6E6E6"/>
            <w:vAlign w:val="center"/>
          </w:tcPr>
          <w:p w14:paraId="3CC471C0" w14:textId="77777777" w:rsidR="00705839" w:rsidRPr="003C7139" w:rsidRDefault="00705839" w:rsidP="00B60373">
            <w:pPr>
              <w:spacing w:before="20" w:after="100" w:line="240" w:lineRule="auto"/>
              <w:ind w:right="8"/>
              <w:rPr>
                <w:rFonts w:ascii="Arial" w:hAnsi="Arial" w:cs="Arial"/>
              </w:rPr>
            </w:pPr>
            <w:r w:rsidRPr="003C7139">
              <w:rPr>
                <w:rFonts w:ascii="Arial" w:hAnsi="Arial" w:cs="Arial"/>
              </w:rPr>
              <w:t xml:space="preserve">Sviluppo di gas o vapori ad alta temperatura e pressione, dovuto a reazione chimica che si </w:t>
            </w:r>
            <w:proofErr w:type="spellStart"/>
            <w:r w:rsidRPr="003C7139">
              <w:rPr>
                <w:rFonts w:ascii="Arial" w:hAnsi="Arial" w:cs="Arial"/>
              </w:rPr>
              <w:t>autopropaga</w:t>
            </w:r>
            <w:proofErr w:type="spellEnd"/>
            <w:r w:rsidRPr="003C7139">
              <w:rPr>
                <w:rFonts w:ascii="Arial" w:hAnsi="Arial" w:cs="Arial"/>
              </w:rPr>
              <w:t xml:space="preserve"> con elevata velocità.</w:t>
            </w:r>
          </w:p>
        </w:tc>
      </w:tr>
      <w:tr w:rsidR="00705839" w:rsidRPr="003C7139" w14:paraId="3CC471C4" w14:textId="77777777" w:rsidTr="00B60373">
        <w:trPr>
          <w:trHeight w:val="1117"/>
        </w:trPr>
        <w:tc>
          <w:tcPr>
            <w:tcW w:w="2628" w:type="dxa"/>
            <w:shd w:val="clear" w:color="auto" w:fill="E6E6E6"/>
            <w:vAlign w:val="center"/>
          </w:tcPr>
          <w:p w14:paraId="3CC471C2" w14:textId="77777777" w:rsidR="00705839" w:rsidRPr="003C7139" w:rsidRDefault="00705839" w:rsidP="00B60373">
            <w:pPr>
              <w:tabs>
                <w:tab w:val="left" w:pos="3645"/>
              </w:tabs>
              <w:snapToGrid w:val="0"/>
              <w:spacing w:before="240" w:after="100" w:line="240" w:lineRule="auto"/>
              <w:rPr>
                <w:rFonts w:ascii="Arial" w:hAnsi="Arial" w:cs="Arial"/>
                <w:b/>
              </w:rPr>
            </w:pPr>
            <w:r w:rsidRPr="003C7139">
              <w:rPr>
                <w:rFonts w:ascii="Arial" w:hAnsi="Arial" w:cs="Arial"/>
                <w:b/>
              </w:rPr>
              <w:t xml:space="preserve">Scoppio </w:t>
            </w:r>
          </w:p>
        </w:tc>
        <w:tc>
          <w:tcPr>
            <w:tcW w:w="7011" w:type="dxa"/>
            <w:shd w:val="clear" w:color="auto" w:fill="E6E6E6"/>
            <w:vAlign w:val="center"/>
          </w:tcPr>
          <w:p w14:paraId="3CC471C3" w14:textId="77777777" w:rsidR="00705839" w:rsidRPr="003C7139" w:rsidRDefault="00705839" w:rsidP="00B60373">
            <w:pPr>
              <w:spacing w:before="20" w:after="100" w:line="240" w:lineRule="auto"/>
              <w:ind w:right="8"/>
              <w:rPr>
                <w:rFonts w:ascii="Arial" w:hAnsi="Arial" w:cs="Arial"/>
              </w:rPr>
            </w:pPr>
            <w:r w:rsidRPr="003C7139">
              <w:rPr>
                <w:rFonts w:ascii="Arial" w:hAnsi="Arial" w:cs="Arial"/>
              </w:rPr>
              <w:t>Il repentino dirompersi di contenitori per eccesso di pressione interna di fluidi non dovuto a esplosione. Gli effetti del gelo e del “colpo d’ariete” non sono considerati scoppio</w:t>
            </w:r>
          </w:p>
        </w:tc>
      </w:tr>
      <w:tr w:rsidR="00705839" w:rsidRPr="003C7139" w14:paraId="3CC471C8" w14:textId="77777777" w:rsidTr="00B60373">
        <w:tc>
          <w:tcPr>
            <w:tcW w:w="2628" w:type="dxa"/>
            <w:shd w:val="clear" w:color="auto" w:fill="E6E6E6"/>
            <w:vAlign w:val="center"/>
          </w:tcPr>
          <w:p w14:paraId="3CC471C5" w14:textId="77777777" w:rsidR="00705839" w:rsidRPr="003C7139" w:rsidRDefault="00705839" w:rsidP="00B60373">
            <w:pPr>
              <w:tabs>
                <w:tab w:val="left" w:pos="3645"/>
              </w:tabs>
              <w:snapToGrid w:val="0"/>
              <w:spacing w:before="240" w:after="100" w:line="240" w:lineRule="auto"/>
              <w:rPr>
                <w:rFonts w:ascii="Arial" w:hAnsi="Arial" w:cs="Arial"/>
                <w:b/>
              </w:rPr>
            </w:pPr>
            <w:r w:rsidRPr="003C7139">
              <w:rPr>
                <w:rFonts w:ascii="Arial" w:hAnsi="Arial" w:cs="Arial"/>
                <w:b/>
              </w:rPr>
              <w:t>Implosione</w:t>
            </w:r>
          </w:p>
        </w:tc>
        <w:tc>
          <w:tcPr>
            <w:tcW w:w="7011" w:type="dxa"/>
            <w:shd w:val="clear" w:color="auto" w:fill="E6E6E6"/>
            <w:vAlign w:val="center"/>
          </w:tcPr>
          <w:p w14:paraId="3CC471C7" w14:textId="77777777" w:rsidR="00705839" w:rsidRPr="003C7139" w:rsidRDefault="00705839" w:rsidP="00B60373">
            <w:pPr>
              <w:spacing w:before="20" w:after="100" w:line="240" w:lineRule="auto"/>
              <w:ind w:right="6"/>
              <w:rPr>
                <w:rFonts w:ascii="Arial" w:hAnsi="Arial" w:cs="Arial"/>
              </w:rPr>
            </w:pPr>
            <w:r w:rsidRPr="003C7139">
              <w:rPr>
                <w:rFonts w:ascii="Arial" w:hAnsi="Arial" w:cs="Arial"/>
              </w:rPr>
              <w:t>Repentino cedimento di contenitori per carenza di pressione interna di fluidi.</w:t>
            </w:r>
          </w:p>
        </w:tc>
      </w:tr>
      <w:tr w:rsidR="00705839" w:rsidRPr="003C7139" w14:paraId="3CC471CC" w14:textId="77777777" w:rsidTr="00B60373">
        <w:tc>
          <w:tcPr>
            <w:tcW w:w="2628" w:type="dxa"/>
            <w:shd w:val="clear" w:color="auto" w:fill="E6E6E6"/>
            <w:vAlign w:val="center"/>
          </w:tcPr>
          <w:p w14:paraId="3CC471C9" w14:textId="77777777" w:rsidR="00705839" w:rsidRPr="003C7139" w:rsidRDefault="00705839" w:rsidP="00B60373">
            <w:pPr>
              <w:tabs>
                <w:tab w:val="left" w:pos="3645"/>
              </w:tabs>
              <w:snapToGrid w:val="0"/>
              <w:spacing w:before="240" w:after="100" w:line="240" w:lineRule="auto"/>
              <w:rPr>
                <w:rFonts w:ascii="Arial" w:hAnsi="Arial" w:cs="Arial"/>
                <w:b/>
              </w:rPr>
            </w:pPr>
            <w:r w:rsidRPr="003C7139">
              <w:rPr>
                <w:rFonts w:ascii="Arial" w:hAnsi="Arial" w:cs="Arial"/>
                <w:b/>
              </w:rPr>
              <w:t>Fenomeno Elettrico</w:t>
            </w:r>
          </w:p>
        </w:tc>
        <w:tc>
          <w:tcPr>
            <w:tcW w:w="7011" w:type="dxa"/>
            <w:shd w:val="clear" w:color="auto" w:fill="E6E6E6"/>
            <w:vAlign w:val="center"/>
          </w:tcPr>
          <w:p w14:paraId="3CC471CB" w14:textId="77777777" w:rsidR="00705839" w:rsidRPr="003C7139" w:rsidRDefault="00705839" w:rsidP="00B60373">
            <w:pPr>
              <w:spacing w:before="20" w:after="100" w:line="240" w:lineRule="auto"/>
              <w:ind w:right="8"/>
              <w:rPr>
                <w:rFonts w:ascii="Arial" w:hAnsi="Arial" w:cs="Arial"/>
              </w:rPr>
            </w:pPr>
            <w:r w:rsidRPr="003C7139">
              <w:rPr>
                <w:rFonts w:ascii="Arial" w:hAnsi="Arial" w:cs="Arial"/>
              </w:rPr>
              <w:t>L'effetto di correnti, scariche od altre manifestazioni elettriche, qualunque sia la causa che le ha provocate (compresa l'azione del fulmine e/o dell'elettricità atmosferica), quando non ne sia derivato sviluppo di fiamma.</w:t>
            </w:r>
          </w:p>
        </w:tc>
      </w:tr>
      <w:tr w:rsidR="00705839" w:rsidRPr="003C7139" w14:paraId="3CC471CF" w14:textId="77777777" w:rsidTr="00B60373">
        <w:tc>
          <w:tcPr>
            <w:tcW w:w="2628" w:type="dxa"/>
            <w:shd w:val="clear" w:color="auto" w:fill="E6E6E6"/>
            <w:vAlign w:val="center"/>
          </w:tcPr>
          <w:p w14:paraId="3CC471CD" w14:textId="77777777" w:rsidR="00705839" w:rsidRPr="003C7139" w:rsidRDefault="00705839" w:rsidP="00B60373">
            <w:pPr>
              <w:tabs>
                <w:tab w:val="left" w:pos="3645"/>
              </w:tabs>
              <w:snapToGrid w:val="0"/>
              <w:spacing w:before="240" w:after="100" w:line="240" w:lineRule="auto"/>
              <w:rPr>
                <w:rFonts w:ascii="Arial" w:hAnsi="Arial" w:cs="Arial"/>
                <w:b/>
              </w:rPr>
            </w:pPr>
            <w:r w:rsidRPr="003C7139">
              <w:rPr>
                <w:rFonts w:ascii="Arial" w:hAnsi="Arial" w:cs="Arial"/>
                <w:b/>
              </w:rPr>
              <w:t>Archivi non informatici</w:t>
            </w:r>
          </w:p>
        </w:tc>
        <w:tc>
          <w:tcPr>
            <w:tcW w:w="7011" w:type="dxa"/>
            <w:shd w:val="clear" w:color="auto" w:fill="E6E6E6"/>
            <w:vAlign w:val="center"/>
          </w:tcPr>
          <w:p w14:paraId="3CC471CE" w14:textId="77777777" w:rsidR="00705839" w:rsidRPr="003C7139" w:rsidRDefault="00705839" w:rsidP="00B60373">
            <w:pPr>
              <w:spacing w:before="20" w:after="100" w:line="240" w:lineRule="auto"/>
              <w:ind w:right="8"/>
              <w:rPr>
                <w:rFonts w:ascii="Arial" w:hAnsi="Arial" w:cs="Arial"/>
              </w:rPr>
            </w:pPr>
            <w:r w:rsidRPr="003C7139">
              <w:rPr>
                <w:rFonts w:ascii="Arial" w:hAnsi="Arial" w:cs="Arial"/>
              </w:rPr>
              <w:t>A titolo esemplificativo e non limitativo, documenti, disegni, registri, fotocolor, microfilm.</w:t>
            </w:r>
          </w:p>
        </w:tc>
      </w:tr>
      <w:tr w:rsidR="00705839" w:rsidRPr="003C7139" w14:paraId="3CC471D2" w14:textId="77777777" w:rsidTr="00B60373">
        <w:tc>
          <w:tcPr>
            <w:tcW w:w="2628" w:type="dxa"/>
            <w:tcBorders>
              <w:top w:val="single" w:sz="24" w:space="0" w:color="FFFFFF"/>
              <w:left w:val="single" w:sz="24" w:space="0" w:color="FFFFFF"/>
              <w:bottom w:val="single" w:sz="24" w:space="0" w:color="FFFFFF"/>
              <w:right w:val="single" w:sz="24" w:space="0" w:color="FFFFFF"/>
            </w:tcBorders>
            <w:shd w:val="clear" w:color="auto" w:fill="E6E6E6"/>
            <w:vAlign w:val="center"/>
          </w:tcPr>
          <w:p w14:paraId="3CC471D0" w14:textId="77777777" w:rsidR="00705839" w:rsidRPr="003C7139" w:rsidRDefault="00705839" w:rsidP="00B60373">
            <w:pPr>
              <w:tabs>
                <w:tab w:val="left" w:pos="3645"/>
              </w:tabs>
              <w:snapToGrid w:val="0"/>
              <w:spacing w:before="240" w:after="100" w:line="240" w:lineRule="auto"/>
              <w:rPr>
                <w:rFonts w:ascii="Arial" w:hAnsi="Arial" w:cs="Arial"/>
                <w:b/>
              </w:rPr>
            </w:pPr>
            <w:r w:rsidRPr="003C7139">
              <w:rPr>
                <w:rFonts w:ascii="Arial" w:hAnsi="Arial" w:cs="Arial"/>
                <w:b/>
              </w:rPr>
              <w:t>Terremoto</w:t>
            </w:r>
          </w:p>
        </w:tc>
        <w:tc>
          <w:tcPr>
            <w:tcW w:w="7011" w:type="dxa"/>
            <w:tcBorders>
              <w:top w:val="single" w:sz="24" w:space="0" w:color="FFFFFF"/>
              <w:left w:val="single" w:sz="24" w:space="0" w:color="FFFFFF"/>
              <w:bottom w:val="single" w:sz="24" w:space="0" w:color="FFFFFF"/>
              <w:right w:val="single" w:sz="24" w:space="0" w:color="FFFFFF"/>
            </w:tcBorders>
            <w:shd w:val="clear" w:color="auto" w:fill="E6E6E6"/>
            <w:vAlign w:val="center"/>
          </w:tcPr>
          <w:p w14:paraId="3CC471D1" w14:textId="77777777" w:rsidR="00705839" w:rsidRPr="003C7139" w:rsidRDefault="00705839" w:rsidP="00B60373">
            <w:pPr>
              <w:spacing w:before="20" w:after="100" w:line="240" w:lineRule="auto"/>
              <w:ind w:right="8"/>
              <w:rPr>
                <w:rFonts w:ascii="Arial" w:hAnsi="Arial" w:cs="Arial"/>
              </w:rPr>
            </w:pPr>
            <w:r w:rsidRPr="003C7139">
              <w:rPr>
                <w:rFonts w:ascii="Arial" w:hAnsi="Arial" w:cs="Arial"/>
              </w:rPr>
              <w:t>Il sommovimento brusco e repentino della crosta terrestre dovuto a cause endogene; si conviene che le scosse registrate nelle 72 (</w:t>
            </w:r>
            <w:proofErr w:type="gramStart"/>
            <w:r w:rsidRPr="003C7139">
              <w:rPr>
                <w:rFonts w:ascii="Arial" w:hAnsi="Arial" w:cs="Arial"/>
              </w:rPr>
              <w:t>settantadue)  ore</w:t>
            </w:r>
            <w:proofErr w:type="gramEnd"/>
            <w:r w:rsidRPr="003C7139">
              <w:rPr>
                <w:rFonts w:ascii="Arial" w:hAnsi="Arial" w:cs="Arial"/>
              </w:rPr>
              <w:t xml:space="preserve"> successive ad ogni evento tellurico sono attribuite ad unico fenomeno ed i relativi danni  sono considerati “singolo sinistro”.</w:t>
            </w:r>
          </w:p>
        </w:tc>
      </w:tr>
      <w:tr w:rsidR="00705839" w:rsidRPr="003C7139" w14:paraId="3CC471D5" w14:textId="77777777" w:rsidTr="00B60373">
        <w:tc>
          <w:tcPr>
            <w:tcW w:w="2628" w:type="dxa"/>
            <w:shd w:val="clear" w:color="auto" w:fill="E6E6E6"/>
            <w:vAlign w:val="center"/>
          </w:tcPr>
          <w:p w14:paraId="3CC471D3" w14:textId="77777777" w:rsidR="00705839" w:rsidRPr="003C7139" w:rsidRDefault="00705839" w:rsidP="00B60373">
            <w:pPr>
              <w:tabs>
                <w:tab w:val="left" w:pos="3645"/>
              </w:tabs>
              <w:snapToGrid w:val="0"/>
              <w:spacing w:before="240" w:after="100" w:line="240" w:lineRule="auto"/>
              <w:rPr>
                <w:rFonts w:ascii="Arial" w:hAnsi="Arial" w:cs="Arial"/>
                <w:b/>
              </w:rPr>
            </w:pPr>
            <w:r w:rsidRPr="003C7139">
              <w:rPr>
                <w:rFonts w:ascii="Arial" w:hAnsi="Arial" w:cs="Arial"/>
                <w:b/>
              </w:rPr>
              <w:t>Inondazione ed Alluvione</w:t>
            </w:r>
          </w:p>
        </w:tc>
        <w:tc>
          <w:tcPr>
            <w:tcW w:w="7011" w:type="dxa"/>
            <w:shd w:val="clear" w:color="auto" w:fill="E6E6E6"/>
            <w:vAlign w:val="center"/>
          </w:tcPr>
          <w:p w14:paraId="3CC471D4" w14:textId="77777777" w:rsidR="00705839" w:rsidRPr="003C7139" w:rsidRDefault="00705839" w:rsidP="00B60373">
            <w:pPr>
              <w:tabs>
                <w:tab w:val="left" w:pos="3645"/>
              </w:tabs>
              <w:snapToGrid w:val="0"/>
              <w:spacing w:before="240" w:after="100" w:line="240" w:lineRule="auto"/>
              <w:rPr>
                <w:rFonts w:ascii="Arial" w:hAnsi="Arial" w:cs="Arial"/>
              </w:rPr>
            </w:pPr>
            <w:r w:rsidRPr="003C7139">
              <w:rPr>
                <w:rFonts w:ascii="Arial" w:hAnsi="Arial" w:cs="Arial"/>
              </w:rPr>
              <w:t>Fuoriuscita di acqua dal normale alveo di corsi o specchi d’acqua, naturali od artificiali, con o senza rottura di argini, dighe barriere e simili.</w:t>
            </w:r>
          </w:p>
        </w:tc>
      </w:tr>
      <w:tr w:rsidR="00705839" w:rsidRPr="003C7139" w14:paraId="3CC471D8" w14:textId="77777777" w:rsidTr="00B60373">
        <w:tc>
          <w:tcPr>
            <w:tcW w:w="2628" w:type="dxa"/>
            <w:shd w:val="clear" w:color="auto" w:fill="E6E6E6"/>
            <w:vAlign w:val="center"/>
          </w:tcPr>
          <w:p w14:paraId="3CC471D6" w14:textId="77777777" w:rsidR="00705839" w:rsidRPr="003C7139" w:rsidRDefault="00705839" w:rsidP="00B60373">
            <w:pPr>
              <w:tabs>
                <w:tab w:val="left" w:pos="3645"/>
              </w:tabs>
              <w:snapToGrid w:val="0"/>
              <w:spacing w:before="240" w:after="100" w:line="240" w:lineRule="auto"/>
              <w:rPr>
                <w:rFonts w:ascii="Arial" w:hAnsi="Arial" w:cs="Arial"/>
                <w:b/>
              </w:rPr>
            </w:pPr>
            <w:r w:rsidRPr="003C7139">
              <w:rPr>
                <w:rFonts w:ascii="Arial" w:hAnsi="Arial" w:cs="Arial"/>
                <w:b/>
              </w:rPr>
              <w:t>Allagamento</w:t>
            </w:r>
          </w:p>
        </w:tc>
        <w:tc>
          <w:tcPr>
            <w:tcW w:w="7011" w:type="dxa"/>
            <w:shd w:val="clear" w:color="auto" w:fill="E6E6E6"/>
            <w:vAlign w:val="center"/>
          </w:tcPr>
          <w:p w14:paraId="3CC471D7" w14:textId="77777777" w:rsidR="00705839" w:rsidRPr="003C7139" w:rsidRDefault="00705839" w:rsidP="00B60373">
            <w:pPr>
              <w:tabs>
                <w:tab w:val="left" w:pos="3645"/>
              </w:tabs>
              <w:snapToGrid w:val="0"/>
              <w:spacing w:before="240" w:after="100" w:line="240" w:lineRule="auto"/>
              <w:rPr>
                <w:rFonts w:ascii="Arial" w:hAnsi="Arial" w:cs="Arial"/>
                <w:strike/>
              </w:rPr>
            </w:pPr>
            <w:r w:rsidRPr="003C7139">
              <w:rPr>
                <w:rFonts w:ascii="Arial" w:hAnsi="Arial" w:cs="Arial"/>
              </w:rPr>
              <w:t xml:space="preserve">L’accumulo di acqua che crea danni ai Beni Assicurati dovuto anche a rigurgito di fogna; fuoriuscita di acqua, non dovuta a rottura, da serbatoi e da impianti, quali, a titolo esemplificativo e non </w:t>
            </w:r>
            <w:proofErr w:type="gramStart"/>
            <w:r w:rsidRPr="003C7139">
              <w:rPr>
                <w:rFonts w:ascii="Arial" w:hAnsi="Arial" w:cs="Arial"/>
              </w:rPr>
              <w:t>limitativo,  impianti</w:t>
            </w:r>
            <w:proofErr w:type="gramEnd"/>
            <w:r w:rsidRPr="003C7139">
              <w:rPr>
                <w:rFonts w:ascii="Arial" w:hAnsi="Arial" w:cs="Arial"/>
              </w:rPr>
              <w:t xml:space="preserve"> idrici, igienici, e termici.</w:t>
            </w:r>
          </w:p>
        </w:tc>
      </w:tr>
      <w:tr w:rsidR="00705839" w:rsidRPr="003C7139" w14:paraId="3CC471DB" w14:textId="77777777" w:rsidTr="00B60373">
        <w:tc>
          <w:tcPr>
            <w:tcW w:w="2628" w:type="dxa"/>
            <w:tcBorders>
              <w:top w:val="single" w:sz="24" w:space="0" w:color="FFFFFF"/>
              <w:left w:val="single" w:sz="24" w:space="0" w:color="FFFFFF"/>
              <w:bottom w:val="single" w:sz="24" w:space="0" w:color="FFFFFF"/>
              <w:right w:val="single" w:sz="24" w:space="0" w:color="FFFFFF"/>
            </w:tcBorders>
            <w:shd w:val="clear" w:color="auto" w:fill="E6E6E6"/>
            <w:vAlign w:val="center"/>
          </w:tcPr>
          <w:p w14:paraId="3CC471D9" w14:textId="77777777" w:rsidR="00705839" w:rsidRPr="003C7139" w:rsidRDefault="00705839" w:rsidP="00B60373">
            <w:pPr>
              <w:tabs>
                <w:tab w:val="left" w:pos="3645"/>
              </w:tabs>
              <w:snapToGrid w:val="0"/>
              <w:spacing w:before="240" w:after="100" w:line="240" w:lineRule="auto"/>
              <w:rPr>
                <w:rFonts w:ascii="Arial" w:hAnsi="Arial" w:cs="Arial"/>
                <w:b/>
              </w:rPr>
            </w:pPr>
            <w:r w:rsidRPr="003C7139">
              <w:rPr>
                <w:rFonts w:ascii="Arial" w:hAnsi="Arial" w:cs="Arial"/>
                <w:b/>
              </w:rPr>
              <w:t>Terrorismo e sabotaggio</w:t>
            </w:r>
          </w:p>
        </w:tc>
        <w:tc>
          <w:tcPr>
            <w:tcW w:w="7011" w:type="dxa"/>
            <w:tcBorders>
              <w:top w:val="single" w:sz="24" w:space="0" w:color="FFFFFF"/>
              <w:left w:val="single" w:sz="24" w:space="0" w:color="FFFFFF"/>
              <w:bottom w:val="single" w:sz="24" w:space="0" w:color="FFFFFF"/>
              <w:right w:val="single" w:sz="24" w:space="0" w:color="FFFFFF"/>
            </w:tcBorders>
            <w:shd w:val="clear" w:color="auto" w:fill="E6E6E6"/>
            <w:vAlign w:val="center"/>
          </w:tcPr>
          <w:p w14:paraId="3CC471DA" w14:textId="77777777" w:rsidR="00705839" w:rsidRPr="003C7139" w:rsidRDefault="00705839" w:rsidP="00B60373">
            <w:pPr>
              <w:tabs>
                <w:tab w:val="left" w:pos="3645"/>
              </w:tabs>
              <w:snapToGrid w:val="0"/>
              <w:spacing w:before="240" w:after="100" w:line="240" w:lineRule="auto"/>
              <w:rPr>
                <w:rFonts w:ascii="Arial" w:hAnsi="Arial" w:cs="Arial"/>
              </w:rPr>
            </w:pPr>
            <w:r w:rsidRPr="003C7139">
              <w:rPr>
                <w:rFonts w:ascii="Arial" w:hAnsi="Arial" w:cs="Arial"/>
              </w:rPr>
              <w:t>Qualsiasi azione violenta diretta ad influenzare qualsiasi governo e/o terrorizzare l’intera popolazione o una parte di essa, allo scopo di raggiungere un fine politico o religioso o ideologico o etnico, se tale azione non può essere definita come atto di guerra, invasione, atti di nemici stranieri, ostilità, guerra civile, ribellione, insurrezione, colpo di stato o confisca, nazionalizzazione, requisizione e distruzione o danno  alla proprietà, causato da o per ordine di governi o autorità pubbliche o locali, o come atto avvenuto nel contesto di scioperi, sommosse, tumulti popolari o come atto vandalico.</w:t>
            </w:r>
          </w:p>
        </w:tc>
      </w:tr>
      <w:tr w:rsidR="00705839" w:rsidRPr="003C7139" w14:paraId="3CC471DE" w14:textId="77777777" w:rsidTr="00B60373">
        <w:tc>
          <w:tcPr>
            <w:tcW w:w="2628" w:type="dxa"/>
            <w:shd w:val="clear" w:color="auto" w:fill="E6E6E6"/>
            <w:vAlign w:val="center"/>
          </w:tcPr>
          <w:p w14:paraId="3CC471DC" w14:textId="77777777" w:rsidR="00705839" w:rsidRPr="003C7139" w:rsidRDefault="00705839" w:rsidP="00B60373">
            <w:pPr>
              <w:tabs>
                <w:tab w:val="left" w:pos="3645"/>
              </w:tabs>
              <w:snapToGrid w:val="0"/>
              <w:spacing w:before="240" w:after="100" w:line="240" w:lineRule="auto"/>
              <w:rPr>
                <w:rFonts w:ascii="Arial" w:hAnsi="Arial" w:cs="Arial"/>
                <w:b/>
                <w:highlight w:val="green"/>
              </w:rPr>
            </w:pPr>
            <w:r w:rsidRPr="003C7139">
              <w:rPr>
                <w:rFonts w:ascii="Arial" w:hAnsi="Arial" w:cs="Arial"/>
                <w:b/>
              </w:rPr>
              <w:t>Beni Elettronici</w:t>
            </w:r>
          </w:p>
        </w:tc>
        <w:tc>
          <w:tcPr>
            <w:tcW w:w="7011" w:type="dxa"/>
            <w:shd w:val="clear" w:color="auto" w:fill="E6E6E6"/>
            <w:vAlign w:val="center"/>
          </w:tcPr>
          <w:p w14:paraId="3CC471DD" w14:textId="2ECA3BB7" w:rsidR="00705839" w:rsidRPr="003C7139" w:rsidRDefault="00705839" w:rsidP="00B60373">
            <w:pPr>
              <w:tabs>
                <w:tab w:val="left" w:pos="3645"/>
                <w:tab w:val="left" w:pos="4035"/>
              </w:tabs>
              <w:spacing w:before="180" w:after="100" w:line="240" w:lineRule="auto"/>
              <w:rPr>
                <w:rFonts w:ascii="Arial" w:hAnsi="Arial" w:cs="Arial"/>
              </w:rPr>
            </w:pPr>
            <w:r w:rsidRPr="003C7139">
              <w:rPr>
                <w:rFonts w:ascii="Arial" w:hAnsi="Arial" w:cs="Arial"/>
              </w:rPr>
              <w:t xml:space="preserve">Come tali intendendosi, a titolo esemplificativo e non limitativo, le macchine, le apparecchiature elettromedicali e le apparecchiature a corrente debole per ufficio, per attività amministrative e correlate, per tutti gli impianti e macchinari in genere adibiti all’elaborazione, interpretazione, comunicazione di dati, il software o le istruzioni codificate da parte di processori elettronici e/o </w:t>
            </w:r>
            <w:r w:rsidRPr="003C7139">
              <w:rPr>
                <w:rFonts w:ascii="Arial" w:hAnsi="Arial" w:cs="Arial"/>
              </w:rPr>
              <w:lastRenderedPageBreak/>
              <w:t xml:space="preserve">elettromeccanici quali, a titolo esemplificativo e non limitativo, impianti e/o macchine di elaborazione dati, segnalazione, rilevazione, trasmissione, comunicazione, ricezione, registrazione, misurazione e gli apparecchi </w:t>
            </w:r>
            <w:proofErr w:type="spellStart"/>
            <w:r w:rsidRPr="003C7139">
              <w:rPr>
                <w:rFonts w:ascii="Arial" w:hAnsi="Arial" w:cs="Arial"/>
              </w:rPr>
              <w:t>audiofonovisivi</w:t>
            </w:r>
            <w:proofErr w:type="spellEnd"/>
            <w:r w:rsidRPr="003C7139">
              <w:rPr>
                <w:rFonts w:ascii="Arial" w:hAnsi="Arial" w:cs="Arial"/>
              </w:rPr>
              <w:t>, comprese le relative parti accessorie e/o i loro componenti</w:t>
            </w:r>
            <w:r w:rsidR="00972ADB" w:rsidRPr="003C7139">
              <w:rPr>
                <w:rFonts w:ascii="Arial" w:hAnsi="Arial" w:cs="Arial"/>
              </w:rPr>
              <w:t>, defibrillatori, apparecchi elettromedicali</w:t>
            </w:r>
            <w:r w:rsidRPr="003C7139">
              <w:rPr>
                <w:rFonts w:ascii="Arial" w:hAnsi="Arial" w:cs="Arial"/>
              </w:rPr>
              <w:t xml:space="preserve"> e compresi i Beni Elettronici ad Impiego Mobile.  Sono altresì compresi i Programmi in licenza d’uso e simili, i Supporti Dati e i conduttori esterni collegati alle cose assicurate.</w:t>
            </w:r>
          </w:p>
        </w:tc>
      </w:tr>
      <w:tr w:rsidR="00705839" w:rsidRPr="003C7139" w14:paraId="3CC471E1" w14:textId="77777777" w:rsidTr="00B60373">
        <w:tc>
          <w:tcPr>
            <w:tcW w:w="2628" w:type="dxa"/>
            <w:shd w:val="clear" w:color="auto" w:fill="E6E6E6"/>
            <w:vAlign w:val="center"/>
          </w:tcPr>
          <w:p w14:paraId="3CC471DF" w14:textId="77777777" w:rsidR="00705839" w:rsidRPr="003C7139" w:rsidRDefault="00705839" w:rsidP="00B60373">
            <w:pPr>
              <w:tabs>
                <w:tab w:val="left" w:pos="3645"/>
              </w:tabs>
              <w:snapToGrid w:val="0"/>
              <w:spacing w:before="240" w:after="100" w:line="240" w:lineRule="auto"/>
              <w:rPr>
                <w:rFonts w:ascii="Arial" w:hAnsi="Arial" w:cs="Arial"/>
                <w:b/>
                <w:highlight w:val="green"/>
              </w:rPr>
            </w:pPr>
            <w:r w:rsidRPr="003C7139">
              <w:rPr>
                <w:rFonts w:ascii="Arial" w:hAnsi="Arial" w:cs="Arial"/>
                <w:b/>
              </w:rPr>
              <w:lastRenderedPageBreak/>
              <w:t>Beni Elettronici ad impiego Mobile</w:t>
            </w:r>
          </w:p>
        </w:tc>
        <w:tc>
          <w:tcPr>
            <w:tcW w:w="7011" w:type="dxa"/>
            <w:shd w:val="clear" w:color="auto" w:fill="E6E6E6"/>
            <w:vAlign w:val="center"/>
          </w:tcPr>
          <w:p w14:paraId="3CC471E0" w14:textId="1F61A044" w:rsidR="00705839" w:rsidRPr="003C7139" w:rsidRDefault="00705839" w:rsidP="00B60373">
            <w:pPr>
              <w:spacing w:before="20" w:after="100" w:line="240" w:lineRule="auto"/>
              <w:ind w:right="8"/>
              <w:rPr>
                <w:rFonts w:ascii="Arial" w:hAnsi="Arial" w:cs="Arial"/>
              </w:rPr>
            </w:pPr>
            <w:r w:rsidRPr="003C7139">
              <w:rPr>
                <w:rFonts w:ascii="Arial" w:hAnsi="Arial" w:cs="Arial"/>
              </w:rPr>
              <w:t xml:space="preserve">Come tali intendendosi i beni elettronici che per la loro particolare natura possono essere trasportati ed utilizzati al di fuori dei Beni Immobili, anche all’interno di veicoli di proprietà od in uso al Contraente, nonché i beni elettronici ubicati all’aperto per naturale uso e destinazione. A titolo esemplificativo e non limitativo nella presente definizione sono compresi personal computers, telefoni cellulari, satellitari portatili, apparecchi radio ed apparecchi radio ricetrasmittenti, autovelox, etilometri, impianti ed apparecchi di rilevazione in genere, impianti portatili di condizionamento e riscaldamento, apparecchiature elettromedicali e per la diagnostica portatili, </w:t>
            </w:r>
            <w:r w:rsidR="00972ADB" w:rsidRPr="003C7139">
              <w:rPr>
                <w:rFonts w:ascii="Arial" w:hAnsi="Arial" w:cs="Arial"/>
              </w:rPr>
              <w:t xml:space="preserve">defibrillatori, </w:t>
            </w:r>
            <w:r w:rsidRPr="003C7139">
              <w:rPr>
                <w:rFonts w:ascii="Arial" w:hAnsi="Arial" w:cs="Arial"/>
              </w:rPr>
              <w:t>apparecchi acustici esterni, impianti ed apparecchiature stabilmente fissati su veicoli o natanti di proprietà o in uso al Contraente. Nella presente definizione si intendono inclusi supporti dati a servizio degli apparecchi ad impiego mobile.</w:t>
            </w:r>
          </w:p>
        </w:tc>
      </w:tr>
      <w:tr w:rsidR="00705839" w:rsidRPr="003C7139" w14:paraId="3CC471E4" w14:textId="77777777" w:rsidTr="00B60373">
        <w:tc>
          <w:tcPr>
            <w:tcW w:w="2628" w:type="dxa"/>
            <w:shd w:val="clear" w:color="auto" w:fill="E6E6E6"/>
            <w:vAlign w:val="center"/>
          </w:tcPr>
          <w:p w14:paraId="3CC471E2" w14:textId="77777777" w:rsidR="00705839" w:rsidRPr="003C7139" w:rsidRDefault="00705839" w:rsidP="00B60373">
            <w:pPr>
              <w:tabs>
                <w:tab w:val="left" w:pos="3645"/>
              </w:tabs>
              <w:snapToGrid w:val="0"/>
              <w:spacing w:before="240" w:after="100" w:line="240" w:lineRule="auto"/>
              <w:rPr>
                <w:rFonts w:ascii="Arial" w:hAnsi="Arial" w:cs="Arial"/>
                <w:b/>
              </w:rPr>
            </w:pPr>
            <w:r w:rsidRPr="003C7139">
              <w:rPr>
                <w:rFonts w:ascii="Arial" w:hAnsi="Arial" w:cs="Arial"/>
                <w:b/>
              </w:rPr>
              <w:t xml:space="preserve">Supporti Dati </w:t>
            </w:r>
          </w:p>
        </w:tc>
        <w:tc>
          <w:tcPr>
            <w:tcW w:w="7011" w:type="dxa"/>
            <w:shd w:val="clear" w:color="auto" w:fill="E6E6E6"/>
            <w:vAlign w:val="center"/>
          </w:tcPr>
          <w:p w14:paraId="3CC471E3" w14:textId="77777777" w:rsidR="00705839" w:rsidRPr="003C7139" w:rsidRDefault="00705839" w:rsidP="00B60373">
            <w:pPr>
              <w:spacing w:before="20" w:after="100" w:line="240" w:lineRule="auto"/>
              <w:ind w:right="8"/>
              <w:rPr>
                <w:rFonts w:ascii="Arial" w:hAnsi="Arial" w:cs="Arial"/>
              </w:rPr>
            </w:pPr>
            <w:r w:rsidRPr="003C7139">
              <w:rPr>
                <w:rFonts w:ascii="Arial" w:hAnsi="Arial" w:cs="Arial"/>
              </w:rPr>
              <w:t>Come tali intendendosi il materiale, sia intercambiabile che fisso, ad uso memoria di massa per la memorizzazione di dati e cioè di informazioni logicamente strutturate, elaborabili e modificabili a mezzo di programmi.</w:t>
            </w:r>
          </w:p>
        </w:tc>
      </w:tr>
      <w:tr w:rsidR="00705839" w:rsidRPr="003C7139" w14:paraId="3CC471E7" w14:textId="77777777" w:rsidTr="00B60373">
        <w:tc>
          <w:tcPr>
            <w:tcW w:w="2628" w:type="dxa"/>
            <w:shd w:val="clear" w:color="auto" w:fill="E6E6E6"/>
            <w:vAlign w:val="center"/>
          </w:tcPr>
          <w:p w14:paraId="3CC471E5" w14:textId="77777777" w:rsidR="00705839" w:rsidRPr="003C7139" w:rsidRDefault="00705839" w:rsidP="00B60373">
            <w:pPr>
              <w:tabs>
                <w:tab w:val="left" w:pos="3645"/>
              </w:tabs>
              <w:snapToGrid w:val="0"/>
              <w:spacing w:before="240" w:after="100" w:line="240" w:lineRule="auto"/>
              <w:rPr>
                <w:rFonts w:ascii="Arial" w:hAnsi="Arial" w:cs="Arial"/>
                <w:b/>
              </w:rPr>
            </w:pPr>
            <w:r w:rsidRPr="003C7139">
              <w:rPr>
                <w:rFonts w:ascii="Arial" w:hAnsi="Arial" w:cs="Arial"/>
                <w:b/>
              </w:rPr>
              <w:t>Dati</w:t>
            </w:r>
          </w:p>
        </w:tc>
        <w:tc>
          <w:tcPr>
            <w:tcW w:w="7011" w:type="dxa"/>
            <w:shd w:val="clear" w:color="auto" w:fill="E6E6E6"/>
            <w:vAlign w:val="center"/>
          </w:tcPr>
          <w:p w14:paraId="3CC471E6" w14:textId="77777777" w:rsidR="00705839" w:rsidRPr="003C7139" w:rsidRDefault="00705839" w:rsidP="00B60373">
            <w:pPr>
              <w:spacing w:before="20" w:after="100" w:line="240" w:lineRule="auto"/>
              <w:ind w:right="8"/>
              <w:rPr>
                <w:rFonts w:ascii="Arial" w:hAnsi="Arial" w:cs="Arial"/>
              </w:rPr>
            </w:pPr>
            <w:r w:rsidRPr="003C7139">
              <w:rPr>
                <w:rFonts w:ascii="Arial" w:hAnsi="Arial" w:cs="Arial"/>
              </w:rPr>
              <w:t>Insieme di informazioni logicamente strutturate su supporti intercambiabili e fissi, elaborabili da parte dei programmi, memorizzate dall’Assicurato, compresi quelle contenute su supporti fissi per destinazione e su memorie operative delle unità centrali.</w:t>
            </w:r>
          </w:p>
        </w:tc>
      </w:tr>
      <w:tr w:rsidR="00705839" w:rsidRPr="003C7139" w14:paraId="3CC471EA" w14:textId="77777777" w:rsidTr="00B60373">
        <w:tc>
          <w:tcPr>
            <w:tcW w:w="2628" w:type="dxa"/>
            <w:shd w:val="clear" w:color="auto" w:fill="E6E6E6"/>
            <w:vAlign w:val="center"/>
          </w:tcPr>
          <w:p w14:paraId="3CC471E8" w14:textId="77777777" w:rsidR="00705839" w:rsidRPr="003C7139" w:rsidRDefault="00705839" w:rsidP="00B60373">
            <w:pPr>
              <w:tabs>
                <w:tab w:val="left" w:pos="3645"/>
              </w:tabs>
              <w:snapToGrid w:val="0"/>
              <w:spacing w:before="240" w:after="100" w:line="240" w:lineRule="auto"/>
              <w:rPr>
                <w:rFonts w:ascii="Arial" w:hAnsi="Arial" w:cs="Arial"/>
                <w:b/>
              </w:rPr>
            </w:pPr>
            <w:r w:rsidRPr="003C7139">
              <w:rPr>
                <w:rFonts w:ascii="Arial" w:hAnsi="Arial" w:cs="Arial"/>
                <w:b/>
              </w:rPr>
              <w:t>Programmi in licenza d’uso</w:t>
            </w:r>
          </w:p>
        </w:tc>
        <w:tc>
          <w:tcPr>
            <w:tcW w:w="7011" w:type="dxa"/>
            <w:shd w:val="clear" w:color="auto" w:fill="E6E6E6"/>
            <w:vAlign w:val="center"/>
          </w:tcPr>
          <w:p w14:paraId="3CC471E9" w14:textId="77777777" w:rsidR="00705839" w:rsidRPr="003C7139" w:rsidRDefault="00705839" w:rsidP="00B60373">
            <w:pPr>
              <w:spacing w:before="20" w:after="100" w:line="240" w:lineRule="auto"/>
              <w:ind w:right="8"/>
              <w:rPr>
                <w:rFonts w:ascii="Arial" w:hAnsi="Arial" w:cs="Arial"/>
              </w:rPr>
            </w:pPr>
            <w:r w:rsidRPr="003C7139">
              <w:rPr>
                <w:rFonts w:ascii="Arial" w:hAnsi="Arial" w:cs="Arial"/>
              </w:rPr>
              <w:t>A titolo esemplificativo e non limitativo, programmi informatici con sequenze di informazioni, costituenti istruzioni eseguibili dall’elaboratore, che l’Assicurato utilizza in base ad un contratto stipulato con il fornitore di tali programmi per il periodo di tempo precisato nel contratto stesso</w:t>
            </w:r>
          </w:p>
        </w:tc>
      </w:tr>
      <w:tr w:rsidR="00705839" w:rsidRPr="003C7139" w14:paraId="3CC471ED" w14:textId="77777777" w:rsidTr="00B60373">
        <w:tc>
          <w:tcPr>
            <w:tcW w:w="2628" w:type="dxa"/>
            <w:shd w:val="clear" w:color="auto" w:fill="E6E6E6"/>
            <w:vAlign w:val="center"/>
          </w:tcPr>
          <w:p w14:paraId="3CC471EB" w14:textId="77777777" w:rsidR="00705839" w:rsidRPr="003C7139" w:rsidRDefault="00705839" w:rsidP="00B60373">
            <w:pPr>
              <w:tabs>
                <w:tab w:val="left" w:pos="3645"/>
              </w:tabs>
              <w:snapToGrid w:val="0"/>
              <w:spacing w:before="240" w:after="100" w:line="240" w:lineRule="auto"/>
              <w:rPr>
                <w:rFonts w:ascii="Arial" w:hAnsi="Arial" w:cs="Arial"/>
                <w:b/>
              </w:rPr>
            </w:pPr>
            <w:r w:rsidRPr="003C7139">
              <w:rPr>
                <w:rFonts w:ascii="Arial" w:hAnsi="Arial" w:cs="Arial"/>
                <w:b/>
              </w:rPr>
              <w:t>Guasti cagionati dai ladri</w:t>
            </w:r>
          </w:p>
        </w:tc>
        <w:tc>
          <w:tcPr>
            <w:tcW w:w="7011" w:type="dxa"/>
            <w:shd w:val="clear" w:color="auto" w:fill="E6E6E6"/>
            <w:vAlign w:val="center"/>
          </w:tcPr>
          <w:p w14:paraId="3CC471EC" w14:textId="77777777" w:rsidR="00705839" w:rsidRPr="003C7139" w:rsidRDefault="00705839" w:rsidP="00B60373">
            <w:pPr>
              <w:spacing w:before="20" w:after="100" w:line="240" w:lineRule="auto"/>
              <w:ind w:right="8"/>
              <w:rPr>
                <w:rFonts w:ascii="Arial" w:hAnsi="Arial" w:cs="Arial"/>
              </w:rPr>
            </w:pPr>
            <w:r w:rsidRPr="003C7139">
              <w:rPr>
                <w:rFonts w:ascii="Arial" w:hAnsi="Arial" w:cs="Arial"/>
              </w:rPr>
              <w:t>I danni di forzamento, rimozione, rottura dei mezzi di chiusura dei locali e dei mezzi di custodia, ovvero aperture o brecce nei soffitti, nei pavimenti, nei muri dei locali, provocati per perpetrare il furto o la rapina o nel tentativo di commetterli</w:t>
            </w:r>
          </w:p>
        </w:tc>
      </w:tr>
      <w:tr w:rsidR="00705839" w:rsidRPr="003C7139" w14:paraId="3CC471F0" w14:textId="77777777" w:rsidTr="00B60373">
        <w:tc>
          <w:tcPr>
            <w:tcW w:w="2628" w:type="dxa"/>
            <w:shd w:val="clear" w:color="auto" w:fill="E6E6E6"/>
            <w:vAlign w:val="center"/>
          </w:tcPr>
          <w:p w14:paraId="3CC471EE" w14:textId="77777777" w:rsidR="00705839" w:rsidRPr="003C7139" w:rsidRDefault="00705839" w:rsidP="00B60373">
            <w:pPr>
              <w:tabs>
                <w:tab w:val="left" w:pos="3645"/>
              </w:tabs>
              <w:snapToGrid w:val="0"/>
              <w:spacing w:before="240" w:after="100" w:line="240" w:lineRule="auto"/>
              <w:rPr>
                <w:rFonts w:ascii="Arial" w:hAnsi="Arial" w:cs="Arial"/>
                <w:b/>
              </w:rPr>
            </w:pPr>
            <w:r w:rsidRPr="003C7139">
              <w:rPr>
                <w:rFonts w:ascii="Arial" w:hAnsi="Arial" w:cs="Arial"/>
                <w:b/>
              </w:rPr>
              <w:t>Mezzi di custodia</w:t>
            </w:r>
          </w:p>
        </w:tc>
        <w:tc>
          <w:tcPr>
            <w:tcW w:w="7011" w:type="dxa"/>
            <w:shd w:val="clear" w:color="auto" w:fill="E6E6E6"/>
            <w:vAlign w:val="center"/>
          </w:tcPr>
          <w:p w14:paraId="3CC471EF" w14:textId="77777777" w:rsidR="00705839" w:rsidRPr="003C7139" w:rsidRDefault="00705839" w:rsidP="00B60373">
            <w:pPr>
              <w:spacing w:before="20" w:after="100" w:line="240" w:lineRule="auto"/>
              <w:rPr>
                <w:rFonts w:ascii="Arial" w:hAnsi="Arial" w:cs="Arial"/>
              </w:rPr>
            </w:pPr>
            <w:r w:rsidRPr="003C7139">
              <w:rPr>
                <w:rFonts w:ascii="Arial" w:hAnsi="Arial" w:cs="Arial"/>
              </w:rPr>
              <w:t>A titolo esemplificativo e non limitativo, armadi di sicurezza, armadi corazzati, casseforti anche a muro, cassette di sicurezza, camere di sicurezza, camere corazzate, apparecchiature automatiche di riscossione o di distribuzione all’interno di Beni Immobili e parchimetri o similari all’esterno di Beni Immobili.</w:t>
            </w:r>
          </w:p>
        </w:tc>
      </w:tr>
      <w:tr w:rsidR="00705839" w:rsidRPr="003C7139" w14:paraId="3CC471F3" w14:textId="77777777" w:rsidTr="00B60373">
        <w:tc>
          <w:tcPr>
            <w:tcW w:w="2628" w:type="dxa"/>
            <w:shd w:val="clear" w:color="auto" w:fill="E6E6E6"/>
            <w:vAlign w:val="center"/>
          </w:tcPr>
          <w:p w14:paraId="3CC471F1" w14:textId="77777777" w:rsidR="00705839" w:rsidRPr="003C7139" w:rsidRDefault="00705839" w:rsidP="00B60373">
            <w:pPr>
              <w:tabs>
                <w:tab w:val="left" w:pos="3645"/>
              </w:tabs>
              <w:snapToGrid w:val="0"/>
              <w:spacing w:before="240" w:after="100" w:line="240" w:lineRule="auto"/>
              <w:rPr>
                <w:rFonts w:ascii="Arial" w:hAnsi="Arial" w:cs="Arial"/>
                <w:b/>
                <w:strike/>
              </w:rPr>
            </w:pPr>
            <w:r w:rsidRPr="003C7139">
              <w:rPr>
                <w:rFonts w:ascii="Arial" w:hAnsi="Arial" w:cs="Arial"/>
                <w:b/>
              </w:rPr>
              <w:t>Rapina</w:t>
            </w:r>
          </w:p>
        </w:tc>
        <w:tc>
          <w:tcPr>
            <w:tcW w:w="7011" w:type="dxa"/>
            <w:shd w:val="clear" w:color="auto" w:fill="E6E6E6"/>
            <w:vAlign w:val="center"/>
          </w:tcPr>
          <w:p w14:paraId="3CC471F2" w14:textId="77777777" w:rsidR="00705839" w:rsidRPr="003C7139" w:rsidRDefault="00705839" w:rsidP="00B60373">
            <w:pPr>
              <w:spacing w:before="20" w:after="100" w:line="240" w:lineRule="auto"/>
              <w:rPr>
                <w:rFonts w:ascii="Arial" w:hAnsi="Arial" w:cs="Arial"/>
              </w:rPr>
            </w:pPr>
            <w:r w:rsidRPr="003C7139">
              <w:rPr>
                <w:rFonts w:ascii="Arial" w:eastAsia="Times New Roman" w:hAnsi="Arial" w:cs="Arial"/>
                <w:lang w:eastAsia="ar-SA"/>
              </w:rPr>
              <w:t xml:space="preserve">sottrazione e/o costrizione a consegnare i Beni Assicurati mediante violenza alla persona o minaccia anche quando le persone sulle quali venga fatta violenza e/o minaccia vengano prelevate dall’esterno e siano costrette a recarsi nei locali assicurati </w:t>
            </w:r>
          </w:p>
        </w:tc>
      </w:tr>
      <w:tr w:rsidR="00705839" w:rsidRPr="003C7139" w14:paraId="3CC471F6" w14:textId="77777777" w:rsidTr="00B60373">
        <w:tc>
          <w:tcPr>
            <w:tcW w:w="2628" w:type="dxa"/>
            <w:shd w:val="clear" w:color="auto" w:fill="E6E6E6"/>
            <w:vAlign w:val="center"/>
          </w:tcPr>
          <w:p w14:paraId="3CC471F4" w14:textId="77777777" w:rsidR="00705839" w:rsidRPr="003C7139" w:rsidRDefault="00705839" w:rsidP="00B60373">
            <w:pPr>
              <w:tabs>
                <w:tab w:val="left" w:pos="3645"/>
              </w:tabs>
              <w:snapToGrid w:val="0"/>
              <w:spacing w:before="240" w:after="100" w:line="240" w:lineRule="auto"/>
              <w:rPr>
                <w:rFonts w:ascii="Arial" w:hAnsi="Arial" w:cs="Arial"/>
                <w:b/>
                <w:highlight w:val="magenta"/>
              </w:rPr>
            </w:pPr>
            <w:r w:rsidRPr="003C7139">
              <w:rPr>
                <w:rFonts w:ascii="Arial" w:hAnsi="Arial" w:cs="Arial"/>
                <w:b/>
              </w:rPr>
              <w:t xml:space="preserve">Estorsione </w:t>
            </w:r>
          </w:p>
        </w:tc>
        <w:tc>
          <w:tcPr>
            <w:tcW w:w="7011" w:type="dxa"/>
            <w:shd w:val="clear" w:color="auto" w:fill="E6E6E6"/>
            <w:vAlign w:val="center"/>
          </w:tcPr>
          <w:p w14:paraId="3CC471F5" w14:textId="77777777" w:rsidR="00705839" w:rsidRPr="003C7139" w:rsidRDefault="00705839" w:rsidP="00B60373">
            <w:pPr>
              <w:spacing w:before="20" w:after="100" w:line="240" w:lineRule="auto"/>
              <w:rPr>
                <w:rFonts w:ascii="Arial" w:hAnsi="Arial" w:cs="Arial"/>
                <w:highlight w:val="magenta"/>
              </w:rPr>
            </w:pPr>
            <w:r w:rsidRPr="003C7139">
              <w:rPr>
                <w:rFonts w:ascii="Arial" w:eastAsia="Times New Roman" w:hAnsi="Arial" w:cs="Arial"/>
                <w:lang w:eastAsia="ar-SA"/>
              </w:rPr>
              <w:t>l'appropriazione di cose mediante violenza o minaccia diretta sia verso l'Assicurato che i suoi dipendenti che verso altre persone che vengano così costrette a consegnare le cose stesse, purché la consegna venga effettuata nell'ambito dei locali assicurati o loro pertinenze</w:t>
            </w:r>
          </w:p>
        </w:tc>
      </w:tr>
      <w:tr w:rsidR="00705839" w:rsidRPr="003C7139" w14:paraId="3CC471F9" w14:textId="77777777" w:rsidTr="00B60373">
        <w:tc>
          <w:tcPr>
            <w:tcW w:w="2628" w:type="dxa"/>
            <w:shd w:val="clear" w:color="auto" w:fill="E6E6E6"/>
            <w:vAlign w:val="center"/>
          </w:tcPr>
          <w:p w14:paraId="3CC471F7" w14:textId="77777777" w:rsidR="00705839" w:rsidRPr="003C7139" w:rsidRDefault="00705839" w:rsidP="00B60373">
            <w:pPr>
              <w:tabs>
                <w:tab w:val="left" w:pos="3645"/>
              </w:tabs>
              <w:snapToGrid w:val="0"/>
              <w:spacing w:before="240" w:after="100" w:line="240" w:lineRule="auto"/>
              <w:rPr>
                <w:rFonts w:ascii="Arial" w:hAnsi="Arial" w:cs="Arial"/>
                <w:b/>
              </w:rPr>
            </w:pPr>
            <w:r w:rsidRPr="003C7139">
              <w:rPr>
                <w:rFonts w:ascii="Arial" w:hAnsi="Arial" w:cs="Arial"/>
                <w:b/>
              </w:rPr>
              <w:t xml:space="preserve">Scippo </w:t>
            </w:r>
          </w:p>
        </w:tc>
        <w:tc>
          <w:tcPr>
            <w:tcW w:w="7011" w:type="dxa"/>
            <w:shd w:val="clear" w:color="auto" w:fill="E6E6E6"/>
            <w:vAlign w:val="center"/>
          </w:tcPr>
          <w:p w14:paraId="3CC471F8" w14:textId="77777777" w:rsidR="00705839" w:rsidRPr="003C7139" w:rsidRDefault="00705839" w:rsidP="00B60373">
            <w:pPr>
              <w:spacing w:before="20" w:after="100" w:line="240" w:lineRule="auto"/>
              <w:jc w:val="left"/>
              <w:rPr>
                <w:rFonts w:ascii="Arial" w:eastAsia="Times New Roman" w:hAnsi="Arial" w:cs="Arial"/>
                <w:lang w:eastAsia="ar-SA"/>
              </w:rPr>
            </w:pPr>
            <w:r w:rsidRPr="003C7139">
              <w:rPr>
                <w:rFonts w:ascii="Arial" w:eastAsia="Times New Roman" w:hAnsi="Arial" w:cs="Arial"/>
                <w:lang w:eastAsia="ar-SA"/>
              </w:rPr>
              <w:t>Furto che consiste nella sottrazione rapida, con strappo, di quanto è portato a mano, al braccio oppure indossato.</w:t>
            </w:r>
          </w:p>
        </w:tc>
      </w:tr>
      <w:tr w:rsidR="00705839" w:rsidRPr="003C7139" w14:paraId="3CC471FC" w14:textId="77777777" w:rsidTr="00B60373">
        <w:tc>
          <w:tcPr>
            <w:tcW w:w="2628" w:type="dxa"/>
            <w:shd w:val="clear" w:color="auto" w:fill="E6E6E6"/>
            <w:vAlign w:val="center"/>
          </w:tcPr>
          <w:p w14:paraId="3CC471FA" w14:textId="77777777" w:rsidR="00705839" w:rsidRPr="003C7139" w:rsidRDefault="00705839" w:rsidP="00B60373">
            <w:pPr>
              <w:tabs>
                <w:tab w:val="left" w:pos="3645"/>
              </w:tabs>
              <w:snapToGrid w:val="0"/>
              <w:spacing w:before="240" w:after="100" w:line="240" w:lineRule="auto"/>
              <w:rPr>
                <w:rFonts w:ascii="Arial" w:hAnsi="Arial" w:cs="Arial"/>
                <w:b/>
              </w:rPr>
            </w:pPr>
            <w:r w:rsidRPr="003C7139">
              <w:rPr>
                <w:rFonts w:ascii="Arial" w:hAnsi="Arial" w:cs="Arial"/>
                <w:b/>
              </w:rPr>
              <w:t>Furto</w:t>
            </w:r>
          </w:p>
        </w:tc>
        <w:tc>
          <w:tcPr>
            <w:tcW w:w="7011" w:type="dxa"/>
            <w:shd w:val="clear" w:color="auto" w:fill="E6E6E6"/>
            <w:vAlign w:val="center"/>
          </w:tcPr>
          <w:p w14:paraId="3CC471FB" w14:textId="5EF1E773" w:rsidR="00705839" w:rsidRPr="003C7139" w:rsidRDefault="00972ADB" w:rsidP="00972ADB">
            <w:pPr>
              <w:spacing w:before="20" w:after="100" w:line="240" w:lineRule="auto"/>
              <w:jc w:val="left"/>
              <w:rPr>
                <w:rFonts w:ascii="Arial" w:eastAsia="Times New Roman" w:hAnsi="Arial" w:cs="Arial"/>
                <w:lang w:eastAsia="ar-SA"/>
              </w:rPr>
            </w:pPr>
            <w:r w:rsidRPr="003C7139">
              <w:rPr>
                <w:rFonts w:ascii="Arial" w:eastAsia="Times New Roman" w:hAnsi="Arial" w:cs="Arial"/>
                <w:lang w:eastAsia="ar-SA"/>
              </w:rPr>
              <w:t>La sottrazione di beni altrui</w:t>
            </w:r>
          </w:p>
        </w:tc>
      </w:tr>
      <w:tr w:rsidR="00705839" w:rsidRPr="003C7139" w14:paraId="3CC471FF" w14:textId="77777777" w:rsidTr="00B60373">
        <w:tc>
          <w:tcPr>
            <w:tcW w:w="2628" w:type="dxa"/>
            <w:shd w:val="clear" w:color="auto" w:fill="E6E6E6"/>
            <w:vAlign w:val="center"/>
          </w:tcPr>
          <w:p w14:paraId="3CC471FD" w14:textId="77777777" w:rsidR="00705839" w:rsidRPr="003C7139" w:rsidRDefault="00705839" w:rsidP="00B60373">
            <w:pPr>
              <w:tabs>
                <w:tab w:val="left" w:pos="3645"/>
              </w:tabs>
              <w:snapToGrid w:val="0"/>
              <w:spacing w:before="240" w:after="100" w:line="240" w:lineRule="auto"/>
              <w:rPr>
                <w:rFonts w:ascii="Arial" w:hAnsi="Arial" w:cs="Arial"/>
                <w:b/>
              </w:rPr>
            </w:pPr>
            <w:r w:rsidRPr="003C7139">
              <w:rPr>
                <w:rFonts w:ascii="Arial" w:hAnsi="Arial" w:cs="Arial"/>
                <w:b/>
              </w:rPr>
              <w:lastRenderedPageBreak/>
              <w:t>Furto con destrezza</w:t>
            </w:r>
          </w:p>
        </w:tc>
        <w:tc>
          <w:tcPr>
            <w:tcW w:w="7011" w:type="dxa"/>
            <w:shd w:val="clear" w:color="auto" w:fill="E6E6E6"/>
            <w:vAlign w:val="center"/>
          </w:tcPr>
          <w:p w14:paraId="3CC471FE" w14:textId="77777777" w:rsidR="00705839" w:rsidRPr="003C7139" w:rsidRDefault="00705839" w:rsidP="00B60373">
            <w:pPr>
              <w:spacing w:before="20" w:after="100" w:line="240" w:lineRule="auto"/>
              <w:jc w:val="left"/>
              <w:rPr>
                <w:rFonts w:ascii="Arial" w:hAnsi="Arial" w:cs="Arial"/>
              </w:rPr>
            </w:pPr>
            <w:r w:rsidRPr="003C7139">
              <w:rPr>
                <w:rFonts w:ascii="Arial" w:eastAsia="Times New Roman" w:hAnsi="Arial" w:cs="Arial"/>
                <w:lang w:eastAsia="ar-SA"/>
              </w:rPr>
              <w:t>Il furto commesso con speciale abilità, in modo da eludere l’attenzione del derubato e/o di altre persone presenti.</w:t>
            </w:r>
          </w:p>
        </w:tc>
      </w:tr>
      <w:tr w:rsidR="00705839" w:rsidRPr="003C7139" w14:paraId="3CC47202" w14:textId="77777777" w:rsidTr="00B60373">
        <w:tc>
          <w:tcPr>
            <w:tcW w:w="2628" w:type="dxa"/>
            <w:shd w:val="clear" w:color="auto" w:fill="E6E6E6"/>
            <w:vAlign w:val="center"/>
          </w:tcPr>
          <w:p w14:paraId="3CC47200" w14:textId="77777777" w:rsidR="00705839" w:rsidRPr="003C7139" w:rsidRDefault="00705839" w:rsidP="00B60373">
            <w:pPr>
              <w:tabs>
                <w:tab w:val="left" w:pos="3645"/>
              </w:tabs>
              <w:snapToGrid w:val="0"/>
              <w:spacing w:before="240" w:after="100" w:line="240" w:lineRule="auto"/>
              <w:rPr>
                <w:rFonts w:ascii="Arial" w:hAnsi="Arial" w:cs="Arial"/>
                <w:highlight w:val="magenta"/>
              </w:rPr>
            </w:pPr>
            <w:r w:rsidRPr="003C7139">
              <w:rPr>
                <w:rFonts w:ascii="Arial" w:hAnsi="Arial" w:cs="Arial"/>
                <w:b/>
              </w:rPr>
              <w:t>Oggetti od Opere d’arte</w:t>
            </w:r>
          </w:p>
        </w:tc>
        <w:tc>
          <w:tcPr>
            <w:tcW w:w="7011" w:type="dxa"/>
            <w:shd w:val="clear" w:color="auto" w:fill="E6E6E6"/>
            <w:vAlign w:val="center"/>
          </w:tcPr>
          <w:p w14:paraId="3CC47201" w14:textId="26FB09FB" w:rsidR="00705839" w:rsidRPr="003C7139" w:rsidRDefault="00705839" w:rsidP="00652376">
            <w:pPr>
              <w:autoSpaceDE w:val="0"/>
              <w:autoSpaceDN w:val="0"/>
              <w:adjustRightInd w:val="0"/>
              <w:spacing w:after="100" w:line="240" w:lineRule="auto"/>
              <w:rPr>
                <w:rFonts w:ascii="Arial" w:hAnsi="Arial" w:cs="Arial"/>
                <w:highlight w:val="magenta"/>
              </w:rPr>
            </w:pPr>
            <w:r w:rsidRPr="003C7139">
              <w:rPr>
                <w:rFonts w:ascii="Arial" w:hAnsi="Arial" w:cs="Arial"/>
              </w:rPr>
              <w:t>A titolo esemplificativo e non limitativo, quadri, dipinti, affreschi, mosaici, statue, sculture, bassorilievi, incisioni, arazzi, tappeti e qualunque altro bene avente valore storico artistico, compresi Beni bibliografici, intendendo per tali , a titolo esemplificativo e non limitativo, libri, riviste, documenti, manoscritti e a stampa, opuscoli, rarità bibliografiche, raccolte, manuali, documenti, cartografie, incisioni, fotografie, spartiti musicali, carteggi (di ogni epoc</w:t>
            </w:r>
            <w:r w:rsidR="00CD6D44" w:rsidRPr="003C7139">
              <w:rPr>
                <w:rFonts w:ascii="Arial" w:hAnsi="Arial" w:cs="Arial"/>
              </w:rPr>
              <w:t>a e data), pergamene e comunque</w:t>
            </w:r>
            <w:r w:rsidRPr="003C7139">
              <w:rPr>
                <w:rFonts w:ascii="Arial" w:hAnsi="Arial" w:cs="Arial"/>
              </w:rPr>
              <w:t xml:space="preserve"> compreso tutto quanto in genere di pertinenza delle biblioteche. </w:t>
            </w:r>
            <w:r w:rsidR="00535390" w:rsidRPr="003C7139">
              <w:rPr>
                <w:rFonts w:ascii="Arial" w:hAnsi="Arial" w:cs="Arial"/>
              </w:rPr>
              <w:t>Relativamente al Comune di Casalecchio di Reno si intende compresa anche la collezione “Bruno Fava”.</w:t>
            </w:r>
          </w:p>
        </w:tc>
      </w:tr>
      <w:tr w:rsidR="00705839" w:rsidRPr="003C7139" w14:paraId="3CC47205" w14:textId="77777777" w:rsidTr="00B60373">
        <w:tc>
          <w:tcPr>
            <w:tcW w:w="2628" w:type="dxa"/>
            <w:shd w:val="clear" w:color="auto" w:fill="E6E6E6"/>
            <w:vAlign w:val="center"/>
          </w:tcPr>
          <w:p w14:paraId="3CC47203" w14:textId="77777777" w:rsidR="00705839" w:rsidRPr="003C7139" w:rsidRDefault="00705839" w:rsidP="00B60373">
            <w:pPr>
              <w:tabs>
                <w:tab w:val="left" w:pos="3645"/>
              </w:tabs>
              <w:snapToGrid w:val="0"/>
              <w:spacing w:before="240" w:after="100" w:line="240" w:lineRule="auto"/>
              <w:jc w:val="left"/>
              <w:rPr>
                <w:rFonts w:ascii="Arial" w:hAnsi="Arial" w:cs="Arial"/>
                <w:b/>
              </w:rPr>
            </w:pPr>
            <w:r w:rsidRPr="003C7139">
              <w:rPr>
                <w:rFonts w:ascii="Arial" w:hAnsi="Arial" w:cs="Arial"/>
                <w:b/>
              </w:rPr>
              <w:t>Valori</w:t>
            </w:r>
          </w:p>
        </w:tc>
        <w:tc>
          <w:tcPr>
            <w:tcW w:w="7011" w:type="dxa"/>
            <w:shd w:val="clear" w:color="auto" w:fill="E6E6E6"/>
            <w:vAlign w:val="center"/>
          </w:tcPr>
          <w:p w14:paraId="3CC47204" w14:textId="77777777" w:rsidR="00705839" w:rsidRPr="003C7139" w:rsidRDefault="00705839" w:rsidP="00B60373">
            <w:pPr>
              <w:widowControl w:val="0"/>
              <w:tabs>
                <w:tab w:val="left" w:pos="0"/>
                <w:tab w:val="left" w:pos="567"/>
              </w:tabs>
              <w:spacing w:before="20" w:after="100" w:line="240" w:lineRule="auto"/>
              <w:rPr>
                <w:rFonts w:ascii="Arial" w:hAnsi="Arial" w:cs="Arial"/>
              </w:rPr>
            </w:pPr>
            <w:r w:rsidRPr="003C7139">
              <w:rPr>
                <w:rFonts w:ascii="Arial" w:hAnsi="Arial" w:cs="Arial"/>
              </w:rPr>
              <w:t>A titolo esemplificativo e non limitativo, monete, biglietti di banca, titoli di credito ed in genere qualsiasi tessera, ticket, certificati e carta rappresentante un valore.</w:t>
            </w:r>
          </w:p>
        </w:tc>
      </w:tr>
      <w:tr w:rsidR="00705839" w:rsidRPr="003C7139" w14:paraId="3CC47208" w14:textId="77777777" w:rsidTr="00B60373">
        <w:trPr>
          <w:trHeight w:val="230"/>
        </w:trPr>
        <w:tc>
          <w:tcPr>
            <w:tcW w:w="2628" w:type="dxa"/>
            <w:shd w:val="clear" w:color="auto" w:fill="E6E6E6"/>
            <w:vAlign w:val="center"/>
          </w:tcPr>
          <w:p w14:paraId="3CC47206" w14:textId="77777777" w:rsidR="00705839" w:rsidRPr="003C7139" w:rsidRDefault="00705839" w:rsidP="00B60373">
            <w:pPr>
              <w:tabs>
                <w:tab w:val="left" w:pos="3645"/>
              </w:tabs>
              <w:snapToGrid w:val="0"/>
              <w:spacing w:before="240" w:after="100" w:line="240" w:lineRule="auto"/>
              <w:rPr>
                <w:rFonts w:ascii="Arial" w:hAnsi="Arial" w:cs="Arial"/>
                <w:b/>
              </w:rPr>
            </w:pPr>
            <w:r w:rsidRPr="003C7139">
              <w:rPr>
                <w:rFonts w:ascii="Arial" w:hAnsi="Arial" w:cs="Arial"/>
                <w:b/>
              </w:rPr>
              <w:t xml:space="preserve">Preziosi </w:t>
            </w:r>
          </w:p>
        </w:tc>
        <w:tc>
          <w:tcPr>
            <w:tcW w:w="7011" w:type="dxa"/>
            <w:shd w:val="clear" w:color="auto" w:fill="E6E6E6"/>
            <w:vAlign w:val="center"/>
          </w:tcPr>
          <w:p w14:paraId="3CC47207" w14:textId="77777777" w:rsidR="00705839" w:rsidRPr="003C7139" w:rsidRDefault="00705839" w:rsidP="00B60373">
            <w:pPr>
              <w:tabs>
                <w:tab w:val="left" w:pos="3645"/>
              </w:tabs>
              <w:snapToGrid w:val="0"/>
              <w:spacing w:before="240" w:after="100" w:line="240" w:lineRule="auto"/>
              <w:rPr>
                <w:rFonts w:ascii="Arial" w:hAnsi="Arial" w:cs="Arial"/>
              </w:rPr>
            </w:pPr>
            <w:r w:rsidRPr="003C7139">
              <w:rPr>
                <w:rFonts w:ascii="Arial" w:hAnsi="Arial" w:cs="Arial"/>
              </w:rPr>
              <w:t xml:space="preserve">A titolo esemplificativo e non limitativo gioielli, oggetti d’oro o di platino o montati su detti metalli, pietre preziose e perle (naturali o di coltura) </w:t>
            </w:r>
          </w:p>
        </w:tc>
      </w:tr>
      <w:tr w:rsidR="00705839" w:rsidRPr="003C7139" w14:paraId="3CC4720C" w14:textId="77777777" w:rsidTr="00B60373">
        <w:trPr>
          <w:trHeight w:val="230"/>
        </w:trPr>
        <w:tc>
          <w:tcPr>
            <w:tcW w:w="2628" w:type="dxa"/>
            <w:shd w:val="clear" w:color="auto" w:fill="E6E6E6"/>
            <w:vAlign w:val="center"/>
          </w:tcPr>
          <w:p w14:paraId="3CC47209" w14:textId="77777777" w:rsidR="00705839" w:rsidRPr="003C7139" w:rsidRDefault="00705839" w:rsidP="00B60373">
            <w:pPr>
              <w:tabs>
                <w:tab w:val="left" w:pos="3645"/>
              </w:tabs>
              <w:snapToGrid w:val="0"/>
              <w:spacing w:before="240" w:after="100" w:line="240" w:lineRule="auto"/>
              <w:rPr>
                <w:rFonts w:ascii="Arial" w:hAnsi="Arial" w:cs="Arial"/>
                <w:b/>
              </w:rPr>
            </w:pPr>
            <w:r w:rsidRPr="003C7139">
              <w:rPr>
                <w:rFonts w:ascii="Arial" w:hAnsi="Arial" w:cs="Arial"/>
                <w:b/>
              </w:rPr>
              <w:t>Portavalori</w:t>
            </w:r>
          </w:p>
        </w:tc>
        <w:tc>
          <w:tcPr>
            <w:tcW w:w="7011" w:type="dxa"/>
            <w:shd w:val="clear" w:color="auto" w:fill="E6E6E6"/>
            <w:vAlign w:val="center"/>
          </w:tcPr>
          <w:p w14:paraId="3CC4720B" w14:textId="77777777" w:rsidR="00705839" w:rsidRPr="003C7139" w:rsidRDefault="00705839" w:rsidP="00B60373">
            <w:pPr>
              <w:spacing w:before="20" w:after="100" w:line="240" w:lineRule="auto"/>
              <w:ind w:right="8"/>
              <w:rPr>
                <w:rFonts w:ascii="Arial" w:hAnsi="Arial" w:cs="Arial"/>
              </w:rPr>
            </w:pPr>
            <w:r w:rsidRPr="003C7139">
              <w:rPr>
                <w:rFonts w:ascii="Arial" w:hAnsi="Arial" w:cs="Arial"/>
              </w:rPr>
              <w:t>Persona incaricata di trasportare valori fuori dai locali di pertinenza, per trasferirli ad uffici, banche, fornitori, clienti e/o viceversa e comunque verso terzi</w:t>
            </w:r>
          </w:p>
        </w:tc>
      </w:tr>
      <w:tr w:rsidR="00972ADB" w:rsidRPr="003C7139" w14:paraId="42DEE6A7" w14:textId="77777777" w:rsidTr="00972ADB">
        <w:trPr>
          <w:trHeight w:val="230"/>
        </w:trPr>
        <w:tc>
          <w:tcPr>
            <w:tcW w:w="2628" w:type="dxa"/>
            <w:shd w:val="clear" w:color="auto" w:fill="E6E6E6"/>
          </w:tcPr>
          <w:p w14:paraId="3540A339" w14:textId="4F5F15AA" w:rsidR="00972ADB" w:rsidRPr="003C7139" w:rsidRDefault="00972ADB" w:rsidP="00B60373">
            <w:pPr>
              <w:tabs>
                <w:tab w:val="left" w:pos="3645"/>
              </w:tabs>
              <w:snapToGrid w:val="0"/>
              <w:spacing w:before="240" w:after="100" w:line="240" w:lineRule="auto"/>
              <w:rPr>
                <w:rFonts w:ascii="Arial" w:hAnsi="Arial" w:cs="Arial"/>
                <w:b/>
              </w:rPr>
            </w:pPr>
            <w:r w:rsidRPr="003C7139">
              <w:rPr>
                <w:rFonts w:ascii="Arial" w:hAnsi="Arial" w:cs="Arial"/>
                <w:b/>
              </w:rPr>
              <w:t>Rischio Locativo</w:t>
            </w:r>
          </w:p>
        </w:tc>
        <w:tc>
          <w:tcPr>
            <w:tcW w:w="7011" w:type="dxa"/>
            <w:shd w:val="clear" w:color="auto" w:fill="E6E6E6"/>
          </w:tcPr>
          <w:p w14:paraId="0BC2951B" w14:textId="6BABD943" w:rsidR="00972ADB" w:rsidRPr="003C7139" w:rsidRDefault="00972ADB" w:rsidP="00972ADB">
            <w:pPr>
              <w:spacing w:before="20" w:after="100" w:line="240" w:lineRule="auto"/>
              <w:ind w:right="8"/>
              <w:rPr>
                <w:rFonts w:ascii="Arial" w:hAnsi="Arial" w:cs="Arial"/>
              </w:rPr>
            </w:pPr>
            <w:r w:rsidRPr="003C7139">
              <w:rPr>
                <w:rFonts w:ascii="Arial" w:hAnsi="Arial" w:cs="Arial"/>
              </w:rPr>
              <w:t>le conseguenze della responsabilità civile che gravino sull’Assicurato ai sensi degli artt. 1588, 1589 e 1611 del C.C., per i danni ai beni immobili di proprietà di terzi dall’Assicurato condotti in locazione e/o a qualsiasi altro titolo (</w:t>
            </w:r>
            <w:proofErr w:type="spellStart"/>
            <w:proofErr w:type="gramStart"/>
            <w:r w:rsidRPr="003C7139">
              <w:rPr>
                <w:rFonts w:ascii="Arial" w:hAnsi="Arial" w:cs="Arial"/>
              </w:rPr>
              <w:t>es.:comodato</w:t>
            </w:r>
            <w:proofErr w:type="spellEnd"/>
            <w:proofErr w:type="gramEnd"/>
            <w:r w:rsidRPr="003C7139">
              <w:rPr>
                <w:rFonts w:ascii="Arial" w:hAnsi="Arial" w:cs="Arial"/>
              </w:rPr>
              <w:t>, concessione, uso temporaneo, ecc.), anche gratuito;</w:t>
            </w:r>
          </w:p>
        </w:tc>
      </w:tr>
    </w:tbl>
    <w:p w14:paraId="3CC47218" w14:textId="77777777" w:rsidR="00705839" w:rsidRPr="003C7139" w:rsidRDefault="00705839" w:rsidP="00705839">
      <w:pPr>
        <w:rPr>
          <w:rFonts w:ascii="Arial" w:hAnsi="Arial" w:cs="Arial"/>
        </w:rPr>
      </w:pPr>
      <w:bookmarkStart w:id="3" w:name="_Toc400098127"/>
    </w:p>
    <w:p w14:paraId="0DF4B39B" w14:textId="77777777" w:rsidR="00BF549F" w:rsidRPr="003C7139" w:rsidRDefault="00BF549F">
      <w:pPr>
        <w:jc w:val="left"/>
        <w:rPr>
          <w:rFonts w:ascii="Arial" w:hAnsi="Arial" w:cs="Arial"/>
          <w:b/>
          <w:smallCaps/>
          <w:spacing w:val="5"/>
        </w:rPr>
      </w:pPr>
      <w:r w:rsidRPr="003C7139">
        <w:rPr>
          <w:rFonts w:ascii="Arial" w:hAnsi="Arial" w:cs="Arial"/>
        </w:rPr>
        <w:br w:type="page"/>
      </w:r>
    </w:p>
    <w:p w14:paraId="7343DA91" w14:textId="2D54B3DB" w:rsidR="00C52FC9" w:rsidRDefault="00C52FC9" w:rsidP="00C52FC9">
      <w:pPr>
        <w:pBdr>
          <w:top w:val="single" w:sz="4" w:space="1" w:color="auto"/>
          <w:left w:val="single" w:sz="4" w:space="4" w:color="auto"/>
          <w:bottom w:val="single" w:sz="4" w:space="1" w:color="auto"/>
          <w:right w:val="single" w:sz="4" w:space="4" w:color="auto"/>
        </w:pBdr>
        <w:shd w:val="clear" w:color="auto" w:fill="FF0000"/>
        <w:autoSpaceDE w:val="0"/>
        <w:autoSpaceDN w:val="0"/>
        <w:adjustRightInd w:val="0"/>
        <w:jc w:val="center"/>
        <w:rPr>
          <w:rFonts w:ascii="Arial" w:hAnsi="Arial" w:cs="Arial"/>
          <w:b/>
          <w:bCs/>
          <w:iCs/>
          <w:color w:val="FFFFFF"/>
          <w:sz w:val="24"/>
          <w:szCs w:val="24"/>
        </w:rPr>
      </w:pPr>
      <w:r w:rsidRPr="00765F83">
        <w:rPr>
          <w:rFonts w:ascii="Arial" w:hAnsi="Arial" w:cs="Arial"/>
          <w:b/>
          <w:bCs/>
          <w:iCs/>
          <w:color w:val="FFFFFF"/>
          <w:sz w:val="24"/>
          <w:szCs w:val="24"/>
        </w:rPr>
        <w:lastRenderedPageBreak/>
        <w:t>CONDIZIONI GENERALI DI ASSICURAZIONE</w:t>
      </w:r>
    </w:p>
    <w:p w14:paraId="2584AF41" w14:textId="695C6A2F" w:rsidR="00F02376" w:rsidRPr="00765F83" w:rsidRDefault="00F02376" w:rsidP="00C52FC9">
      <w:pPr>
        <w:pBdr>
          <w:top w:val="single" w:sz="4" w:space="1" w:color="auto"/>
          <w:left w:val="single" w:sz="4" w:space="4" w:color="auto"/>
          <w:bottom w:val="single" w:sz="4" w:space="1" w:color="auto"/>
          <w:right w:val="single" w:sz="4" w:space="4" w:color="auto"/>
        </w:pBdr>
        <w:shd w:val="clear" w:color="auto" w:fill="FF0000"/>
        <w:autoSpaceDE w:val="0"/>
        <w:autoSpaceDN w:val="0"/>
        <w:adjustRightInd w:val="0"/>
        <w:jc w:val="center"/>
        <w:rPr>
          <w:rFonts w:ascii="Arial" w:hAnsi="Arial" w:cs="Arial"/>
          <w:b/>
          <w:bCs/>
          <w:iCs/>
          <w:color w:val="FFFFFF"/>
          <w:sz w:val="24"/>
          <w:szCs w:val="24"/>
        </w:rPr>
      </w:pPr>
      <w:r>
        <w:rPr>
          <w:rFonts w:ascii="Arial" w:hAnsi="Arial" w:cs="Arial"/>
          <w:b/>
          <w:bCs/>
          <w:iCs/>
          <w:color w:val="FFFFFF"/>
          <w:sz w:val="24"/>
          <w:szCs w:val="24"/>
        </w:rPr>
        <w:t xml:space="preserve">DECORRENZA DELL’ASSICURAZIONE E TERMINI CONTRATTUALI </w:t>
      </w:r>
    </w:p>
    <w:p w14:paraId="3CC4721B" w14:textId="5989E83A" w:rsidR="00705839" w:rsidRPr="00FF513E" w:rsidRDefault="00705839" w:rsidP="00705839">
      <w:pPr>
        <w:pStyle w:val="Titolo3"/>
        <w:numPr>
          <w:ilvl w:val="0"/>
          <w:numId w:val="1"/>
        </w:numPr>
        <w:spacing w:line="240" w:lineRule="auto"/>
        <w:ind w:firstLine="0"/>
        <w:rPr>
          <w:rFonts w:ascii="Arial" w:hAnsi="Arial" w:cs="Arial"/>
          <w:sz w:val="20"/>
          <w:szCs w:val="20"/>
        </w:rPr>
      </w:pPr>
      <w:bookmarkStart w:id="4" w:name="_Toc400098129"/>
      <w:bookmarkStart w:id="5" w:name="_Toc44323371"/>
      <w:bookmarkEnd w:id="3"/>
      <w:r w:rsidRPr="00FF513E">
        <w:rPr>
          <w:rFonts w:ascii="Arial" w:hAnsi="Arial" w:cs="Arial"/>
          <w:sz w:val="20"/>
          <w:szCs w:val="20"/>
        </w:rPr>
        <w:t xml:space="preserve">Durata dell’Assicurazione – </w:t>
      </w:r>
      <w:r w:rsidR="000D3E20" w:rsidRPr="00FF513E">
        <w:rPr>
          <w:rFonts w:ascii="Arial" w:hAnsi="Arial" w:cs="Arial"/>
          <w:sz w:val="20"/>
          <w:szCs w:val="20"/>
        </w:rPr>
        <w:t xml:space="preserve">Rinnovo - </w:t>
      </w:r>
      <w:r w:rsidRPr="00FF513E">
        <w:rPr>
          <w:rFonts w:ascii="Arial" w:hAnsi="Arial" w:cs="Arial"/>
          <w:sz w:val="20"/>
          <w:szCs w:val="20"/>
        </w:rPr>
        <w:t>Proroga – Disdetta</w:t>
      </w:r>
      <w:bookmarkEnd w:id="4"/>
      <w:bookmarkEnd w:id="5"/>
    </w:p>
    <w:p w14:paraId="3CC4721C" w14:textId="376F5E38" w:rsidR="00705839" w:rsidRPr="00FF513E" w:rsidRDefault="00705839" w:rsidP="00705839">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 xml:space="preserve">La presente Polizza ha durata </w:t>
      </w:r>
      <w:r w:rsidR="00BF549F" w:rsidRPr="00FF513E">
        <w:rPr>
          <w:rFonts w:ascii="Arial" w:eastAsia="Times New Roman" w:hAnsi="Arial" w:cs="Arial"/>
          <w:lang w:eastAsia="ar-SA"/>
        </w:rPr>
        <w:t>indicata nel frontespizio</w:t>
      </w:r>
      <w:r w:rsidRPr="00FF513E">
        <w:rPr>
          <w:rFonts w:ascii="Arial" w:eastAsia="Times New Roman" w:hAnsi="Arial" w:cs="Arial"/>
          <w:lang w:eastAsia="ar-SA"/>
        </w:rPr>
        <w:t xml:space="preserve">; </w:t>
      </w:r>
      <w:r w:rsidR="00BF549F" w:rsidRPr="00FF513E">
        <w:rPr>
          <w:rFonts w:ascii="Arial" w:eastAsia="Times New Roman" w:hAnsi="Arial" w:cs="Arial"/>
          <w:lang w:eastAsia="ar-SA"/>
        </w:rPr>
        <w:t xml:space="preserve">al termine </w:t>
      </w:r>
      <w:r w:rsidRPr="00FF513E">
        <w:rPr>
          <w:rFonts w:ascii="Arial" w:eastAsia="Times New Roman" w:hAnsi="Arial" w:cs="Arial"/>
          <w:lang w:eastAsia="ar-SA"/>
        </w:rPr>
        <w:t xml:space="preserve">la Polizza si intenderà cessata senza obbligo di preventiva disdetta. </w:t>
      </w:r>
    </w:p>
    <w:p w14:paraId="0F7B2D01" w14:textId="46E5F8EA" w:rsidR="000D3E20" w:rsidRPr="00FF513E" w:rsidRDefault="000D3E20" w:rsidP="000D3E20">
      <w:pPr>
        <w:tabs>
          <w:tab w:val="left" w:pos="3645"/>
        </w:tabs>
        <w:suppressAutoHyphens/>
        <w:spacing w:after="0" w:line="240" w:lineRule="auto"/>
        <w:rPr>
          <w:rFonts w:ascii="Arial" w:eastAsia="Times New Roman" w:hAnsi="Arial" w:cs="Arial"/>
          <w:lang w:eastAsia="ar-SA"/>
        </w:rPr>
      </w:pPr>
      <w:proofErr w:type="gramStart"/>
      <w:r w:rsidRPr="00FF513E">
        <w:rPr>
          <w:rFonts w:ascii="Arial" w:eastAsia="Times New Roman" w:hAnsi="Arial" w:cs="Arial"/>
          <w:lang w:eastAsia="ar-SA"/>
        </w:rPr>
        <w:t>E’</w:t>
      </w:r>
      <w:proofErr w:type="gramEnd"/>
      <w:r w:rsidRPr="00FF513E">
        <w:rPr>
          <w:rFonts w:ascii="Arial" w:eastAsia="Times New Roman" w:hAnsi="Arial" w:cs="Arial"/>
          <w:lang w:eastAsia="ar-SA"/>
        </w:rPr>
        <w:t xml:space="preserve"> facoltà del contraente, entro la naturale scadenza, richiedere alla società, la proroga della presente assicurazione, fino al completo espletamento delle procedure d’aggiudicazione della nuova assicurazio</w:t>
      </w:r>
      <w:r w:rsidR="00F93D65" w:rsidRPr="00FF513E">
        <w:rPr>
          <w:rFonts w:ascii="Arial" w:eastAsia="Times New Roman" w:hAnsi="Arial" w:cs="Arial"/>
          <w:lang w:eastAsia="ar-SA"/>
        </w:rPr>
        <w:t xml:space="preserve">ne per un periodo di sei mesi. </w:t>
      </w:r>
      <w:r w:rsidRPr="00FF513E">
        <w:rPr>
          <w:rFonts w:ascii="Arial" w:eastAsia="Times New Roman" w:hAnsi="Arial" w:cs="Arial"/>
          <w:lang w:eastAsia="ar-SA"/>
        </w:rPr>
        <w:t xml:space="preserve">La società s’impegna a prorogare l’assicurazione, per il periodo suddetto, alle medesime condizioni, contrattuali ed economiche, in vigore ed il relativo rateo di premio verrà corrisposto entro </w:t>
      </w:r>
      <w:r w:rsidR="00E20413" w:rsidRPr="00FF513E">
        <w:rPr>
          <w:rFonts w:ascii="Arial" w:eastAsia="Times New Roman" w:hAnsi="Arial" w:cs="Arial"/>
          <w:lang w:eastAsia="ar-SA"/>
        </w:rPr>
        <w:t>9</w:t>
      </w:r>
      <w:r w:rsidRPr="00FF513E">
        <w:rPr>
          <w:rFonts w:ascii="Arial" w:eastAsia="Times New Roman" w:hAnsi="Arial" w:cs="Arial"/>
          <w:lang w:eastAsia="ar-SA"/>
        </w:rPr>
        <w:t>0 (</w:t>
      </w:r>
      <w:r w:rsidR="00E20413" w:rsidRPr="00FF513E">
        <w:rPr>
          <w:rFonts w:ascii="Arial" w:eastAsia="Times New Roman" w:hAnsi="Arial" w:cs="Arial"/>
          <w:lang w:eastAsia="ar-SA"/>
        </w:rPr>
        <w:t>nov</w:t>
      </w:r>
      <w:r w:rsidRPr="00FF513E">
        <w:rPr>
          <w:rFonts w:ascii="Arial" w:eastAsia="Times New Roman" w:hAnsi="Arial" w:cs="Arial"/>
          <w:lang w:eastAsia="ar-SA"/>
        </w:rPr>
        <w:t>anta) giorni dall’inizio della proroga.</w:t>
      </w:r>
    </w:p>
    <w:p w14:paraId="034492D0" w14:textId="01FA9CF4" w:rsidR="00696094" w:rsidRPr="00FF513E" w:rsidRDefault="000D3E20" w:rsidP="000D3E20">
      <w:pPr>
        <w:tabs>
          <w:tab w:val="left" w:pos="3645"/>
        </w:tabs>
        <w:suppressAutoHyphens/>
        <w:spacing w:after="0" w:line="240" w:lineRule="auto"/>
        <w:rPr>
          <w:rFonts w:ascii="Arial" w:eastAsia="Times New Roman" w:hAnsi="Arial" w:cs="Arial"/>
          <w:strike/>
          <w:lang w:eastAsia="ar-SA"/>
        </w:rPr>
      </w:pPr>
      <w:r w:rsidRPr="00FF513E">
        <w:rPr>
          <w:rFonts w:ascii="Arial" w:eastAsia="Times New Roman" w:hAnsi="Arial" w:cs="Arial"/>
          <w:lang w:eastAsia="ar-SA"/>
        </w:rPr>
        <w:t xml:space="preserve">E’ comunque nella facoltà delle Parti di disdettare la presente assicurazione di ogni anno, mediante lettera raccomandata, </w:t>
      </w:r>
      <w:proofErr w:type="gramStart"/>
      <w:r w:rsidRPr="00FF513E">
        <w:rPr>
          <w:rFonts w:ascii="Arial" w:eastAsia="Times New Roman" w:hAnsi="Arial" w:cs="Arial"/>
          <w:lang w:eastAsia="ar-SA"/>
        </w:rPr>
        <w:t>telegramma  o</w:t>
      </w:r>
      <w:proofErr w:type="gramEnd"/>
      <w:r w:rsidRPr="00FF513E">
        <w:rPr>
          <w:rFonts w:ascii="Arial" w:eastAsia="Times New Roman" w:hAnsi="Arial" w:cs="Arial"/>
          <w:lang w:eastAsia="ar-SA"/>
        </w:rPr>
        <w:t xml:space="preserve">  posta elettronica certificata (PEC)  da inviarsi in firma digitale almeno 6 (sei) mesi prima della scadenza annuale. </w:t>
      </w:r>
    </w:p>
    <w:p w14:paraId="0381C66C" w14:textId="77777777" w:rsidR="009F5D43" w:rsidRPr="00FF513E" w:rsidRDefault="009F5D43" w:rsidP="009F5D43">
      <w:pPr>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L’Amministrazione, a seguito di intervenuta disponibilità di convenzioni Consip o accordi quadro resi disponibili da centrali di committenza (art. 1, comma 13, DL 95/2012 convertito in Legge 135/2012 e ss.mm. e ii.), si riserva di recedere dal contratto qualora accerti condizioni più vantaggiose rispetto a quelle praticate dall’affidatario, nel caso in cui la Società non sia disposta ad una revisione del prezzo in conformità a dette iniziative. Il recesso diverrà operativo previo invio di apposita comunicazione, e fissando un preavviso non inferiore ai 15 giorni. In caso di recesso verranno pagate al fornitore le prestazioni già eseguite ed il 10% di quelle non ancora eseguite.</w:t>
      </w:r>
    </w:p>
    <w:p w14:paraId="3CC47222" w14:textId="77777777" w:rsidR="00705839" w:rsidRPr="00FF513E" w:rsidRDefault="00705839" w:rsidP="00705839">
      <w:pPr>
        <w:suppressAutoHyphens/>
        <w:spacing w:after="0" w:line="240" w:lineRule="auto"/>
        <w:rPr>
          <w:rFonts w:ascii="Arial" w:eastAsia="Times New Roman" w:hAnsi="Arial" w:cs="Arial"/>
          <w:lang w:eastAsia="ar-SA"/>
        </w:rPr>
      </w:pPr>
    </w:p>
    <w:p w14:paraId="3CC47223" w14:textId="771CCF54" w:rsidR="00705839" w:rsidRPr="00FF513E" w:rsidRDefault="00705839" w:rsidP="00705839">
      <w:pPr>
        <w:pStyle w:val="Titolo3"/>
        <w:numPr>
          <w:ilvl w:val="0"/>
          <w:numId w:val="1"/>
        </w:numPr>
        <w:spacing w:line="240" w:lineRule="auto"/>
        <w:ind w:firstLine="0"/>
        <w:rPr>
          <w:rFonts w:ascii="Arial" w:hAnsi="Arial" w:cs="Arial"/>
          <w:sz w:val="20"/>
          <w:szCs w:val="20"/>
        </w:rPr>
      </w:pPr>
      <w:bookmarkStart w:id="6" w:name="_Toc400098130"/>
      <w:bookmarkStart w:id="7" w:name="_Toc44323372"/>
      <w:r w:rsidRPr="00FF513E">
        <w:rPr>
          <w:rFonts w:ascii="Arial" w:hAnsi="Arial" w:cs="Arial"/>
          <w:sz w:val="20"/>
          <w:szCs w:val="20"/>
        </w:rPr>
        <w:t>Pagamento del Premio e decorrenza dell'Assicurazione</w:t>
      </w:r>
      <w:bookmarkEnd w:id="6"/>
      <w:r w:rsidR="00F11651" w:rsidRPr="00FF513E">
        <w:rPr>
          <w:rFonts w:ascii="Arial" w:hAnsi="Arial" w:cs="Arial"/>
          <w:sz w:val="20"/>
          <w:szCs w:val="20"/>
        </w:rPr>
        <w:t xml:space="preserve"> – Frazionamento del Premio</w:t>
      </w:r>
      <w:bookmarkEnd w:id="7"/>
    </w:p>
    <w:p w14:paraId="3CC47224" w14:textId="178DC0B4" w:rsidR="00705839" w:rsidRPr="00FF513E" w:rsidRDefault="00705839" w:rsidP="00705839">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 xml:space="preserve">L'assicurazione decorre dalle </w:t>
      </w:r>
      <w:proofErr w:type="gramStart"/>
      <w:r w:rsidRPr="00FF513E">
        <w:rPr>
          <w:rFonts w:ascii="Arial" w:eastAsia="Times New Roman" w:hAnsi="Arial" w:cs="Arial"/>
          <w:lang w:eastAsia="ar-SA"/>
        </w:rPr>
        <w:t>ore 24.00</w:t>
      </w:r>
      <w:proofErr w:type="gramEnd"/>
      <w:r w:rsidRPr="00FF513E">
        <w:rPr>
          <w:rFonts w:ascii="Arial" w:eastAsia="Times New Roman" w:hAnsi="Arial" w:cs="Arial"/>
          <w:lang w:eastAsia="ar-SA"/>
        </w:rPr>
        <w:t xml:space="preserve"> del giorno indicato in Polizza anche se il pagamento del primo Premio potrà essere effettuato dal Contraente entro </w:t>
      </w:r>
      <w:r w:rsidR="000D3E20" w:rsidRPr="00FF513E">
        <w:rPr>
          <w:rFonts w:ascii="Arial" w:eastAsia="Times New Roman" w:hAnsi="Arial" w:cs="Arial"/>
          <w:lang w:eastAsia="ar-SA"/>
        </w:rPr>
        <w:t>9</w:t>
      </w:r>
      <w:r w:rsidRPr="00FF513E">
        <w:rPr>
          <w:rFonts w:ascii="Arial" w:eastAsia="Times New Roman" w:hAnsi="Arial" w:cs="Arial"/>
          <w:lang w:eastAsia="ar-SA"/>
        </w:rPr>
        <w:t>0 giorni successivi al medesimo.</w:t>
      </w:r>
    </w:p>
    <w:p w14:paraId="3CC47225" w14:textId="3A1A5294" w:rsidR="00705839" w:rsidRPr="00FF513E" w:rsidRDefault="00705839" w:rsidP="00705839">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 xml:space="preserve">Se il Contraente non paga il Premio o la rata di Premio successiva entro tali termini, l'Assicurazione resta sospesa, dalle </w:t>
      </w:r>
      <w:proofErr w:type="gramStart"/>
      <w:r w:rsidRPr="00FF513E">
        <w:rPr>
          <w:rFonts w:ascii="Arial" w:eastAsia="Times New Roman" w:hAnsi="Arial" w:cs="Arial"/>
          <w:lang w:eastAsia="ar-SA"/>
        </w:rPr>
        <w:t>ore 24.00</w:t>
      </w:r>
      <w:proofErr w:type="gramEnd"/>
      <w:r w:rsidRPr="00FF513E">
        <w:rPr>
          <w:rFonts w:ascii="Arial" w:eastAsia="Times New Roman" w:hAnsi="Arial" w:cs="Arial"/>
          <w:lang w:eastAsia="ar-SA"/>
        </w:rPr>
        <w:t xml:space="preserve"> dell’ultimo giorno utile per il pagamento del Premio, e riprende vigore dalle ore 24.00 del giorno del pagamento, ferme le successive scadenze.</w:t>
      </w:r>
    </w:p>
    <w:p w14:paraId="3CC47226" w14:textId="40485359" w:rsidR="00705839" w:rsidRPr="00FF513E" w:rsidRDefault="000D3E20" w:rsidP="00705839">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Ai sensi dell'art.</w:t>
      </w:r>
      <w:r w:rsidR="00705839" w:rsidRPr="00FF513E">
        <w:rPr>
          <w:rFonts w:ascii="Arial" w:eastAsia="Times New Roman" w:hAnsi="Arial" w:cs="Arial"/>
          <w:lang w:eastAsia="ar-SA"/>
        </w:rPr>
        <w:t xml:space="preserve"> 48 bis del DPR 602/1973 la Società da atto che: </w:t>
      </w:r>
    </w:p>
    <w:p w14:paraId="3CC47227" w14:textId="4BE18AC2" w:rsidR="00705839" w:rsidRPr="00FF513E" w:rsidRDefault="00705839" w:rsidP="00705839">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 l'Assicurazione conserva la propria validità anche durante il decorso delle eventuali verifiche effettuata dal Contraente ai sensi del D. M. E. F. del 18 gennaio 2008 n° 40</w:t>
      </w:r>
      <w:r w:rsidR="000D3E20" w:rsidRPr="00FF513E">
        <w:rPr>
          <w:rFonts w:ascii="Arial" w:eastAsia="Times New Roman" w:hAnsi="Arial" w:cs="Arial"/>
          <w:lang w:eastAsia="ar-SA"/>
        </w:rPr>
        <w:t xml:space="preserve"> e della Circolare del medesimo Dicastero n.22 del 29/07/2008</w:t>
      </w:r>
      <w:r w:rsidRPr="00FF513E">
        <w:rPr>
          <w:rFonts w:ascii="Arial" w:eastAsia="Times New Roman" w:hAnsi="Arial" w:cs="Arial"/>
          <w:lang w:eastAsia="ar-SA"/>
        </w:rPr>
        <w:t>, ivi compreso il periodo di sospensione di 30 giorni di cui all'art. 3 del Decreto;</w:t>
      </w:r>
    </w:p>
    <w:p w14:paraId="3CC47228" w14:textId="77777777" w:rsidR="00705839" w:rsidRPr="00FF513E" w:rsidRDefault="00705839" w:rsidP="00705839">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 Il pagamento effettuato dal Contraente direttamente all'Agente di Riscossione ai sensi dell'art. 72 bis del DPR 602/1973 costituisce adempimento ai fini dell'art. 1901 c.c. nei confronti della Società stessa.</w:t>
      </w:r>
    </w:p>
    <w:p w14:paraId="3CC47229" w14:textId="77777777" w:rsidR="00705839" w:rsidRPr="00FF513E" w:rsidRDefault="00705839" w:rsidP="00705839">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 xml:space="preserve">L’Assicurazione è altresì operante fino al termine delle verifiche e dei controlli che il Contraente deve </w:t>
      </w:r>
      <w:proofErr w:type="gramStart"/>
      <w:r w:rsidRPr="00FF513E">
        <w:rPr>
          <w:rFonts w:ascii="Arial" w:eastAsia="Times New Roman" w:hAnsi="Arial" w:cs="Arial"/>
          <w:lang w:eastAsia="ar-SA"/>
        </w:rPr>
        <w:t>effettuare  in</w:t>
      </w:r>
      <w:proofErr w:type="gramEnd"/>
      <w:r w:rsidRPr="00FF513E">
        <w:rPr>
          <w:rFonts w:ascii="Arial" w:eastAsia="Times New Roman" w:hAnsi="Arial" w:cs="Arial"/>
          <w:lang w:eastAsia="ar-SA"/>
        </w:rPr>
        <w:t xml:space="preserve"> capo all’aggiudicatario della presente Polizza circa il possesso di tutti i requisiti di partecipazione richiesti nel bando e nel disciplinare di gara, nonché quelli richiesti dalle vigenti disposizioni normative per la stipula dei contratti con le Pubbliche Amministrazioni, ex artt. 32 e 33 del D.Lgs. 50/2016 e ss.mm.ii., anche qualora dette verifiche e controlli eccedessero temporalmente rispetto ai termini di mora previsti nel presente articolo in relazione al pagamento della prima rata.</w:t>
      </w:r>
    </w:p>
    <w:p w14:paraId="485BC7BA" w14:textId="77777777" w:rsidR="00F11651" w:rsidRPr="00FF513E" w:rsidRDefault="00F11651" w:rsidP="00705839">
      <w:pPr>
        <w:tabs>
          <w:tab w:val="left" w:pos="3645"/>
        </w:tabs>
        <w:suppressAutoHyphens/>
        <w:spacing w:after="0" w:line="240" w:lineRule="auto"/>
        <w:rPr>
          <w:rFonts w:ascii="Arial" w:eastAsia="Times New Roman" w:hAnsi="Arial" w:cs="Arial"/>
          <w:lang w:eastAsia="ar-SA"/>
        </w:rPr>
      </w:pPr>
    </w:p>
    <w:p w14:paraId="3CC4722C" w14:textId="77777777" w:rsidR="00705839" w:rsidRPr="00FF513E" w:rsidRDefault="00705839" w:rsidP="00705839">
      <w:pPr>
        <w:pStyle w:val="Titolo3"/>
        <w:numPr>
          <w:ilvl w:val="0"/>
          <w:numId w:val="1"/>
        </w:numPr>
        <w:spacing w:line="240" w:lineRule="auto"/>
        <w:ind w:firstLine="0"/>
        <w:rPr>
          <w:rFonts w:ascii="Arial" w:hAnsi="Arial" w:cs="Arial"/>
          <w:sz w:val="20"/>
          <w:szCs w:val="20"/>
        </w:rPr>
      </w:pPr>
      <w:bookmarkStart w:id="8" w:name="_Toc400098131"/>
      <w:bookmarkStart w:id="9" w:name="_Toc44323373"/>
      <w:r w:rsidRPr="00FF513E">
        <w:rPr>
          <w:rFonts w:ascii="Arial" w:hAnsi="Arial" w:cs="Arial"/>
          <w:sz w:val="20"/>
          <w:szCs w:val="20"/>
        </w:rPr>
        <w:t>Pagamenti per variazioni con incasso di Premio</w:t>
      </w:r>
      <w:bookmarkEnd w:id="8"/>
      <w:bookmarkEnd w:id="9"/>
    </w:p>
    <w:p w14:paraId="3CC4722D" w14:textId="0F144452" w:rsidR="00705839" w:rsidRPr="00FF513E" w:rsidRDefault="00705839" w:rsidP="00705839">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 xml:space="preserve">Anche le eventuali variazioni comportanti un incasso di Premio potranno essere pagate entro </w:t>
      </w:r>
      <w:r w:rsidR="000D3E20" w:rsidRPr="00FF513E">
        <w:rPr>
          <w:rFonts w:ascii="Arial" w:eastAsia="Times New Roman" w:hAnsi="Arial" w:cs="Arial"/>
          <w:lang w:eastAsia="ar-SA"/>
        </w:rPr>
        <w:t>9</w:t>
      </w:r>
      <w:r w:rsidRPr="00FF513E">
        <w:rPr>
          <w:rFonts w:ascii="Arial" w:eastAsia="Times New Roman" w:hAnsi="Arial" w:cs="Arial"/>
          <w:lang w:eastAsia="ar-SA"/>
        </w:rPr>
        <w:t>0 giorni dalla data di ricezione, da parte del Contraente, del relativo documento correttamente emesso dalla Società.</w:t>
      </w:r>
    </w:p>
    <w:p w14:paraId="3CC4722E" w14:textId="77777777" w:rsidR="00705839" w:rsidRPr="00FF513E" w:rsidRDefault="00705839" w:rsidP="00705839">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 xml:space="preserve">Anche per questi casi resta convenuto che si applicano tutte le condizioni e le modalità di pagamento previste al precedente </w:t>
      </w:r>
      <w:r w:rsidRPr="00FF513E">
        <w:rPr>
          <w:rFonts w:ascii="Arial" w:eastAsia="Times New Roman" w:hAnsi="Arial" w:cs="Arial"/>
          <w:i/>
          <w:lang w:eastAsia="ar-SA"/>
        </w:rPr>
        <w:t>art. “Pagamento del Premio e decorrenza dell’assicurazione”</w:t>
      </w:r>
      <w:r w:rsidRPr="00FF513E">
        <w:rPr>
          <w:rFonts w:ascii="Arial" w:eastAsia="Times New Roman" w:hAnsi="Arial" w:cs="Arial"/>
          <w:lang w:eastAsia="ar-SA"/>
        </w:rPr>
        <w:t>,</w:t>
      </w:r>
      <w:r w:rsidRPr="00FF513E">
        <w:rPr>
          <w:rFonts w:ascii="Arial" w:eastAsia="Times New Roman" w:hAnsi="Arial" w:cs="Arial"/>
          <w:color w:val="FF0000"/>
          <w:lang w:eastAsia="ar-SA"/>
        </w:rPr>
        <w:t xml:space="preserve"> </w:t>
      </w:r>
      <w:r w:rsidRPr="00FF513E">
        <w:rPr>
          <w:rFonts w:ascii="Arial" w:eastAsia="Times New Roman" w:hAnsi="Arial" w:cs="Arial"/>
          <w:lang w:eastAsia="ar-SA"/>
        </w:rPr>
        <w:t xml:space="preserve">restando altresì inteso che l’assicurazione decorre, con copertura immediata, dalle </w:t>
      </w:r>
      <w:proofErr w:type="gramStart"/>
      <w:r w:rsidRPr="00FF513E">
        <w:rPr>
          <w:rFonts w:ascii="Arial" w:eastAsia="Times New Roman" w:hAnsi="Arial" w:cs="Arial"/>
          <w:lang w:eastAsia="ar-SA"/>
        </w:rPr>
        <w:t>ore 24.00</w:t>
      </w:r>
      <w:proofErr w:type="gramEnd"/>
      <w:r w:rsidRPr="00FF513E">
        <w:rPr>
          <w:rFonts w:ascii="Arial" w:eastAsia="Times New Roman" w:hAnsi="Arial" w:cs="Arial"/>
          <w:lang w:eastAsia="ar-SA"/>
        </w:rPr>
        <w:t xml:space="preserve"> del giorno indicato nel documento di variazione.</w:t>
      </w:r>
    </w:p>
    <w:p w14:paraId="3CC47231" w14:textId="77777777" w:rsidR="00705839" w:rsidRPr="00FF513E" w:rsidRDefault="00705839" w:rsidP="00705839">
      <w:pPr>
        <w:tabs>
          <w:tab w:val="left" w:pos="3645"/>
        </w:tabs>
        <w:suppressAutoHyphens/>
        <w:spacing w:after="0" w:line="240" w:lineRule="auto"/>
        <w:rPr>
          <w:rFonts w:ascii="Arial" w:eastAsia="Times New Roman" w:hAnsi="Arial" w:cs="Arial"/>
          <w:lang w:eastAsia="ar-SA"/>
        </w:rPr>
      </w:pPr>
    </w:p>
    <w:p w14:paraId="3CC47232" w14:textId="504BBE2D" w:rsidR="00705839" w:rsidRPr="00FF513E" w:rsidRDefault="00705839" w:rsidP="00705839">
      <w:pPr>
        <w:pStyle w:val="Titolo3"/>
        <w:numPr>
          <w:ilvl w:val="0"/>
          <w:numId w:val="1"/>
        </w:numPr>
        <w:spacing w:line="240" w:lineRule="auto"/>
        <w:ind w:firstLine="0"/>
        <w:rPr>
          <w:rFonts w:ascii="Arial" w:hAnsi="Arial" w:cs="Arial"/>
          <w:sz w:val="20"/>
          <w:szCs w:val="20"/>
        </w:rPr>
      </w:pPr>
      <w:bookmarkStart w:id="10" w:name="_Toc400098132"/>
      <w:bookmarkStart w:id="11" w:name="_Toc44323374"/>
      <w:r w:rsidRPr="00FF513E">
        <w:rPr>
          <w:rFonts w:ascii="Arial" w:hAnsi="Arial" w:cs="Arial"/>
          <w:sz w:val="20"/>
          <w:szCs w:val="20"/>
        </w:rPr>
        <w:t>Gestione della Polizza</w:t>
      </w:r>
      <w:bookmarkEnd w:id="10"/>
      <w:r w:rsidRPr="00FF513E">
        <w:rPr>
          <w:rFonts w:ascii="Arial" w:hAnsi="Arial" w:cs="Arial"/>
          <w:sz w:val="20"/>
          <w:szCs w:val="20"/>
        </w:rPr>
        <w:t xml:space="preserve"> </w:t>
      </w:r>
      <w:r w:rsidR="00696094" w:rsidRPr="00FF513E">
        <w:rPr>
          <w:rFonts w:ascii="Arial" w:hAnsi="Arial" w:cs="Arial"/>
          <w:sz w:val="20"/>
          <w:szCs w:val="20"/>
        </w:rPr>
        <w:t>– Clausola Broker</w:t>
      </w:r>
      <w:bookmarkEnd w:id="11"/>
    </w:p>
    <w:p w14:paraId="184AD7D7" w14:textId="303BDA68" w:rsidR="00696094" w:rsidRPr="00FF513E" w:rsidRDefault="00696094" w:rsidP="00696094">
      <w:pPr>
        <w:tabs>
          <w:tab w:val="left" w:pos="3645"/>
        </w:tabs>
        <w:suppressAutoHyphens/>
        <w:spacing w:after="0" w:line="240" w:lineRule="auto"/>
        <w:rPr>
          <w:rFonts w:ascii="Arial" w:eastAsia="Times New Roman" w:hAnsi="Arial" w:cs="Arial"/>
          <w:lang w:eastAsia="ar-SA"/>
        </w:rPr>
      </w:pPr>
      <w:bookmarkStart w:id="12" w:name="_Hlk9243646"/>
      <w:r w:rsidRPr="00FF513E">
        <w:rPr>
          <w:rFonts w:ascii="Arial" w:eastAsia="Times New Roman" w:hAnsi="Arial" w:cs="Arial"/>
          <w:lang w:eastAsia="ar-SA"/>
        </w:rPr>
        <w:t xml:space="preserve">Il Contraente dichiara di aver affidato la gestione della presente polizza </w:t>
      </w:r>
      <w:r w:rsidR="006859DD" w:rsidRPr="00FF513E">
        <w:rPr>
          <w:rFonts w:ascii="Arial" w:eastAsia="Times New Roman" w:hAnsi="Arial" w:cs="Arial"/>
          <w:lang w:eastAsia="ar-SA"/>
        </w:rPr>
        <w:t>ad AON spa iscritta</w:t>
      </w:r>
      <w:r w:rsidRPr="00FF513E">
        <w:rPr>
          <w:rFonts w:ascii="Arial" w:eastAsia="Times New Roman" w:hAnsi="Arial" w:cs="Arial"/>
          <w:lang w:eastAsia="ar-SA"/>
        </w:rPr>
        <w:t xml:space="preserve"> alla Sezione B, di cui al Registro Unico degli Intermediari, ai sensi dell’art. 109, D. </w:t>
      </w:r>
      <w:proofErr w:type="spellStart"/>
      <w:r w:rsidRPr="00FF513E">
        <w:rPr>
          <w:rFonts w:ascii="Arial" w:eastAsia="Times New Roman" w:hAnsi="Arial" w:cs="Arial"/>
          <w:lang w:eastAsia="ar-SA"/>
        </w:rPr>
        <w:t>Lgs</w:t>
      </w:r>
      <w:proofErr w:type="spellEnd"/>
      <w:r w:rsidRPr="00FF513E">
        <w:rPr>
          <w:rFonts w:ascii="Arial" w:eastAsia="Times New Roman" w:hAnsi="Arial" w:cs="Arial"/>
          <w:lang w:eastAsia="ar-SA"/>
        </w:rPr>
        <w:t xml:space="preserve">. 209/2005 e </w:t>
      </w:r>
      <w:proofErr w:type="gramStart"/>
      <w:r w:rsidRPr="00FF513E">
        <w:rPr>
          <w:rFonts w:ascii="Arial" w:eastAsia="Times New Roman" w:hAnsi="Arial" w:cs="Arial"/>
          <w:lang w:eastAsia="ar-SA"/>
        </w:rPr>
        <w:t>ss.mm.ii.</w:t>
      </w:r>
      <w:proofErr w:type="gramEnd"/>
    </w:p>
    <w:p w14:paraId="0A470AEE" w14:textId="77777777" w:rsidR="00696094" w:rsidRPr="00FF513E" w:rsidRDefault="00696094" w:rsidP="00696094">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L’Assicurato e la Società si danno reciprocamente atto che ogni comunicazione inerente l’esecuzione della presente Assicurazione avverrà anche per il tramite del Broker incaricato.</w:t>
      </w:r>
    </w:p>
    <w:p w14:paraId="627B0C4C" w14:textId="5EDF80A1" w:rsidR="00696094" w:rsidRPr="00FF513E" w:rsidRDefault="00696094" w:rsidP="00696094">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 xml:space="preserve">Pertanto, agli effetti delle condizioni della presente Polizza, la Società dà atto che ogni comunicazione fatta dal Contraente/Assicurato al Broker si intenderà come fatta alla Società stessa e viceversa, come pure ogni comunicazione fatta dal Broker alla Società si intenderà come fatta dal Contraente/Assicurato stesso, salvo che per la comunicazione di recesso che dovrà essere effettuata direttamente dalla Società al Contraente e </w:t>
      </w:r>
      <w:r w:rsidRPr="00FF513E">
        <w:rPr>
          <w:rFonts w:ascii="Arial" w:eastAsia="Times New Roman" w:hAnsi="Arial" w:cs="Arial"/>
          <w:lang w:eastAsia="ar-SA"/>
        </w:rPr>
        <w:lastRenderedPageBreak/>
        <w:t xml:space="preserve">viceversa. Si precisa che qualora le comunicazioni del Contraente comportassero una modifica contrattuale impegneranno gli Assicuratori solo dopo il consenso scritto. </w:t>
      </w:r>
    </w:p>
    <w:p w14:paraId="3F5692D4" w14:textId="77777777" w:rsidR="00055889" w:rsidRPr="00FF513E" w:rsidRDefault="00055889" w:rsidP="00696094">
      <w:pPr>
        <w:tabs>
          <w:tab w:val="left" w:pos="3645"/>
        </w:tabs>
        <w:suppressAutoHyphens/>
        <w:spacing w:after="0" w:line="240" w:lineRule="auto"/>
        <w:rPr>
          <w:rFonts w:ascii="Arial" w:eastAsia="Times New Roman" w:hAnsi="Arial" w:cs="Arial"/>
          <w:lang w:eastAsia="ar-SA"/>
        </w:rPr>
      </w:pPr>
    </w:p>
    <w:p w14:paraId="59AE4AEB" w14:textId="77777777" w:rsidR="00055889" w:rsidRPr="00FF513E" w:rsidRDefault="00055889" w:rsidP="00055889">
      <w:pPr>
        <w:rPr>
          <w:rStyle w:val="Enfasigrassetto"/>
          <w:rFonts w:ascii="Arial" w:eastAsia="MS Mincho" w:hAnsi="Arial" w:cs="Arial"/>
          <w:b w:val="0"/>
          <w:color w:val="auto"/>
        </w:rPr>
      </w:pPr>
      <w:r w:rsidRPr="00FF513E">
        <w:rPr>
          <w:rStyle w:val="Enfasigrassetto"/>
          <w:rFonts w:ascii="Arial" w:eastAsia="MS Mincho" w:hAnsi="Arial" w:cs="Arial"/>
          <w:b w:val="0"/>
          <w:color w:val="auto"/>
        </w:rPr>
        <w:t xml:space="preserve">Si precisa che solo per la società AREA BLU spa, la </w:t>
      </w:r>
      <w:proofErr w:type="gramStart"/>
      <w:r w:rsidRPr="00FF513E">
        <w:rPr>
          <w:rStyle w:val="Enfasigrassetto"/>
          <w:rFonts w:ascii="Arial" w:eastAsia="MS Mincho" w:hAnsi="Arial" w:cs="Arial"/>
          <w:b w:val="0"/>
          <w:color w:val="auto"/>
        </w:rPr>
        <w:t>società  dichiara</w:t>
      </w:r>
      <w:proofErr w:type="gramEnd"/>
      <w:r w:rsidRPr="00FF513E">
        <w:rPr>
          <w:rStyle w:val="Enfasigrassetto"/>
          <w:rFonts w:ascii="Arial" w:eastAsia="MS Mincho" w:hAnsi="Arial" w:cs="Arial"/>
          <w:b w:val="0"/>
          <w:color w:val="auto"/>
        </w:rPr>
        <w:t xml:space="preserve"> di aver affidato la gestione della presente polizza alla società Willis Italia Spa iscritte alla Sezione B, di cui al Registro Unico degli Intermediari, ai sensi dell’art. 109, D. </w:t>
      </w:r>
      <w:proofErr w:type="spellStart"/>
      <w:r w:rsidRPr="00FF513E">
        <w:rPr>
          <w:rStyle w:val="Enfasigrassetto"/>
          <w:rFonts w:ascii="Arial" w:eastAsia="MS Mincho" w:hAnsi="Arial" w:cs="Arial"/>
          <w:b w:val="0"/>
          <w:color w:val="auto"/>
        </w:rPr>
        <w:t>Lgs</w:t>
      </w:r>
      <w:proofErr w:type="spellEnd"/>
      <w:r w:rsidRPr="00FF513E">
        <w:rPr>
          <w:rStyle w:val="Enfasigrassetto"/>
          <w:rFonts w:ascii="Arial" w:eastAsia="MS Mincho" w:hAnsi="Arial" w:cs="Arial"/>
          <w:b w:val="0"/>
          <w:color w:val="auto"/>
        </w:rPr>
        <w:t xml:space="preserve">. 209/2005 e ss.mm.ii.; La remunerazione del Broker è a carico della Società nella misura del </w:t>
      </w:r>
      <w:r w:rsidRPr="00FF513E">
        <w:rPr>
          <w:rStyle w:val="Enfasigrassetto"/>
          <w:rFonts w:ascii="Arial" w:eastAsia="MS Mincho" w:hAnsi="Arial" w:cs="Arial"/>
          <w:b w:val="0"/>
          <w:color w:val="auto"/>
          <w:highlight w:val="yellow"/>
        </w:rPr>
        <w:t>………%</w:t>
      </w:r>
      <w:r w:rsidRPr="00FF513E">
        <w:rPr>
          <w:rStyle w:val="Enfasigrassetto"/>
          <w:rFonts w:ascii="Arial" w:eastAsia="MS Mincho" w:hAnsi="Arial" w:cs="Arial"/>
          <w:b w:val="0"/>
          <w:color w:val="auto"/>
        </w:rPr>
        <w:t xml:space="preserve"> sul premio imponibile. Tale remunerazione sarà trattenuta all'atto del pagamento del premio, effettuato dallo stesso Broker, alla Società</w:t>
      </w:r>
    </w:p>
    <w:p w14:paraId="2593B686" w14:textId="77777777" w:rsidR="00696094" w:rsidRPr="00FF513E" w:rsidRDefault="00696094" w:rsidP="00696094">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 xml:space="preserve">Nelle more degli adempimenti previsti dalla normativa vigente si precisa che, con riferimento all’art 118 del </w:t>
      </w:r>
      <w:proofErr w:type="gramStart"/>
      <w:r w:rsidRPr="00FF513E">
        <w:rPr>
          <w:rFonts w:ascii="Arial" w:eastAsia="Times New Roman" w:hAnsi="Arial" w:cs="Arial"/>
          <w:lang w:eastAsia="ar-SA"/>
        </w:rPr>
        <w:t>D.Lgs</w:t>
      </w:r>
      <w:proofErr w:type="gramEnd"/>
      <w:r w:rsidRPr="00FF513E">
        <w:rPr>
          <w:rFonts w:ascii="Arial" w:eastAsia="Times New Roman" w:hAnsi="Arial" w:cs="Arial"/>
          <w:lang w:eastAsia="ar-SA"/>
        </w:rPr>
        <w:t>. 209/2005 ed all’art .55 del regolamento IVASS n.05/2006 e ss. mm. ii., il Broker è autorizzato ad incassare i Premi. La Società pertanto, riconosce che il pagamento dei Premi possa essere fatto dal Contraente tramite il Broker sopra designato; resta intesa l'efficacia liberatoria anche a termine dell'art. 1901 Codice Civile del pagamento così effettuato.</w:t>
      </w:r>
    </w:p>
    <w:p w14:paraId="2ECDF046" w14:textId="4A6548B7" w:rsidR="00696094" w:rsidRPr="00FF513E" w:rsidRDefault="00696094" w:rsidP="00696094">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La remunerazione del Broker è a carico della Società nella misura del</w:t>
      </w:r>
      <w:r w:rsidR="00F93D65" w:rsidRPr="00FF513E">
        <w:rPr>
          <w:rFonts w:ascii="Arial" w:eastAsia="Times New Roman" w:hAnsi="Arial" w:cs="Arial"/>
          <w:lang w:eastAsia="ar-SA"/>
        </w:rPr>
        <w:t xml:space="preserve"> </w:t>
      </w:r>
      <w:r w:rsidR="001D4FFB" w:rsidRPr="00FF513E">
        <w:rPr>
          <w:rFonts w:ascii="Arial" w:eastAsia="Times New Roman" w:hAnsi="Arial" w:cs="Arial"/>
          <w:lang w:eastAsia="ar-SA"/>
        </w:rPr>
        <w:t>10</w:t>
      </w:r>
      <w:r w:rsidRPr="00FF513E">
        <w:rPr>
          <w:rFonts w:ascii="Arial" w:eastAsia="Times New Roman" w:hAnsi="Arial" w:cs="Arial"/>
          <w:lang w:eastAsia="ar-SA"/>
        </w:rPr>
        <w:t>% sul premio imponibile. Tale remunerazione sarà trattenuta all'atto del pagamento del premio, effettuato dallo stesso Broker, alla Società.</w:t>
      </w:r>
    </w:p>
    <w:p w14:paraId="2D876CBF" w14:textId="77777777" w:rsidR="00696094" w:rsidRPr="00FF513E" w:rsidRDefault="00696094" w:rsidP="00696094">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 xml:space="preserve">Resta inteso tra le Parti che al Broker, aggiudicatario dalla gara Broker indetta dal Contraente è affidata la gestione e l'esecuzione della presente Polizza. </w:t>
      </w:r>
    </w:p>
    <w:p w14:paraId="3F63A185" w14:textId="77777777" w:rsidR="00696094" w:rsidRPr="00FF513E" w:rsidRDefault="00696094" w:rsidP="00696094">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Le comunicazioni a cui le parti sono tenute potranno essere fatte anche per il tramite del Broker ed in tal caso si intenderanno come fatte dall’una all’altra parte, anche ai fini dell’Articolo 1913 del Codice Civile.</w:t>
      </w:r>
    </w:p>
    <w:bookmarkEnd w:id="12"/>
    <w:p w14:paraId="3CC47237" w14:textId="77777777" w:rsidR="00705839" w:rsidRPr="00FF513E" w:rsidRDefault="00705839" w:rsidP="00705839">
      <w:pPr>
        <w:tabs>
          <w:tab w:val="left" w:pos="3645"/>
        </w:tabs>
        <w:suppressAutoHyphens/>
        <w:spacing w:after="0" w:line="240" w:lineRule="auto"/>
        <w:rPr>
          <w:rFonts w:ascii="Arial" w:eastAsia="Times New Roman" w:hAnsi="Arial" w:cs="Arial"/>
          <w:lang w:eastAsia="ar-SA"/>
        </w:rPr>
      </w:pPr>
    </w:p>
    <w:p w14:paraId="3CC47238" w14:textId="77777777" w:rsidR="00705839" w:rsidRPr="00FF513E" w:rsidRDefault="00705839" w:rsidP="00705839">
      <w:pPr>
        <w:pStyle w:val="Titolo3"/>
        <w:numPr>
          <w:ilvl w:val="0"/>
          <w:numId w:val="1"/>
        </w:numPr>
        <w:spacing w:line="240" w:lineRule="auto"/>
        <w:ind w:firstLine="0"/>
        <w:rPr>
          <w:rFonts w:ascii="Arial" w:hAnsi="Arial" w:cs="Arial"/>
          <w:sz w:val="20"/>
          <w:szCs w:val="20"/>
        </w:rPr>
      </w:pPr>
      <w:bookmarkStart w:id="13" w:name="_Toc400098133"/>
      <w:bookmarkStart w:id="14" w:name="_Toc44323375"/>
      <w:r w:rsidRPr="00FF513E">
        <w:rPr>
          <w:rFonts w:ascii="Arial" w:hAnsi="Arial" w:cs="Arial"/>
          <w:sz w:val="20"/>
          <w:szCs w:val="20"/>
        </w:rPr>
        <w:t>Forma delle comunicazioni e modifiche dell’Assicurazione</w:t>
      </w:r>
      <w:bookmarkEnd w:id="13"/>
      <w:bookmarkEnd w:id="14"/>
    </w:p>
    <w:p w14:paraId="3CC4723A" w14:textId="086AAB8C" w:rsidR="00705839" w:rsidRPr="00FF513E" w:rsidRDefault="00696094" w:rsidP="00705839">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Tutte le comunicazioni tra le Parti debbono essere fatte in forma scritta con lettera raccomandata, telex, fax, posta elettronica, posta elettronica certificata, o altro mezzo idoneo ed indirizzate al Broker, salvo che per la comunicazione di recesso che dovrà essere effettuata direttamente dalla Società al Contraente e viceversa.</w:t>
      </w:r>
    </w:p>
    <w:p w14:paraId="1F979351" w14:textId="77777777" w:rsidR="00696094" w:rsidRPr="00FF513E" w:rsidRDefault="00696094" w:rsidP="00705839">
      <w:pPr>
        <w:tabs>
          <w:tab w:val="left" w:pos="3645"/>
        </w:tabs>
        <w:suppressAutoHyphens/>
        <w:spacing w:after="0" w:line="240" w:lineRule="auto"/>
        <w:rPr>
          <w:rFonts w:ascii="Arial" w:eastAsia="Times New Roman" w:hAnsi="Arial" w:cs="Arial"/>
          <w:lang w:eastAsia="ar-SA"/>
        </w:rPr>
      </w:pPr>
    </w:p>
    <w:p w14:paraId="3CC4723B" w14:textId="77777777" w:rsidR="00705839" w:rsidRPr="00FF513E" w:rsidRDefault="00705839" w:rsidP="00705839">
      <w:pPr>
        <w:pStyle w:val="Titolo3"/>
        <w:numPr>
          <w:ilvl w:val="0"/>
          <w:numId w:val="1"/>
        </w:numPr>
        <w:spacing w:line="240" w:lineRule="auto"/>
        <w:ind w:firstLine="0"/>
        <w:rPr>
          <w:rFonts w:ascii="Arial" w:hAnsi="Arial" w:cs="Arial"/>
          <w:sz w:val="20"/>
          <w:szCs w:val="20"/>
        </w:rPr>
      </w:pPr>
      <w:bookmarkStart w:id="15" w:name="_Toc400098134"/>
      <w:bookmarkStart w:id="16" w:name="_Toc44323376"/>
      <w:r w:rsidRPr="00FF513E">
        <w:rPr>
          <w:rFonts w:ascii="Arial" w:hAnsi="Arial" w:cs="Arial"/>
          <w:sz w:val="20"/>
          <w:szCs w:val="20"/>
        </w:rPr>
        <w:t>Dichiarazioni relative alle circostanze del Rischio – Modifiche del Rischio Buona fede - Diminuzione ed aggravamento del Rischio</w:t>
      </w:r>
      <w:bookmarkEnd w:id="15"/>
      <w:bookmarkEnd w:id="16"/>
    </w:p>
    <w:p w14:paraId="3CC4723C" w14:textId="77777777" w:rsidR="00705839" w:rsidRPr="00FF513E" w:rsidRDefault="00705839" w:rsidP="00705839">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Le dichiarazioni inesatte o le reticenze del Contraente e/o dell'Assicurato all’atto della stipulazione della Polizza e relative a circostanze che influiscono sulla valutazione del rischio così come la mancata comunicazione di successive circostanze o di mutamenti che aggravino il Rischio, non comporteranno decadenza dal diritto all’indennizzo, né riduzione dello stesso, né cessazione dell'assicurazione di cui agli Articoli 1892, 1893, 1894 e 1898 del Codice Civile., sempre che il Contraente o l’Assicurato non abbiano agito con dolo.</w:t>
      </w:r>
    </w:p>
    <w:p w14:paraId="3CC4723D" w14:textId="77777777" w:rsidR="00705839" w:rsidRPr="00FF513E" w:rsidRDefault="00705839" w:rsidP="00705839">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 xml:space="preserve">La Società ha peraltro il diritto di percepire la differenza di Premio corrispondente al maggior Rischio non valutato per effetto di circostanze non note, a decorrere dal momento in cui la circostanza si è verificata e sino all’ultima scadenza di Premio. Si precisa peraltro che non costituiscono aggravamento di Rischio e, pertanto, a tal fine, il Contraente e/o l’Assicurato è esonerato dal darne avviso alla Società, l'Assicurazione di nuovi complessi o Beni Immobili e relativi contenuti, le costruzioni, demolizioni, modificazioni, trasformazioni anche negli eventuali processi di lavorazione, ampliamenti, aggiunte e manutenzioni ai Beni Immobili e Beni Mobili, purché non venga modificata la natura del Rischio. </w:t>
      </w:r>
    </w:p>
    <w:p w14:paraId="3CC4723E" w14:textId="77777777" w:rsidR="00705839" w:rsidRPr="00FF513E" w:rsidRDefault="00705839" w:rsidP="00705839">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Resta altresì convenuto che, a parziale deroga dell’articolo 1897 del Codice Civile, nei casi di diminuzione di rischio, nonché dei valori assicurati, la riduzione di Premio sarà immediata.</w:t>
      </w:r>
    </w:p>
    <w:p w14:paraId="3CC4723F" w14:textId="77777777" w:rsidR="00705839" w:rsidRPr="00FF513E" w:rsidRDefault="00705839" w:rsidP="00705839">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La Società rimborserà la corrispondente quota di Premio pagata e non goduta (escluse le imposte governative in quanto già versate all'Erario) entro 90 (novanta) giorni dalla comunicazione e rinuncerà allo scioglimento del contratto ed alla facoltà di recesso ad essa spettante a termini dell’articolo 1897 di cui sopra.</w:t>
      </w:r>
    </w:p>
    <w:p w14:paraId="3CC47240" w14:textId="77777777" w:rsidR="00705839" w:rsidRPr="00FF513E" w:rsidRDefault="00705839" w:rsidP="00705839">
      <w:pPr>
        <w:tabs>
          <w:tab w:val="left" w:pos="3645"/>
        </w:tabs>
        <w:suppressAutoHyphens/>
        <w:spacing w:after="0" w:line="240" w:lineRule="auto"/>
        <w:rPr>
          <w:rFonts w:ascii="Arial" w:eastAsia="Times New Roman" w:hAnsi="Arial" w:cs="Arial"/>
          <w:lang w:eastAsia="ar-SA"/>
        </w:rPr>
      </w:pPr>
    </w:p>
    <w:p w14:paraId="3CC47241" w14:textId="77777777" w:rsidR="00705839" w:rsidRPr="00FF513E" w:rsidRDefault="00705839" w:rsidP="00705839">
      <w:pPr>
        <w:pStyle w:val="Titolo3"/>
        <w:numPr>
          <w:ilvl w:val="0"/>
          <w:numId w:val="1"/>
        </w:numPr>
        <w:spacing w:line="240" w:lineRule="auto"/>
        <w:ind w:firstLine="0"/>
        <w:rPr>
          <w:rFonts w:ascii="Arial" w:hAnsi="Arial" w:cs="Arial"/>
          <w:sz w:val="20"/>
          <w:szCs w:val="20"/>
        </w:rPr>
      </w:pPr>
      <w:bookmarkStart w:id="17" w:name="_Toc400098135"/>
      <w:bookmarkStart w:id="18" w:name="_Toc44323377"/>
      <w:r w:rsidRPr="00FF513E">
        <w:rPr>
          <w:rFonts w:ascii="Arial" w:hAnsi="Arial" w:cs="Arial"/>
          <w:sz w:val="20"/>
          <w:szCs w:val="20"/>
        </w:rPr>
        <w:t>Interpretazione della Polizza</w:t>
      </w:r>
      <w:bookmarkEnd w:id="17"/>
      <w:bookmarkEnd w:id="18"/>
    </w:p>
    <w:p w14:paraId="3CC47242" w14:textId="77777777" w:rsidR="00705839" w:rsidRPr="00FF513E" w:rsidRDefault="00705839" w:rsidP="00705839">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In caso di interpretazione dubbia delle clausole di Polizza, le medesime vanno interpretate nel senso più favorevole all’Assicurato e/o Contraente.</w:t>
      </w:r>
    </w:p>
    <w:p w14:paraId="3CC47244" w14:textId="77777777" w:rsidR="00705839" w:rsidRPr="00FF513E" w:rsidRDefault="00705839" w:rsidP="00705839">
      <w:pPr>
        <w:tabs>
          <w:tab w:val="left" w:pos="3645"/>
        </w:tabs>
        <w:suppressAutoHyphens/>
        <w:spacing w:after="0" w:line="240" w:lineRule="auto"/>
        <w:rPr>
          <w:rFonts w:ascii="Arial" w:eastAsia="Times New Roman" w:hAnsi="Arial" w:cs="Arial"/>
          <w:lang w:eastAsia="ar-SA"/>
        </w:rPr>
      </w:pPr>
    </w:p>
    <w:p w14:paraId="3CC47245" w14:textId="77777777" w:rsidR="00705839" w:rsidRPr="00FF513E" w:rsidRDefault="00705839" w:rsidP="00705839">
      <w:pPr>
        <w:pStyle w:val="Titolo3"/>
        <w:numPr>
          <w:ilvl w:val="0"/>
          <w:numId w:val="1"/>
        </w:numPr>
        <w:spacing w:line="240" w:lineRule="auto"/>
        <w:ind w:firstLine="0"/>
        <w:rPr>
          <w:rFonts w:ascii="Arial" w:hAnsi="Arial" w:cs="Arial"/>
          <w:sz w:val="20"/>
          <w:szCs w:val="20"/>
        </w:rPr>
      </w:pPr>
      <w:bookmarkStart w:id="19" w:name="_Toc400098136"/>
      <w:bookmarkStart w:id="20" w:name="_Toc44323378"/>
      <w:r w:rsidRPr="00FF513E">
        <w:rPr>
          <w:rFonts w:ascii="Arial" w:hAnsi="Arial" w:cs="Arial"/>
          <w:sz w:val="20"/>
          <w:szCs w:val="20"/>
        </w:rPr>
        <w:t>Assicurazione presso diversi Assicuratori</w:t>
      </w:r>
      <w:bookmarkEnd w:id="19"/>
      <w:bookmarkEnd w:id="20"/>
      <w:r w:rsidRPr="00FF513E">
        <w:rPr>
          <w:rFonts w:ascii="Arial" w:hAnsi="Arial" w:cs="Arial"/>
          <w:sz w:val="20"/>
          <w:szCs w:val="20"/>
        </w:rPr>
        <w:t xml:space="preserve"> </w:t>
      </w:r>
    </w:p>
    <w:p w14:paraId="2DE221F0" w14:textId="77777777" w:rsidR="00E85C42" w:rsidRPr="00FF513E" w:rsidRDefault="00E85C42" w:rsidP="00E85C42">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Si conviene tra le Parti che qualora si rilevasse che per gli stessi Beni Assicurati oggetto del presente contratto e per le medesime garanzie esistano o venissero in seguito stipulate altre polizze direttamente dal Contraente o da terzi che ne abbiano avuto interesse, gli eventuali danni denunciati dall’Assicurato/Contraente a valere sulla presente polizza potranno essere liquidati ed indennizzati, a richiesta dell’Assicurato, dalla Società in deroga all’art. 1910, secondo quanto stabilito dalla presente polizza, a prescindere dell’esistenza di altri contratti assicurativi, fermo per la Società ogni altro diritto derivante a norma di legge verso i predetti terzi (art. 1910 c.c.).</w:t>
      </w:r>
    </w:p>
    <w:p w14:paraId="573CC988" w14:textId="77777777" w:rsidR="00E85C42" w:rsidRPr="00FF513E" w:rsidRDefault="00E85C42" w:rsidP="00E85C42">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lastRenderedPageBreak/>
        <w:t>In assenza della predetta richiesta da parte dell’Assicurato, lo stesso deve darne avviso a tutti gli assicuratori ed è tenuto a richiedere a ciascuno di essi l’indennizzo dovuto secondo il rispettivo contratto autonomamente considerato.</w:t>
      </w:r>
    </w:p>
    <w:p w14:paraId="520C3BF9" w14:textId="77777777" w:rsidR="00E85C42" w:rsidRPr="00FF513E" w:rsidRDefault="00E85C42" w:rsidP="00E85C42">
      <w:pPr>
        <w:pStyle w:val="TestoRientro15"/>
        <w:spacing w:before="0" w:after="0"/>
        <w:ind w:left="0"/>
        <w:rPr>
          <w:rFonts w:ascii="Arial" w:hAnsi="Arial" w:cs="Arial"/>
          <w:sz w:val="20"/>
        </w:rPr>
      </w:pPr>
      <w:r w:rsidRPr="00FF513E">
        <w:rPr>
          <w:rFonts w:ascii="Arial" w:hAnsi="Arial" w:cs="Arial"/>
          <w:sz w:val="20"/>
        </w:rPr>
        <w:t>Qualora la somma di tali indennizzi - escluso dal conteggio l’indennizzo dovuto dall’assicuratore insolvente - superi l’ammontare del danno, la Società è tenuta a pagare soltanto la sua quota proporzionale in ragione dell’indennizzo calcolato secondo il proprio contratto, esclusa comunque ogni obbligazione solidale con gli altri assicuratori.</w:t>
      </w:r>
    </w:p>
    <w:p w14:paraId="3A65A9EE" w14:textId="77777777" w:rsidR="00E85C42" w:rsidRPr="00FF513E" w:rsidRDefault="00E85C42" w:rsidP="00E85C42">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Si esonera il Contraente e/o Assicurato dal dare preventiva comunicazione alla società di eventuali polizze già esistenti o quelle che verranno in seguito stipulate sugli stessi Beni e medesime garanzie oggetto del presente contratto; l’Assicurato ha l’obbligo di farlo in caso di sinistro se ne è a conoscenza.</w:t>
      </w:r>
    </w:p>
    <w:p w14:paraId="3CC47248" w14:textId="77777777" w:rsidR="00705839" w:rsidRPr="00FF513E" w:rsidRDefault="00705839" w:rsidP="00705839">
      <w:pPr>
        <w:tabs>
          <w:tab w:val="left" w:pos="3645"/>
        </w:tabs>
        <w:suppressAutoHyphens/>
        <w:spacing w:after="0" w:line="240" w:lineRule="auto"/>
        <w:rPr>
          <w:rFonts w:ascii="Arial" w:eastAsia="Times New Roman" w:hAnsi="Arial" w:cs="Arial"/>
          <w:highlight w:val="green"/>
          <w:lang w:eastAsia="ar-SA"/>
        </w:rPr>
      </w:pPr>
    </w:p>
    <w:p w14:paraId="3CC47249" w14:textId="77777777" w:rsidR="00705839" w:rsidRPr="00FF513E" w:rsidRDefault="00705839" w:rsidP="00705839">
      <w:pPr>
        <w:pStyle w:val="Titolo3"/>
        <w:numPr>
          <w:ilvl w:val="0"/>
          <w:numId w:val="1"/>
        </w:numPr>
        <w:spacing w:line="240" w:lineRule="auto"/>
        <w:ind w:firstLine="0"/>
        <w:rPr>
          <w:rFonts w:ascii="Arial" w:hAnsi="Arial" w:cs="Arial"/>
          <w:sz w:val="20"/>
          <w:szCs w:val="20"/>
        </w:rPr>
      </w:pPr>
      <w:bookmarkStart w:id="21" w:name="_Toc400098137"/>
      <w:bookmarkStart w:id="22" w:name="_Toc44323379"/>
      <w:r w:rsidRPr="00FF513E">
        <w:rPr>
          <w:rFonts w:ascii="Arial" w:hAnsi="Arial" w:cs="Arial"/>
          <w:sz w:val="20"/>
          <w:szCs w:val="20"/>
        </w:rPr>
        <w:t>Ispezione dei beni assicurati</w:t>
      </w:r>
      <w:bookmarkEnd w:id="21"/>
      <w:bookmarkEnd w:id="22"/>
    </w:p>
    <w:p w14:paraId="3CC4724A" w14:textId="77777777" w:rsidR="00705839" w:rsidRPr="00FF513E" w:rsidRDefault="00705839" w:rsidP="00705839">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La Società ha sempre il diritto di visitare i luoghi in cui si trovano i Beni Assicurati e l’Assicurato ha l’obbligo di fornirle tutte le occorrenti indicazioni ed informazioni.</w:t>
      </w:r>
    </w:p>
    <w:p w14:paraId="61BE4D0D" w14:textId="77777777" w:rsidR="00705839" w:rsidRPr="00FF513E" w:rsidRDefault="00705839" w:rsidP="00705839">
      <w:pPr>
        <w:tabs>
          <w:tab w:val="left" w:pos="3645"/>
        </w:tabs>
        <w:suppressAutoHyphens/>
        <w:spacing w:after="0" w:line="240" w:lineRule="auto"/>
        <w:rPr>
          <w:rFonts w:ascii="Arial" w:eastAsia="Times New Roman" w:hAnsi="Arial" w:cs="Arial"/>
          <w:lang w:eastAsia="ar-SA"/>
        </w:rPr>
      </w:pPr>
    </w:p>
    <w:p w14:paraId="3CC4724C" w14:textId="77777777" w:rsidR="00705839" w:rsidRPr="00FF513E" w:rsidRDefault="00705839" w:rsidP="0005505C">
      <w:pPr>
        <w:pStyle w:val="Titolo3"/>
        <w:numPr>
          <w:ilvl w:val="0"/>
          <w:numId w:val="1"/>
        </w:numPr>
        <w:spacing w:line="240" w:lineRule="auto"/>
        <w:ind w:firstLine="0"/>
        <w:jc w:val="both"/>
        <w:rPr>
          <w:rFonts w:ascii="Arial" w:hAnsi="Arial" w:cs="Arial"/>
          <w:sz w:val="20"/>
          <w:szCs w:val="20"/>
        </w:rPr>
      </w:pPr>
      <w:bookmarkStart w:id="23" w:name="_Toc400098138"/>
      <w:bookmarkStart w:id="24" w:name="_Toc44323380"/>
      <w:r w:rsidRPr="00FF513E">
        <w:rPr>
          <w:rFonts w:ascii="Arial" w:hAnsi="Arial" w:cs="Arial"/>
          <w:sz w:val="20"/>
          <w:szCs w:val="20"/>
        </w:rPr>
        <w:t>Limite massimo d’indennizzo</w:t>
      </w:r>
      <w:bookmarkEnd w:id="23"/>
      <w:bookmarkEnd w:id="24"/>
    </w:p>
    <w:p w14:paraId="3CC4724D" w14:textId="77777777" w:rsidR="00705839" w:rsidRPr="00FF513E" w:rsidRDefault="00705839" w:rsidP="0005505C">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Salvo per le spese effettuate a scopo di salvataggio di cui all’articolo 1914 del Codice Civile e dove diversamente indicato, per nessun titolo la Società potrà essere tenuta a pagare somma maggiore di quella assicurata.</w:t>
      </w:r>
    </w:p>
    <w:p w14:paraId="3CC4724E" w14:textId="77777777" w:rsidR="00705839" w:rsidRPr="00FF513E" w:rsidRDefault="00705839" w:rsidP="0005505C">
      <w:pPr>
        <w:tabs>
          <w:tab w:val="left" w:pos="3645"/>
        </w:tabs>
        <w:suppressAutoHyphens/>
        <w:spacing w:after="0" w:line="240" w:lineRule="auto"/>
        <w:rPr>
          <w:rFonts w:ascii="Arial" w:eastAsia="Times New Roman" w:hAnsi="Arial" w:cs="Arial"/>
          <w:lang w:eastAsia="ar-SA"/>
        </w:rPr>
      </w:pPr>
    </w:p>
    <w:p w14:paraId="3CC4724F" w14:textId="77777777" w:rsidR="00705839" w:rsidRPr="00FF513E" w:rsidRDefault="00705839" w:rsidP="0005505C">
      <w:pPr>
        <w:pStyle w:val="Titolo3"/>
        <w:numPr>
          <w:ilvl w:val="0"/>
          <w:numId w:val="1"/>
        </w:numPr>
        <w:spacing w:line="240" w:lineRule="auto"/>
        <w:ind w:firstLine="0"/>
        <w:jc w:val="both"/>
        <w:rPr>
          <w:rFonts w:ascii="Arial" w:hAnsi="Arial" w:cs="Arial"/>
          <w:sz w:val="20"/>
          <w:szCs w:val="20"/>
        </w:rPr>
      </w:pPr>
      <w:bookmarkStart w:id="25" w:name="_Toc400098139"/>
      <w:bookmarkStart w:id="26" w:name="_Toc44323381"/>
      <w:r w:rsidRPr="00FF513E">
        <w:rPr>
          <w:rFonts w:ascii="Arial" w:hAnsi="Arial" w:cs="Arial"/>
          <w:sz w:val="20"/>
          <w:szCs w:val="20"/>
        </w:rPr>
        <w:t>Titolarità dei diritti nascenti dalla Polizza</w:t>
      </w:r>
      <w:bookmarkEnd w:id="25"/>
      <w:r w:rsidRPr="00FF513E">
        <w:rPr>
          <w:rFonts w:ascii="Arial" w:hAnsi="Arial" w:cs="Arial"/>
          <w:sz w:val="20"/>
          <w:szCs w:val="20"/>
        </w:rPr>
        <w:t xml:space="preserve"> – Assicurazione per conto di chi spetta</w:t>
      </w:r>
      <w:bookmarkEnd w:id="26"/>
    </w:p>
    <w:p w14:paraId="3CC47250" w14:textId="77777777" w:rsidR="00705839" w:rsidRPr="00FF513E" w:rsidRDefault="00705839" w:rsidP="00705839">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Le azioni, le ragioni ed i diritti nascenti dalla Polizza non possono essere esercitati che dal Contraente e dalla Società. Spetta in particolare al Contraente compiere gli atti necessari all'accertamento ed alla liquidazione dei danni.</w:t>
      </w:r>
    </w:p>
    <w:p w14:paraId="3CC47251" w14:textId="77777777" w:rsidR="00705839" w:rsidRPr="00FF513E" w:rsidRDefault="00705839" w:rsidP="00705839">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 xml:space="preserve">L'accertamento e la liquidazione dei danni così effettuati sono vincolanti anche per l'Assicurato, restando esclusa ogni sua facoltà di impugnativa. In caso di sinistro i terzi interessati non avranno quindi ingerenza nella nomina di eventuali periti od arbitri, né legittimazione per impugnare le perizie e/o le decisioni arbitrali. </w:t>
      </w:r>
    </w:p>
    <w:p w14:paraId="3CC47252" w14:textId="77777777" w:rsidR="00705839" w:rsidRPr="00FF513E" w:rsidRDefault="00705839" w:rsidP="00705839">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L'indennizzo liquidato a termini di Polizza non può tuttavia essere pagato se non nei confronti o col consenso dei titolari dell'interesse assicurato, salvo il caso in cui il Contraente provvedesse direttamente a pagare i terzi interessati in virtù di un provvedimento giudiziale provvisoriamente esecutivo.</w:t>
      </w:r>
    </w:p>
    <w:p w14:paraId="3CC47253" w14:textId="77777777" w:rsidR="00705839" w:rsidRPr="00FF513E" w:rsidRDefault="00705839" w:rsidP="00705839">
      <w:pPr>
        <w:tabs>
          <w:tab w:val="left" w:pos="3645"/>
        </w:tabs>
        <w:suppressAutoHyphens/>
        <w:spacing w:after="0" w:line="240" w:lineRule="auto"/>
        <w:rPr>
          <w:rFonts w:ascii="Arial" w:eastAsia="Times New Roman" w:hAnsi="Arial" w:cs="Arial"/>
          <w:lang w:eastAsia="ar-SA"/>
        </w:rPr>
      </w:pPr>
    </w:p>
    <w:p w14:paraId="3CC47254" w14:textId="77777777" w:rsidR="00705839" w:rsidRPr="00FF513E" w:rsidRDefault="00705839" w:rsidP="00705839">
      <w:pPr>
        <w:pStyle w:val="Titolo3"/>
        <w:numPr>
          <w:ilvl w:val="0"/>
          <w:numId w:val="1"/>
        </w:numPr>
        <w:spacing w:line="240" w:lineRule="auto"/>
        <w:ind w:firstLine="0"/>
        <w:rPr>
          <w:rFonts w:ascii="Arial" w:hAnsi="Arial" w:cs="Arial"/>
          <w:sz w:val="20"/>
          <w:szCs w:val="20"/>
        </w:rPr>
      </w:pPr>
      <w:bookmarkStart w:id="27" w:name="_Toc400098140"/>
      <w:bookmarkStart w:id="28" w:name="_Toc44323382"/>
      <w:r w:rsidRPr="00FF513E">
        <w:rPr>
          <w:rFonts w:ascii="Arial" w:hAnsi="Arial" w:cs="Arial"/>
          <w:sz w:val="20"/>
          <w:szCs w:val="20"/>
        </w:rPr>
        <w:t>Oneri fiscali</w:t>
      </w:r>
      <w:bookmarkEnd w:id="27"/>
      <w:bookmarkEnd w:id="28"/>
    </w:p>
    <w:p w14:paraId="3CC47255" w14:textId="74701FF6" w:rsidR="00705839" w:rsidRPr="00FF513E" w:rsidRDefault="00705839" w:rsidP="00705839">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Gli oneri fiscali relativi all’Assicurazione sono a carico del Contraente</w:t>
      </w:r>
      <w:r w:rsidR="003E7CF7" w:rsidRPr="00FF513E">
        <w:rPr>
          <w:rFonts w:ascii="Arial" w:eastAsia="Times New Roman" w:hAnsi="Arial" w:cs="Arial"/>
          <w:lang w:eastAsia="ar-SA"/>
        </w:rPr>
        <w:t>.</w:t>
      </w:r>
    </w:p>
    <w:p w14:paraId="3CC47256" w14:textId="77777777" w:rsidR="00705839" w:rsidRPr="00FF513E" w:rsidRDefault="00705839" w:rsidP="00705839">
      <w:pPr>
        <w:tabs>
          <w:tab w:val="left" w:pos="3645"/>
        </w:tabs>
        <w:suppressAutoHyphens/>
        <w:spacing w:after="0" w:line="240" w:lineRule="auto"/>
        <w:rPr>
          <w:rFonts w:ascii="Arial" w:eastAsia="Times New Roman" w:hAnsi="Arial" w:cs="Arial"/>
          <w:lang w:eastAsia="ar-SA"/>
        </w:rPr>
      </w:pPr>
    </w:p>
    <w:p w14:paraId="3CC47257" w14:textId="77777777" w:rsidR="00705839" w:rsidRPr="00FF513E" w:rsidRDefault="00705839" w:rsidP="00705839">
      <w:pPr>
        <w:pStyle w:val="Titolo3"/>
        <w:numPr>
          <w:ilvl w:val="0"/>
          <w:numId w:val="1"/>
        </w:numPr>
        <w:spacing w:line="240" w:lineRule="auto"/>
        <w:ind w:firstLine="0"/>
        <w:rPr>
          <w:rFonts w:ascii="Arial" w:hAnsi="Arial" w:cs="Arial"/>
          <w:sz w:val="20"/>
          <w:szCs w:val="20"/>
        </w:rPr>
      </w:pPr>
      <w:bookmarkStart w:id="29" w:name="_Toc400098141"/>
      <w:bookmarkStart w:id="30" w:name="_Toc44323383"/>
      <w:r w:rsidRPr="00FF513E">
        <w:rPr>
          <w:rFonts w:ascii="Arial" w:hAnsi="Arial" w:cs="Arial"/>
          <w:sz w:val="20"/>
          <w:szCs w:val="20"/>
        </w:rPr>
        <w:t>Foro competente</w:t>
      </w:r>
      <w:bookmarkEnd w:id="29"/>
      <w:bookmarkEnd w:id="30"/>
    </w:p>
    <w:p w14:paraId="3CC47258" w14:textId="77777777" w:rsidR="00705839" w:rsidRPr="00FF513E" w:rsidRDefault="00705839" w:rsidP="00705839">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 xml:space="preserve">Per le controversie riguardanti l’applicazione e l’esecuzione della presente Polizza, è competente, a scelta del Contraente, il Foro ove ha sede la </w:t>
      </w:r>
      <w:proofErr w:type="spellStart"/>
      <w:r w:rsidRPr="00FF513E">
        <w:rPr>
          <w:rFonts w:ascii="Arial" w:eastAsia="Times New Roman" w:hAnsi="Arial" w:cs="Arial"/>
          <w:lang w:eastAsia="ar-SA"/>
        </w:rPr>
        <w:t>stesso</w:t>
      </w:r>
      <w:proofErr w:type="spellEnd"/>
      <w:r w:rsidRPr="00FF513E">
        <w:rPr>
          <w:rFonts w:ascii="Arial" w:eastAsia="Times New Roman" w:hAnsi="Arial" w:cs="Arial"/>
          <w:lang w:eastAsia="ar-SA"/>
        </w:rPr>
        <w:t xml:space="preserve"> oppure l’Assicurato, fatto salvo quanto previsto dal D.lgs 28/2010 ss.mm. e </w:t>
      </w:r>
      <w:proofErr w:type="gramStart"/>
      <w:r w:rsidRPr="00FF513E">
        <w:rPr>
          <w:rFonts w:ascii="Arial" w:eastAsia="Times New Roman" w:hAnsi="Arial" w:cs="Arial"/>
          <w:lang w:eastAsia="ar-SA"/>
        </w:rPr>
        <w:t>ii..</w:t>
      </w:r>
      <w:proofErr w:type="gramEnd"/>
    </w:p>
    <w:p w14:paraId="3CC47259" w14:textId="77777777" w:rsidR="00705839" w:rsidRPr="00FF513E" w:rsidRDefault="00705839" w:rsidP="00705839">
      <w:pPr>
        <w:tabs>
          <w:tab w:val="left" w:pos="3645"/>
        </w:tabs>
        <w:suppressAutoHyphens/>
        <w:spacing w:after="0" w:line="240" w:lineRule="auto"/>
        <w:rPr>
          <w:rFonts w:ascii="Arial" w:eastAsia="Times New Roman" w:hAnsi="Arial" w:cs="Arial"/>
          <w:lang w:eastAsia="ar-SA"/>
        </w:rPr>
      </w:pPr>
    </w:p>
    <w:p w14:paraId="3CC4725A" w14:textId="77777777" w:rsidR="00705839" w:rsidRPr="00FF513E" w:rsidRDefault="00705839" w:rsidP="00705839">
      <w:pPr>
        <w:pStyle w:val="Titolo3"/>
        <w:numPr>
          <w:ilvl w:val="0"/>
          <w:numId w:val="1"/>
        </w:numPr>
        <w:spacing w:line="240" w:lineRule="auto"/>
        <w:ind w:firstLine="0"/>
        <w:rPr>
          <w:rFonts w:ascii="Arial" w:hAnsi="Arial" w:cs="Arial"/>
          <w:sz w:val="20"/>
          <w:szCs w:val="20"/>
        </w:rPr>
      </w:pPr>
      <w:bookmarkStart w:id="31" w:name="_Toc400098142"/>
      <w:bookmarkStart w:id="32" w:name="_Toc44323384"/>
      <w:r w:rsidRPr="00FF513E">
        <w:rPr>
          <w:rFonts w:ascii="Arial" w:hAnsi="Arial" w:cs="Arial"/>
          <w:sz w:val="20"/>
          <w:szCs w:val="20"/>
        </w:rPr>
        <w:t>Rinvio alle norme di legge</w:t>
      </w:r>
      <w:bookmarkEnd w:id="31"/>
      <w:bookmarkEnd w:id="32"/>
    </w:p>
    <w:p w14:paraId="3CC4725B" w14:textId="77777777" w:rsidR="00705839" w:rsidRPr="00FF513E" w:rsidRDefault="00705839" w:rsidP="00705839">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Per tutto quanto non è qui diversamente regolato, valgono le norme vigenti, anche ai sensi del D.lgs. 209/2005.</w:t>
      </w:r>
    </w:p>
    <w:p w14:paraId="3CC4725C" w14:textId="77777777" w:rsidR="00705839" w:rsidRPr="00FF513E" w:rsidRDefault="00705839" w:rsidP="00705839">
      <w:pPr>
        <w:tabs>
          <w:tab w:val="left" w:pos="3645"/>
        </w:tabs>
        <w:suppressAutoHyphens/>
        <w:spacing w:after="0" w:line="240" w:lineRule="auto"/>
        <w:rPr>
          <w:rFonts w:ascii="Arial" w:eastAsia="Times New Roman" w:hAnsi="Arial" w:cs="Arial"/>
          <w:lang w:eastAsia="ar-SA"/>
        </w:rPr>
      </w:pPr>
    </w:p>
    <w:p w14:paraId="3CC4725D" w14:textId="77777777" w:rsidR="00705839" w:rsidRPr="00FF513E" w:rsidRDefault="00705839" w:rsidP="00705839">
      <w:pPr>
        <w:pStyle w:val="Titolo3"/>
        <w:numPr>
          <w:ilvl w:val="0"/>
          <w:numId w:val="1"/>
        </w:numPr>
        <w:spacing w:line="240" w:lineRule="auto"/>
        <w:ind w:firstLine="0"/>
        <w:rPr>
          <w:rFonts w:ascii="Arial" w:hAnsi="Arial" w:cs="Arial"/>
          <w:sz w:val="20"/>
          <w:szCs w:val="20"/>
        </w:rPr>
      </w:pPr>
      <w:bookmarkStart w:id="33" w:name="_Toc400098143"/>
      <w:bookmarkStart w:id="34" w:name="_Toc44323385"/>
      <w:r w:rsidRPr="00FF513E">
        <w:rPr>
          <w:rFonts w:ascii="Arial" w:hAnsi="Arial" w:cs="Arial"/>
          <w:sz w:val="20"/>
          <w:szCs w:val="20"/>
        </w:rPr>
        <w:t>Trattamento dei dati</w:t>
      </w:r>
      <w:bookmarkEnd w:id="33"/>
      <w:bookmarkEnd w:id="34"/>
    </w:p>
    <w:p w14:paraId="3CC4725E" w14:textId="117B39E9" w:rsidR="00705839" w:rsidRPr="00FF513E" w:rsidRDefault="00696094" w:rsidP="00705839">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Ai sensi del Regolamento U.E. n. 679/2016 ss. mm. e ii., nonché del Dlgs. 30/06/2003 n. 196, laddove non in contrasto con il Regolamento, e del Garante per la Protezione dei Dati Personali 26.4.2007, si informa che i dati verranno trattati senza finalità eccedente l’oggetto della presente polizza e nel rispetto della riservatezza e segretezza delle persone fisiche e giuridiche</w:t>
      </w:r>
      <w:r w:rsidR="00705839" w:rsidRPr="00FF513E">
        <w:rPr>
          <w:rFonts w:ascii="Arial" w:eastAsia="Times New Roman" w:hAnsi="Arial" w:cs="Arial"/>
          <w:lang w:eastAsia="ar-SA"/>
        </w:rPr>
        <w:t>.</w:t>
      </w:r>
    </w:p>
    <w:p w14:paraId="3CC4725F" w14:textId="77777777" w:rsidR="00705839" w:rsidRPr="00FF513E" w:rsidRDefault="00705839" w:rsidP="00705839">
      <w:pPr>
        <w:tabs>
          <w:tab w:val="left" w:pos="3645"/>
        </w:tabs>
        <w:suppressAutoHyphens/>
        <w:spacing w:after="0" w:line="240" w:lineRule="auto"/>
        <w:rPr>
          <w:rFonts w:ascii="Arial" w:eastAsia="Times New Roman" w:hAnsi="Arial" w:cs="Arial"/>
          <w:lang w:eastAsia="ar-SA"/>
        </w:rPr>
      </w:pPr>
    </w:p>
    <w:p w14:paraId="3CC47260" w14:textId="77777777" w:rsidR="00705839" w:rsidRPr="00FF513E" w:rsidRDefault="00705839" w:rsidP="00705839">
      <w:pPr>
        <w:pStyle w:val="Titolo3"/>
        <w:numPr>
          <w:ilvl w:val="0"/>
          <w:numId w:val="1"/>
        </w:numPr>
        <w:spacing w:line="240" w:lineRule="auto"/>
        <w:ind w:firstLine="0"/>
        <w:rPr>
          <w:rFonts w:ascii="Arial" w:hAnsi="Arial" w:cs="Arial"/>
          <w:sz w:val="20"/>
          <w:szCs w:val="20"/>
        </w:rPr>
      </w:pPr>
      <w:bookmarkStart w:id="35" w:name="_Toc400098144"/>
      <w:bookmarkStart w:id="36" w:name="_Toc44323386"/>
      <w:r w:rsidRPr="00FF513E">
        <w:rPr>
          <w:rFonts w:ascii="Arial" w:hAnsi="Arial" w:cs="Arial"/>
          <w:sz w:val="20"/>
          <w:szCs w:val="20"/>
        </w:rPr>
        <w:t>Tracciabilità dei pagamenti</w:t>
      </w:r>
      <w:bookmarkEnd w:id="35"/>
      <w:bookmarkEnd w:id="36"/>
    </w:p>
    <w:p w14:paraId="3CC47261" w14:textId="77777777" w:rsidR="00705839" w:rsidRPr="00FF513E" w:rsidRDefault="00705839" w:rsidP="00705839">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La Società è tenuta ad assolvere a tutti gli obblighi previsti dall’art. 3 della legge n. 136/2010 e ss.mm. e ii. al fine di assicurare la tracciabilità dei movimenti finanziari relativi all’Appalto.</w:t>
      </w:r>
    </w:p>
    <w:p w14:paraId="3CC47262" w14:textId="77777777" w:rsidR="00705839" w:rsidRPr="00FF513E" w:rsidRDefault="00705839" w:rsidP="00705839">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 xml:space="preserve">Qualora la Società non </w:t>
      </w:r>
      <w:proofErr w:type="gramStart"/>
      <w:r w:rsidRPr="00FF513E">
        <w:rPr>
          <w:rFonts w:ascii="Arial" w:eastAsia="Times New Roman" w:hAnsi="Arial" w:cs="Arial"/>
          <w:lang w:eastAsia="ar-SA"/>
        </w:rPr>
        <w:t>assolva  ai</w:t>
      </w:r>
      <w:proofErr w:type="gramEnd"/>
      <w:r w:rsidRPr="00FF513E">
        <w:rPr>
          <w:rFonts w:ascii="Arial" w:eastAsia="Times New Roman" w:hAnsi="Arial" w:cs="Arial"/>
          <w:lang w:eastAsia="ar-SA"/>
        </w:rPr>
        <w:t xml:space="preserve"> suddetti obblighi, il presente contratto si risolve di diritto ai sensi del comma 8 dell’art. 3 della legge 136/2010.</w:t>
      </w:r>
    </w:p>
    <w:p w14:paraId="3CC47263" w14:textId="77777777" w:rsidR="00705839" w:rsidRPr="00FF513E" w:rsidRDefault="00705839" w:rsidP="00705839">
      <w:pPr>
        <w:tabs>
          <w:tab w:val="left" w:pos="3645"/>
        </w:tabs>
        <w:suppressAutoHyphens/>
        <w:spacing w:after="0" w:line="240" w:lineRule="auto"/>
        <w:rPr>
          <w:rFonts w:ascii="Arial" w:eastAsia="Times New Roman" w:hAnsi="Arial" w:cs="Arial"/>
          <w:lang w:eastAsia="ar-SA"/>
        </w:rPr>
      </w:pPr>
    </w:p>
    <w:p w14:paraId="3CC47264" w14:textId="77777777" w:rsidR="00705839" w:rsidRPr="00FF513E" w:rsidRDefault="00705839" w:rsidP="00705839">
      <w:pPr>
        <w:pStyle w:val="Titolo3"/>
        <w:numPr>
          <w:ilvl w:val="0"/>
          <w:numId w:val="1"/>
        </w:numPr>
        <w:spacing w:line="240" w:lineRule="auto"/>
        <w:ind w:firstLine="0"/>
        <w:rPr>
          <w:rFonts w:ascii="Arial" w:hAnsi="Arial" w:cs="Arial"/>
          <w:sz w:val="20"/>
          <w:szCs w:val="20"/>
        </w:rPr>
      </w:pPr>
      <w:bookmarkStart w:id="37" w:name="_Toc400098145"/>
      <w:bookmarkStart w:id="38" w:name="_Toc44323387"/>
      <w:r w:rsidRPr="00FF513E">
        <w:rPr>
          <w:rFonts w:ascii="Arial" w:hAnsi="Arial" w:cs="Arial"/>
          <w:sz w:val="20"/>
          <w:szCs w:val="20"/>
        </w:rPr>
        <w:t>Coassicurazione e Delega</w:t>
      </w:r>
      <w:bookmarkEnd w:id="37"/>
      <w:bookmarkEnd w:id="38"/>
    </w:p>
    <w:p w14:paraId="6D9FA582" w14:textId="77777777" w:rsidR="00696094" w:rsidRPr="00FF513E" w:rsidRDefault="00696094" w:rsidP="00696094">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In caso di coassicurazione l'Assicurazione è ripartita per quote tra gli Assicuratori indicati nel riparto allegato.</w:t>
      </w:r>
    </w:p>
    <w:p w14:paraId="209D60E4" w14:textId="77777777" w:rsidR="00696094" w:rsidRPr="00FF513E" w:rsidRDefault="00696094" w:rsidP="00696094">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 xml:space="preserve">In caso di coassicurazione la Società delegataria sarà tenuta ad assolvere, in ogni caso e comunque, direttamente e per l’intero, tutte le obbligazioni contrattuali assunte nei confronti del Contraente e/o degli aventi </w:t>
      </w:r>
      <w:r w:rsidRPr="00FF513E">
        <w:rPr>
          <w:rFonts w:ascii="Arial" w:eastAsia="Times New Roman" w:hAnsi="Arial" w:cs="Arial"/>
          <w:lang w:eastAsia="ar-SA"/>
        </w:rPr>
        <w:lastRenderedPageBreak/>
        <w:t>diritto come derivanti dal presente contratto, indipendentemente dai fatti, dagli eventi, dalle circostanze di fatto e/o di diritto, dai rapporti che possono interessare gli Assicuratori presso le quali il rischio è stato ripartito.</w:t>
      </w:r>
    </w:p>
    <w:p w14:paraId="509ADDA0" w14:textId="77777777" w:rsidR="00696094" w:rsidRPr="00FF513E" w:rsidRDefault="00696094" w:rsidP="00696094">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La Società delegataria, pertanto, è espressamente obbligata ad emettere atto di liquidazione per l’intero importo dei sinistri ed a rilasciare al Contraente/Assicurato quietanza per l’ammontare complessivo dell’Indennizzo, esclusa comunque ogni responsabilità solidale.</w:t>
      </w:r>
    </w:p>
    <w:p w14:paraId="603511F3" w14:textId="77777777" w:rsidR="00696094" w:rsidRPr="00FF513E" w:rsidRDefault="00696094" w:rsidP="00696094">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Con la sottoscrizione della presente Polizza le coassicuratrici danno mandato alla Società a firmare, anche per loro nome e per loro conto, ogni atto di gestione del contratto (appendice, modifica, integrazione, estensione di garanzia, variazione di massimale, Somma assicurata ecc.) riconoscendo espressamente come validi e pienamente efficaci anche nei propri confronti tutti gli atti di gestione compiuti dalla Società delegataria in ragione e/o a causa della presente Polizza.</w:t>
      </w:r>
    </w:p>
    <w:p w14:paraId="39447614" w14:textId="77777777" w:rsidR="000D3264" w:rsidRPr="00FF513E" w:rsidRDefault="00696094" w:rsidP="00696094">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In particolare, tutte le comunicazioni inerenti al Contratto, ivi comprese quelle relative al recesso e/o alla disdetta, alla gestione dei sinistri, all’incasso dei premi di Polizza, si intendono fatte o ricevute dalla Delegataria in nome e per conto di tutte le Società coassicuratrici.</w:t>
      </w:r>
    </w:p>
    <w:p w14:paraId="2BCE9C39" w14:textId="6B3069CB" w:rsidR="00CC7169" w:rsidRPr="00FF513E" w:rsidRDefault="00CC7169" w:rsidP="00705839">
      <w:pPr>
        <w:tabs>
          <w:tab w:val="left" w:pos="3645"/>
        </w:tabs>
        <w:suppressAutoHyphens/>
        <w:spacing w:after="0" w:line="240" w:lineRule="auto"/>
        <w:rPr>
          <w:rFonts w:ascii="Arial" w:eastAsia="Times New Roman" w:hAnsi="Arial" w:cs="Arial"/>
          <w:lang w:eastAsia="ar-SA"/>
        </w:rPr>
      </w:pPr>
    </w:p>
    <w:p w14:paraId="3B5781D0" w14:textId="18790948" w:rsidR="00F02376" w:rsidRPr="00FF513E" w:rsidRDefault="00F02376" w:rsidP="00705839">
      <w:pPr>
        <w:tabs>
          <w:tab w:val="left" w:pos="3645"/>
        </w:tabs>
        <w:suppressAutoHyphens/>
        <w:spacing w:after="0" w:line="240" w:lineRule="auto"/>
        <w:rPr>
          <w:rFonts w:ascii="Arial" w:eastAsia="Times New Roman" w:hAnsi="Arial" w:cs="Arial"/>
          <w:lang w:eastAsia="ar-SA"/>
        </w:rPr>
      </w:pPr>
    </w:p>
    <w:p w14:paraId="5A609556" w14:textId="0EC0CE9E" w:rsidR="00F02376" w:rsidRPr="00FF513E" w:rsidRDefault="00F02376" w:rsidP="00F02376">
      <w:pPr>
        <w:pBdr>
          <w:top w:val="single" w:sz="4" w:space="1" w:color="auto"/>
          <w:left w:val="single" w:sz="4" w:space="4" w:color="auto"/>
          <w:bottom w:val="single" w:sz="4" w:space="1" w:color="auto"/>
          <w:right w:val="single" w:sz="4" w:space="4" w:color="auto"/>
        </w:pBdr>
        <w:shd w:val="clear" w:color="auto" w:fill="FF0000"/>
        <w:autoSpaceDE w:val="0"/>
        <w:autoSpaceDN w:val="0"/>
        <w:adjustRightInd w:val="0"/>
        <w:jc w:val="center"/>
        <w:rPr>
          <w:rFonts w:ascii="Arial" w:hAnsi="Arial" w:cs="Arial"/>
          <w:b/>
          <w:bCs/>
          <w:iCs/>
          <w:color w:val="FFFFFF"/>
          <w:sz w:val="24"/>
          <w:szCs w:val="24"/>
        </w:rPr>
      </w:pPr>
      <w:r w:rsidRPr="00FF513E">
        <w:rPr>
          <w:rFonts w:ascii="Arial" w:hAnsi="Arial" w:cs="Arial"/>
          <w:b/>
          <w:bCs/>
          <w:iCs/>
          <w:color w:val="FFFFFF"/>
          <w:sz w:val="24"/>
          <w:szCs w:val="24"/>
        </w:rPr>
        <w:t xml:space="preserve">NORME OPERANTI IN CASO DI SINISTRO </w:t>
      </w:r>
    </w:p>
    <w:p w14:paraId="3CC47269" w14:textId="77777777" w:rsidR="00705839" w:rsidRPr="00FF513E" w:rsidRDefault="00705839" w:rsidP="00705839">
      <w:pPr>
        <w:pStyle w:val="Titolo3"/>
        <w:numPr>
          <w:ilvl w:val="0"/>
          <w:numId w:val="1"/>
        </w:numPr>
        <w:spacing w:line="240" w:lineRule="auto"/>
        <w:ind w:firstLine="0"/>
        <w:rPr>
          <w:rFonts w:ascii="Arial" w:hAnsi="Arial" w:cs="Arial"/>
          <w:sz w:val="20"/>
          <w:szCs w:val="20"/>
        </w:rPr>
      </w:pPr>
      <w:bookmarkStart w:id="39" w:name="_Toc400098147"/>
      <w:bookmarkStart w:id="40" w:name="_Toc44323388"/>
      <w:r w:rsidRPr="00FF513E">
        <w:rPr>
          <w:rFonts w:ascii="Arial" w:hAnsi="Arial" w:cs="Arial"/>
          <w:sz w:val="20"/>
          <w:szCs w:val="20"/>
        </w:rPr>
        <w:t>Obblighi del contraente – Denuncia del sinistro</w:t>
      </w:r>
      <w:bookmarkEnd w:id="39"/>
      <w:bookmarkEnd w:id="40"/>
    </w:p>
    <w:p w14:paraId="3CC4726A" w14:textId="1DBF788C" w:rsidR="00705839" w:rsidRPr="00FF513E" w:rsidRDefault="00705839" w:rsidP="00705839">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 xml:space="preserve">In caso di Sinistro, a parziale deroga dell’articolo 1913 del Codice Civile, l’ufficio competente alla registrazione e denuncia </w:t>
      </w:r>
      <w:r w:rsidR="00F93D65" w:rsidRPr="00FF513E">
        <w:rPr>
          <w:rFonts w:ascii="Arial" w:eastAsia="Times New Roman" w:hAnsi="Arial" w:cs="Arial"/>
          <w:lang w:eastAsia="ar-SA"/>
        </w:rPr>
        <w:t xml:space="preserve">del </w:t>
      </w:r>
      <w:r w:rsidRPr="00FF513E">
        <w:rPr>
          <w:rFonts w:ascii="Arial" w:eastAsia="Times New Roman" w:hAnsi="Arial" w:cs="Arial"/>
          <w:lang w:eastAsia="ar-SA"/>
        </w:rPr>
        <w:t>Contraente, deve darne avviso alla Società entro 30 (trenta) giorni da quando ne abbia avuto conoscenza attraverso una q</w:t>
      </w:r>
      <w:r w:rsidR="000100F8" w:rsidRPr="00FF513E">
        <w:rPr>
          <w:rFonts w:ascii="Arial" w:eastAsia="Times New Roman" w:hAnsi="Arial" w:cs="Arial"/>
          <w:lang w:eastAsia="ar-SA"/>
        </w:rPr>
        <w:t>ualsiasi comunicazione scritta.</w:t>
      </w:r>
    </w:p>
    <w:p w14:paraId="3CC4726B" w14:textId="7F073874" w:rsidR="00705839" w:rsidRPr="00FF513E" w:rsidRDefault="00705839" w:rsidP="00705839">
      <w:pPr>
        <w:tabs>
          <w:tab w:val="center" w:pos="4819"/>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Il Contraente o l'Assicurato devono:</w:t>
      </w:r>
    </w:p>
    <w:p w14:paraId="3CC4726C" w14:textId="77777777" w:rsidR="00705839" w:rsidRPr="00FF513E" w:rsidRDefault="00705839" w:rsidP="00705839">
      <w:pPr>
        <w:pStyle w:val="Paragrafoelenco"/>
        <w:numPr>
          <w:ilvl w:val="0"/>
          <w:numId w:val="29"/>
        </w:num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 xml:space="preserve">fare quanto gli è possibile per evitare o diminuire il Danno; le relative spese sono a carico della Società secondo quanto previsto dalla Legge ai sensi dell’Art. 1914 </w:t>
      </w:r>
      <w:proofErr w:type="gramStart"/>
      <w:r w:rsidRPr="00FF513E">
        <w:rPr>
          <w:rFonts w:ascii="Arial" w:eastAsia="Times New Roman" w:hAnsi="Arial" w:cs="Arial"/>
          <w:lang w:eastAsia="ar-SA"/>
        </w:rPr>
        <w:t>C.C;.</w:t>
      </w:r>
      <w:proofErr w:type="gramEnd"/>
    </w:p>
    <w:p w14:paraId="3CC4726D" w14:textId="77777777" w:rsidR="00705839" w:rsidRPr="00FF513E" w:rsidRDefault="00705839" w:rsidP="00705839">
      <w:pPr>
        <w:pStyle w:val="Paragrafoelenco"/>
        <w:numPr>
          <w:ilvl w:val="0"/>
          <w:numId w:val="29"/>
        </w:num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 xml:space="preserve">qualora tenuto a norme di Legge, fare, nei 30 giorni successivi, dichiarazione scritta all’Autorità Giudiziaria o di Polizia del luogo precisando, in particolare, il momento dell’inizio del Sinistro, la causa presunta del Sinistro e l’entità approssimativa del Danno. Copia di tale documentazione deve essere trasmessa alla Società. </w:t>
      </w:r>
    </w:p>
    <w:p w14:paraId="3CC4726E" w14:textId="77777777" w:rsidR="00705839" w:rsidRPr="00FF513E" w:rsidRDefault="00705839" w:rsidP="00705839">
      <w:pPr>
        <w:pStyle w:val="Paragrafoelenco"/>
        <w:numPr>
          <w:ilvl w:val="0"/>
          <w:numId w:val="29"/>
        </w:num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 xml:space="preserve">fornire alla Società le informazioni e le prove che la stessa potrà ragionevolmente richiedere al riguardo. </w:t>
      </w:r>
    </w:p>
    <w:p w14:paraId="3CC4726F" w14:textId="77777777" w:rsidR="00705839" w:rsidRPr="00FF513E" w:rsidRDefault="00705839" w:rsidP="00705839">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 xml:space="preserve">L’Assicurato deve conservare le tracce ed i residui del Sinistro fino alla conclusione delle operazioni peritali oppure fino a diversa comunicazione della Società antecedente detto </w:t>
      </w:r>
      <w:proofErr w:type="gramStart"/>
      <w:r w:rsidRPr="00FF513E">
        <w:rPr>
          <w:rFonts w:ascii="Arial" w:eastAsia="Times New Roman" w:hAnsi="Arial" w:cs="Arial"/>
          <w:lang w:eastAsia="ar-SA"/>
        </w:rPr>
        <w:t>termine;  resta</w:t>
      </w:r>
      <w:proofErr w:type="gramEnd"/>
      <w:r w:rsidRPr="00FF513E">
        <w:rPr>
          <w:rFonts w:ascii="Arial" w:eastAsia="Times New Roman" w:hAnsi="Arial" w:cs="Arial"/>
          <w:lang w:eastAsia="ar-SA"/>
        </w:rPr>
        <w:t xml:space="preserve"> comunque ferma la facoltà dell’ Assicurato:</w:t>
      </w:r>
    </w:p>
    <w:p w14:paraId="3CC47270" w14:textId="77777777" w:rsidR="00705839" w:rsidRPr="00FF513E" w:rsidRDefault="00705839" w:rsidP="00705839">
      <w:pPr>
        <w:pStyle w:val="Paragrafoelenco"/>
        <w:numPr>
          <w:ilvl w:val="0"/>
          <w:numId w:val="28"/>
        </w:num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di procedere allo smaltimento dei residui una volta ottenuto il consenso della Compagnia, che dovrà pervenire al massimo entro 30 giorni da quando è stato denunciato il sinistro;</w:t>
      </w:r>
    </w:p>
    <w:p w14:paraId="3CC47271" w14:textId="77777777" w:rsidR="00705839" w:rsidRPr="00FF513E" w:rsidRDefault="00705839" w:rsidP="00705839">
      <w:pPr>
        <w:pStyle w:val="Paragrafoelenco"/>
        <w:numPr>
          <w:ilvl w:val="0"/>
          <w:numId w:val="28"/>
        </w:num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di proseguire la propria attività;</w:t>
      </w:r>
    </w:p>
    <w:p w14:paraId="3CC47272" w14:textId="77777777" w:rsidR="00705839" w:rsidRPr="00FF513E" w:rsidRDefault="00705839" w:rsidP="00705839">
      <w:pPr>
        <w:pStyle w:val="Paragrafoelenco"/>
        <w:numPr>
          <w:ilvl w:val="0"/>
          <w:numId w:val="28"/>
        </w:num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di effettuare le riparazioni senza dover attendere le operazioni peritali trascorsi 10 giorni dalla denuncia del danno e in mancanza di contatti da parte del perito incaricato dalla Società di effettuare il necessario sopralluogo senza che questo possa portare pregiudizio alcuno al risarcimento di danni. In caso di riparazioni urgenti per garantire la sicurezza dei luoghi, l’incolumità delle persone e la continuità del servizio, nonché per adempiere agli obblighi normativi e/o alle disposizioni delle autorità competenti, gli interventi potranno essere effettuati senza rispettare le predette tempistiche, fermo restando l’obbligo in capo al Contraente di documentare gli interventi effettuati.</w:t>
      </w:r>
    </w:p>
    <w:p w14:paraId="3CC47273" w14:textId="77777777" w:rsidR="00705839" w:rsidRPr="00FF513E" w:rsidRDefault="00705839" w:rsidP="00705839">
      <w:pPr>
        <w:tabs>
          <w:tab w:val="left" w:pos="1134"/>
          <w:tab w:val="left" w:pos="3645"/>
        </w:tabs>
        <w:suppressAutoHyphens/>
        <w:spacing w:after="0" w:line="240" w:lineRule="auto"/>
        <w:jc w:val="left"/>
        <w:rPr>
          <w:rFonts w:ascii="Arial" w:eastAsia="Times New Roman" w:hAnsi="Arial" w:cs="Arial"/>
          <w:lang w:eastAsia="ar-SA"/>
        </w:rPr>
      </w:pPr>
    </w:p>
    <w:p w14:paraId="3CC47274" w14:textId="77777777" w:rsidR="00705839" w:rsidRPr="00FF513E" w:rsidRDefault="00705839" w:rsidP="00705839">
      <w:pPr>
        <w:pStyle w:val="Titolo3"/>
        <w:numPr>
          <w:ilvl w:val="0"/>
          <w:numId w:val="1"/>
        </w:numPr>
        <w:spacing w:line="240" w:lineRule="auto"/>
        <w:ind w:firstLine="0"/>
        <w:rPr>
          <w:rFonts w:ascii="Arial" w:hAnsi="Arial" w:cs="Arial"/>
          <w:sz w:val="20"/>
          <w:szCs w:val="20"/>
        </w:rPr>
      </w:pPr>
      <w:bookmarkStart w:id="41" w:name="_Toc400098148"/>
      <w:bookmarkStart w:id="42" w:name="_Toc44323389"/>
      <w:r w:rsidRPr="00FF513E">
        <w:rPr>
          <w:rFonts w:ascii="Arial" w:hAnsi="Arial" w:cs="Arial"/>
          <w:sz w:val="20"/>
          <w:szCs w:val="20"/>
        </w:rPr>
        <w:t>Procedura per la valutazione del danno e delle perdite</w:t>
      </w:r>
      <w:bookmarkEnd w:id="41"/>
      <w:bookmarkEnd w:id="42"/>
      <w:r w:rsidRPr="00FF513E">
        <w:rPr>
          <w:rFonts w:ascii="Arial" w:hAnsi="Arial" w:cs="Arial"/>
          <w:sz w:val="20"/>
          <w:szCs w:val="20"/>
        </w:rPr>
        <w:t xml:space="preserve"> </w:t>
      </w:r>
    </w:p>
    <w:p w14:paraId="3CC47275" w14:textId="77777777" w:rsidR="00705839" w:rsidRPr="00FF513E" w:rsidRDefault="00705839" w:rsidP="00705839">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L’ammontare dei danni e/o delle perdite è concordato tra le Parti direttamente oppure, a richiesta di una di esse, mediante Periti nominati uno dalla Società ed uno dal Contraente, con apposito atto unico.</w:t>
      </w:r>
    </w:p>
    <w:p w14:paraId="3CC47276" w14:textId="77777777" w:rsidR="00705839" w:rsidRPr="00FF513E" w:rsidRDefault="00705839" w:rsidP="00705839">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 xml:space="preserve">I due Periti devono nominarne un terzo quando si verifichi disaccordo fra loro ed anche prima su richiesta di uno di essi. Il terzo Perito interviene soltanto in caso di disaccordo e le decisioni sui punti controversi sono prese a maggioranza. </w:t>
      </w:r>
    </w:p>
    <w:p w14:paraId="3CC47277" w14:textId="77777777" w:rsidR="00705839" w:rsidRPr="00FF513E" w:rsidRDefault="00705839" w:rsidP="00705839">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 xml:space="preserve">Se una delle Parti non provvede alla nomina del proprio Perito o se i Periti non si accordano sulla nomina del terzo, tali nomine, anche su istanza di una sola delle Parti, sono demandate al Presidente del Tribunale nella cui Giurisdizione il Sinistro è avvenuto. </w:t>
      </w:r>
    </w:p>
    <w:p w14:paraId="3CC47278" w14:textId="77777777" w:rsidR="00705839" w:rsidRPr="00FF513E" w:rsidRDefault="00705839" w:rsidP="00705839">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Ciascun Perito ha facoltà di farsi assistere e coadiuvare da altre persone, le quali potranno intervenire nelle operazioni peritali, senza però avere alcun voto deliberativo.</w:t>
      </w:r>
    </w:p>
    <w:p w14:paraId="3CC47279" w14:textId="77777777" w:rsidR="00705839" w:rsidRPr="00FF513E" w:rsidRDefault="00705839" w:rsidP="00705839">
      <w:pPr>
        <w:tabs>
          <w:tab w:val="left" w:pos="3645"/>
        </w:tabs>
        <w:suppressAutoHyphens/>
        <w:spacing w:after="0" w:line="240" w:lineRule="auto"/>
        <w:rPr>
          <w:rFonts w:ascii="Arial" w:eastAsia="Times New Roman" w:hAnsi="Arial" w:cs="Arial"/>
          <w:lang w:eastAsia="ar-SA"/>
        </w:rPr>
      </w:pPr>
    </w:p>
    <w:p w14:paraId="3CC4727A" w14:textId="77777777" w:rsidR="00705839" w:rsidRPr="00FF513E" w:rsidRDefault="00705839" w:rsidP="00705839">
      <w:pPr>
        <w:pStyle w:val="Titolo3"/>
        <w:numPr>
          <w:ilvl w:val="0"/>
          <w:numId w:val="1"/>
        </w:numPr>
        <w:spacing w:line="240" w:lineRule="auto"/>
        <w:ind w:firstLine="0"/>
        <w:rPr>
          <w:rFonts w:ascii="Arial" w:hAnsi="Arial" w:cs="Arial"/>
          <w:sz w:val="20"/>
          <w:szCs w:val="20"/>
        </w:rPr>
      </w:pPr>
      <w:bookmarkStart w:id="43" w:name="_Toc400098149"/>
      <w:bookmarkStart w:id="44" w:name="_Toc44323390"/>
      <w:r w:rsidRPr="00FF513E">
        <w:rPr>
          <w:rFonts w:ascii="Arial" w:hAnsi="Arial" w:cs="Arial"/>
          <w:sz w:val="20"/>
          <w:szCs w:val="20"/>
        </w:rPr>
        <w:t>Mandato dei periti – Operazioni peritali</w:t>
      </w:r>
      <w:bookmarkEnd w:id="43"/>
      <w:bookmarkEnd w:id="44"/>
    </w:p>
    <w:p w14:paraId="3CC4727B" w14:textId="77777777" w:rsidR="00705839" w:rsidRPr="00FF513E" w:rsidRDefault="00705839" w:rsidP="00705839">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I Periti devono:</w:t>
      </w:r>
    </w:p>
    <w:p w14:paraId="3CC4727C" w14:textId="77777777" w:rsidR="00705839" w:rsidRPr="00FF513E" w:rsidRDefault="00705839" w:rsidP="00705839">
      <w:pPr>
        <w:pStyle w:val="Paragrafoelenco"/>
        <w:numPr>
          <w:ilvl w:val="0"/>
          <w:numId w:val="6"/>
        </w:numPr>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indagare su circostanze, natura, causa e modalità del sinistro;</w:t>
      </w:r>
    </w:p>
    <w:p w14:paraId="3CC4727D" w14:textId="77777777" w:rsidR="00705839" w:rsidRPr="00FF513E" w:rsidRDefault="00705839" w:rsidP="00705839">
      <w:pPr>
        <w:pStyle w:val="Paragrafoelenco"/>
        <w:numPr>
          <w:ilvl w:val="0"/>
          <w:numId w:val="6"/>
        </w:numPr>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lastRenderedPageBreak/>
        <w:t>verificare l’esattezza delle descrizioni e delle dichiarazioni risultanti dagli atti contrattuali e riferire se al momento del Sinistro esistevano circostanze che avessero aggravato il rischio e non fossero state comunicate;</w:t>
      </w:r>
    </w:p>
    <w:p w14:paraId="3CC4727E" w14:textId="77777777" w:rsidR="00705839" w:rsidRPr="00FF513E" w:rsidRDefault="00705839" w:rsidP="00705839">
      <w:pPr>
        <w:pStyle w:val="Paragrafoelenco"/>
        <w:numPr>
          <w:ilvl w:val="0"/>
          <w:numId w:val="6"/>
        </w:numPr>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verificare l’esistenza, la qualità, la quantità ed il valore dei Beni Assicurati;</w:t>
      </w:r>
    </w:p>
    <w:p w14:paraId="3CC4727F" w14:textId="77777777" w:rsidR="00705839" w:rsidRPr="00FF513E" w:rsidRDefault="00705839" w:rsidP="00705839">
      <w:pPr>
        <w:pStyle w:val="Paragrafoelenco"/>
        <w:numPr>
          <w:ilvl w:val="0"/>
          <w:numId w:val="6"/>
        </w:numPr>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procedere alla stima ed alla liquidazione del Danno, comprese le spese di salvataggio, secondo i disposti tutti della presente Assicurazione.</w:t>
      </w:r>
    </w:p>
    <w:p w14:paraId="3CC47280" w14:textId="77777777" w:rsidR="00705839" w:rsidRPr="00FF513E" w:rsidRDefault="00705839" w:rsidP="00705839">
      <w:pPr>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I risultati delle operazioni peritali, concretati dai Periti concordi oppure dalla maggioranza nel caso di perizia collegiale, devono essere raccolti in apposito verbale (con allegate le stime dettagliate) da redigersi in doppio esemplare, uno per ognuna delle Parti.</w:t>
      </w:r>
    </w:p>
    <w:p w14:paraId="3CC47281" w14:textId="77777777" w:rsidR="00705839" w:rsidRPr="00FF513E" w:rsidRDefault="00705839" w:rsidP="00705839">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I risultati delle valutazioni di cui ai punti c) e d) sono obbligatori per le Parti, le quali rinunciano fin da ora a qualsiasi impugnativa, salvo il caso di dolo, errori, violenza o di violazione dei patti contrattuali, impregiudicata in ogni caso qualsivoglia azione od eccezione inerente all’indennizzabilità dei danni.</w:t>
      </w:r>
    </w:p>
    <w:p w14:paraId="3CC47282" w14:textId="77777777" w:rsidR="00705839" w:rsidRPr="00FF513E" w:rsidRDefault="00705839" w:rsidP="00705839">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La perizia collegiale è valida anche se un Perito si rifiuta di sottoscriverla; tale rifiuto deve essere attestato dagli altri Periti nel verbale definitivo di perizia.</w:t>
      </w:r>
    </w:p>
    <w:p w14:paraId="3CC47283" w14:textId="77777777" w:rsidR="00705839" w:rsidRPr="00FF513E" w:rsidRDefault="00705839" w:rsidP="00705839">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I Periti sono dispensati dall’osservanza di ogni formalità.</w:t>
      </w:r>
    </w:p>
    <w:p w14:paraId="3CC47284" w14:textId="77777777" w:rsidR="00705839" w:rsidRPr="00FF513E" w:rsidRDefault="00705839" w:rsidP="00705839">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Si conviene che, in caso di Sinistro, le operazioni peritali saranno impostate e condotte in modo da non pregiudicare, per quanto possibile, l'attività - anche se ridotta - e la tranquillità nelle aree non direttamente interessate dal Sinistro o nelle porzioni utilizzabili delle aree danneggiate.</w:t>
      </w:r>
    </w:p>
    <w:p w14:paraId="3CC47285" w14:textId="77777777" w:rsidR="00705839" w:rsidRPr="00FF513E" w:rsidRDefault="00705839" w:rsidP="00705839">
      <w:pPr>
        <w:tabs>
          <w:tab w:val="left" w:pos="3645"/>
        </w:tabs>
        <w:suppressAutoHyphens/>
        <w:spacing w:after="0" w:line="240" w:lineRule="auto"/>
        <w:rPr>
          <w:rFonts w:ascii="Arial" w:eastAsia="Times New Roman" w:hAnsi="Arial" w:cs="Arial"/>
          <w:lang w:eastAsia="ar-SA"/>
        </w:rPr>
      </w:pPr>
    </w:p>
    <w:p w14:paraId="3CC47286" w14:textId="77777777" w:rsidR="00705839" w:rsidRPr="00FF513E" w:rsidRDefault="00705839" w:rsidP="00705839">
      <w:pPr>
        <w:pStyle w:val="Titolo3"/>
        <w:numPr>
          <w:ilvl w:val="0"/>
          <w:numId w:val="1"/>
        </w:numPr>
        <w:spacing w:line="240" w:lineRule="auto"/>
        <w:ind w:firstLine="0"/>
        <w:jc w:val="both"/>
        <w:rPr>
          <w:rFonts w:ascii="Arial" w:hAnsi="Arial" w:cs="Arial"/>
          <w:sz w:val="20"/>
          <w:szCs w:val="20"/>
        </w:rPr>
      </w:pPr>
      <w:bookmarkStart w:id="45" w:name="_Toc400098151"/>
      <w:bookmarkStart w:id="46" w:name="_Toc44323391"/>
      <w:r w:rsidRPr="00FF513E">
        <w:rPr>
          <w:rFonts w:ascii="Arial" w:hAnsi="Arial" w:cs="Arial"/>
          <w:sz w:val="20"/>
          <w:szCs w:val="20"/>
        </w:rPr>
        <w:t>Liquidazione per partite separate</w:t>
      </w:r>
      <w:bookmarkEnd w:id="45"/>
      <w:bookmarkEnd w:id="46"/>
    </w:p>
    <w:p w14:paraId="3CC47287" w14:textId="77777777" w:rsidR="00705839" w:rsidRPr="00FF513E" w:rsidRDefault="00705839" w:rsidP="00705839">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 xml:space="preserve">Dietro richiesta del Contraente o dell’Assicurato tutto quanto previsto dalla presente Assicurazione relativamente all’Indennizzo, è applicato a ciascuna partita singolarmente considerata ovvero come se per ognuna di esse fosse stata stipulata una Polizza distinta. </w:t>
      </w:r>
    </w:p>
    <w:p w14:paraId="3CC47288" w14:textId="77777777" w:rsidR="00705839" w:rsidRPr="00FF513E" w:rsidRDefault="00705839" w:rsidP="00705839">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I pagamenti effettuati a norma di quanto previsto saranno considerati come acconto, soggetti quindi a conguaglio su quanto risulterà complessivamente dovuto dalla Società a titolo di indennizzo per il Sinistro.</w:t>
      </w:r>
    </w:p>
    <w:p w14:paraId="3CC47289" w14:textId="77777777" w:rsidR="00705839" w:rsidRPr="00FF513E" w:rsidRDefault="00705839" w:rsidP="00705839">
      <w:pPr>
        <w:tabs>
          <w:tab w:val="left" w:pos="3645"/>
        </w:tabs>
        <w:suppressAutoHyphens/>
        <w:spacing w:after="0" w:line="240" w:lineRule="auto"/>
        <w:rPr>
          <w:rFonts w:ascii="Arial" w:eastAsia="Times New Roman" w:hAnsi="Arial" w:cs="Arial"/>
          <w:lang w:eastAsia="ar-SA"/>
        </w:rPr>
      </w:pPr>
    </w:p>
    <w:p w14:paraId="3CC4728A" w14:textId="77777777" w:rsidR="00705839" w:rsidRPr="00FF513E" w:rsidRDefault="00705839" w:rsidP="00705839">
      <w:pPr>
        <w:pStyle w:val="Titolo3"/>
        <w:numPr>
          <w:ilvl w:val="0"/>
          <w:numId w:val="1"/>
        </w:numPr>
        <w:spacing w:line="240" w:lineRule="auto"/>
        <w:ind w:firstLine="0"/>
        <w:rPr>
          <w:rFonts w:ascii="Arial" w:hAnsi="Arial" w:cs="Arial"/>
          <w:sz w:val="20"/>
          <w:szCs w:val="20"/>
        </w:rPr>
      </w:pPr>
      <w:bookmarkStart w:id="47" w:name="_Toc400098152"/>
      <w:bookmarkStart w:id="48" w:name="_Toc44323392"/>
      <w:r w:rsidRPr="00FF513E">
        <w:rPr>
          <w:rFonts w:ascii="Arial" w:hAnsi="Arial" w:cs="Arial"/>
          <w:sz w:val="20"/>
          <w:szCs w:val="20"/>
        </w:rPr>
        <w:t>Valore dei Beni Immobili e Mobili e determinazione del Danno</w:t>
      </w:r>
      <w:bookmarkEnd w:id="47"/>
      <w:bookmarkEnd w:id="48"/>
    </w:p>
    <w:p w14:paraId="3CC4728B" w14:textId="77777777" w:rsidR="00705839" w:rsidRPr="00FF513E" w:rsidRDefault="00705839" w:rsidP="00705839">
      <w:pPr>
        <w:tabs>
          <w:tab w:val="left" w:pos="3119"/>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Premesso che per “valore a nuovo” si intende:</w:t>
      </w:r>
    </w:p>
    <w:p w14:paraId="3CC4728C" w14:textId="77777777" w:rsidR="00705839" w:rsidRPr="00FF513E" w:rsidRDefault="00705839" w:rsidP="00705839">
      <w:pPr>
        <w:pStyle w:val="Paragrafoelenco"/>
        <w:numPr>
          <w:ilvl w:val="0"/>
          <w:numId w:val="7"/>
        </w:numPr>
        <w:tabs>
          <w:tab w:val="left" w:pos="3119"/>
          <w:tab w:val="left" w:pos="3645"/>
        </w:tabs>
        <w:suppressAutoHyphens/>
        <w:spacing w:after="0" w:line="240" w:lineRule="auto"/>
        <w:rPr>
          <w:rFonts w:ascii="Arial" w:eastAsia="Times New Roman" w:hAnsi="Arial" w:cs="Arial"/>
          <w:strike/>
          <w:lang w:eastAsia="ar-SA"/>
        </w:rPr>
      </w:pPr>
      <w:r w:rsidRPr="00FF513E">
        <w:rPr>
          <w:rFonts w:ascii="Arial" w:eastAsia="Times New Roman" w:hAnsi="Arial" w:cs="Arial"/>
          <w:lang w:eastAsia="ar-SA"/>
        </w:rPr>
        <w:t>per i Beni Immobili, la spesa necessaria per l’integrale costruzione a nuovo del Bene, distrutto o danneggiato, con le stesse caratteristiche costruttive preesistenti, escludendo soltanto il valore dell’area.</w:t>
      </w:r>
    </w:p>
    <w:p w14:paraId="3CC4728D" w14:textId="324F706C" w:rsidR="00705839" w:rsidRPr="00FF513E" w:rsidRDefault="00705839" w:rsidP="00705839">
      <w:pPr>
        <w:pStyle w:val="Paragrafoelenco"/>
        <w:numPr>
          <w:ilvl w:val="0"/>
          <w:numId w:val="7"/>
        </w:numPr>
        <w:tabs>
          <w:tab w:val="left" w:pos="3119"/>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 xml:space="preserve">Per i Beni Immobili di particolare valore storico – artistico architettonico o di particolare pregio (ivi compresi gli Immobili </w:t>
      </w:r>
      <w:r w:rsidRPr="00FF513E">
        <w:rPr>
          <w:rFonts w:ascii="Arial" w:hAnsi="Arial" w:cs="Arial"/>
        </w:rPr>
        <w:t>disciplinati della Legge 1 giugno 1939, n. 1089 e ss.mm.ii.</w:t>
      </w:r>
      <w:r w:rsidRPr="00FF513E">
        <w:rPr>
          <w:rFonts w:ascii="Arial" w:eastAsia="Times New Roman" w:hAnsi="Arial" w:cs="Arial"/>
          <w:lang w:eastAsia="ar-SA"/>
        </w:rPr>
        <w:t xml:space="preserve">) la spesa necessaria per l’integrale costruzione a nuovo del Bene, secondo la tecniche costruttive e materiali attuali non considerando </w:t>
      </w:r>
      <w:proofErr w:type="gramStart"/>
      <w:r w:rsidRPr="00FF513E">
        <w:rPr>
          <w:rFonts w:ascii="Arial" w:eastAsia="Times New Roman" w:hAnsi="Arial" w:cs="Arial"/>
          <w:lang w:eastAsia="ar-SA"/>
        </w:rPr>
        <w:t>quindi  nel</w:t>
      </w:r>
      <w:proofErr w:type="gramEnd"/>
      <w:r w:rsidRPr="00FF513E">
        <w:rPr>
          <w:rFonts w:ascii="Arial" w:eastAsia="Times New Roman" w:hAnsi="Arial" w:cs="Arial"/>
          <w:lang w:eastAsia="ar-SA"/>
        </w:rPr>
        <w:t xml:space="preserve"> valore di ricostruzione il differenziale storico e artistico</w:t>
      </w:r>
      <w:r w:rsidR="00C328BB" w:rsidRPr="00FF513E">
        <w:rPr>
          <w:rFonts w:ascii="Arial" w:eastAsia="Times New Roman" w:hAnsi="Arial" w:cs="Arial"/>
          <w:lang w:eastAsia="ar-SA"/>
        </w:rPr>
        <w:t>;</w:t>
      </w:r>
    </w:p>
    <w:p w14:paraId="3CC4728E" w14:textId="338F0795" w:rsidR="00705839" w:rsidRPr="00FF513E" w:rsidRDefault="00705839" w:rsidP="00705839">
      <w:pPr>
        <w:pStyle w:val="Paragrafoelenco"/>
        <w:numPr>
          <w:ilvl w:val="0"/>
          <w:numId w:val="7"/>
        </w:numPr>
        <w:tabs>
          <w:tab w:val="left" w:pos="3119"/>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 xml:space="preserve">per i Beni Mobili </w:t>
      </w:r>
      <w:r w:rsidR="000100F8" w:rsidRPr="00FF513E">
        <w:rPr>
          <w:rFonts w:ascii="Arial" w:eastAsia="Times New Roman" w:hAnsi="Arial" w:cs="Arial"/>
          <w:lang w:eastAsia="ar-SA"/>
        </w:rPr>
        <w:t>(escluso Valori, Oggetti d'Arte</w:t>
      </w:r>
      <w:r w:rsidRPr="00FF513E">
        <w:rPr>
          <w:rFonts w:ascii="Arial" w:eastAsia="Times New Roman" w:hAnsi="Arial" w:cs="Arial"/>
          <w:lang w:eastAsia="ar-SA"/>
        </w:rPr>
        <w:t xml:space="preserve">), il costo di riparazione o rimpiazzo dei Beni stessi con altri nuovi uguali oppure equivalenti per caratteristiche, prestazioni e rendimento economico (al lordo degli oneri fiscali se dovuti all'Erario e/o di qualunque altro onere, delle spese di trasporto, delle spese supplementari per lavoro straordinario anche notturno e festivo, nonché dei costi di montaggio, collaudo e messa in servizio in genere), </w:t>
      </w:r>
    </w:p>
    <w:p w14:paraId="3CC4728F" w14:textId="77777777" w:rsidR="00705839" w:rsidRPr="00FF513E" w:rsidRDefault="00705839" w:rsidP="00705839">
      <w:pPr>
        <w:tabs>
          <w:tab w:val="left" w:pos="3119"/>
        </w:tabs>
        <w:suppressAutoHyphens/>
        <w:spacing w:after="0" w:line="240" w:lineRule="auto"/>
        <w:ind w:right="105"/>
        <w:rPr>
          <w:rFonts w:ascii="Arial" w:eastAsia="Times New Roman" w:hAnsi="Arial" w:cs="Arial"/>
          <w:lang w:eastAsia="ar-SA"/>
        </w:rPr>
      </w:pPr>
      <w:r w:rsidRPr="00FF513E">
        <w:rPr>
          <w:rFonts w:ascii="Arial" w:eastAsia="Times New Roman" w:hAnsi="Arial" w:cs="Arial"/>
          <w:lang w:eastAsia="ar-SA"/>
        </w:rPr>
        <w:t>e che per Valore allo stato d’uso s’intende:</w:t>
      </w:r>
    </w:p>
    <w:p w14:paraId="3CC47290" w14:textId="77777777" w:rsidR="00705839" w:rsidRPr="00FF513E" w:rsidRDefault="00705839" w:rsidP="00705839">
      <w:pPr>
        <w:pStyle w:val="Paragrafoelenco"/>
        <w:numPr>
          <w:ilvl w:val="0"/>
          <w:numId w:val="8"/>
        </w:numPr>
        <w:tabs>
          <w:tab w:val="left" w:pos="3119"/>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per i Beni Immobili la spesa prevista per l’integrale costruzione a nuovo con le stesse caratteristiche costruttive al netto di un deprezzamento stabilito in relazione al grado di vetustà, allo stato di conservazione, alle modalità di costruzione, alla destinazione, all’uso e ad ogni altra circostanza influente, escluso il valore dell’area nonché gli oneri fiscali se detraibili,</w:t>
      </w:r>
    </w:p>
    <w:p w14:paraId="3CC47291" w14:textId="2C989EC6" w:rsidR="00705839" w:rsidRPr="00FF513E" w:rsidRDefault="00705839" w:rsidP="00705839">
      <w:pPr>
        <w:pStyle w:val="Paragrafoelenco"/>
        <w:numPr>
          <w:ilvl w:val="0"/>
          <w:numId w:val="8"/>
        </w:numPr>
        <w:tabs>
          <w:tab w:val="left" w:pos="3119"/>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 xml:space="preserve">Per i Beni Immobili di particolare valore storico – artistico architettonico o di particolare pregio (ivi compresi gli Immobili </w:t>
      </w:r>
      <w:r w:rsidRPr="00FF513E">
        <w:rPr>
          <w:rFonts w:ascii="Arial" w:hAnsi="Arial" w:cs="Arial"/>
        </w:rPr>
        <w:t>disciplinati della Legge 1 giugno 1939, n. 1089 e ss.mm.ii.</w:t>
      </w:r>
      <w:r w:rsidRPr="00FF513E">
        <w:rPr>
          <w:rFonts w:ascii="Arial" w:eastAsia="Times New Roman" w:hAnsi="Arial" w:cs="Arial"/>
          <w:lang w:eastAsia="ar-SA"/>
        </w:rPr>
        <w:t>) la spesa necessaria per l’integrale costruzione a nuovo del Bene, secondo la tecniche costruttive e materiali attuali non considerando quindi  nel valore di ricostruzione il differenziale storico e artistico, al netto di un deprezzamento stabilito in relazione al grado di vetustà, allo stato di conservazione, alle modalità di costruzione, alla destinazione, all’uso e ad ogni altra circostanza influente, escluso il valore dell’area nonché gli oneri fiscali se detraibili</w:t>
      </w:r>
      <w:r w:rsidR="00C328BB" w:rsidRPr="00FF513E">
        <w:rPr>
          <w:rFonts w:ascii="Arial" w:eastAsia="Times New Roman" w:hAnsi="Arial" w:cs="Arial"/>
          <w:lang w:eastAsia="ar-SA"/>
        </w:rPr>
        <w:t>;</w:t>
      </w:r>
    </w:p>
    <w:p w14:paraId="3CC47292" w14:textId="711AF362" w:rsidR="00705839" w:rsidRPr="00FF513E" w:rsidRDefault="00705839" w:rsidP="00705839">
      <w:pPr>
        <w:pStyle w:val="Paragrafoelenco"/>
        <w:numPr>
          <w:ilvl w:val="0"/>
          <w:numId w:val="8"/>
        </w:numPr>
        <w:tabs>
          <w:tab w:val="left" w:pos="3119"/>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per i Beni Mobili (escluso Valori, Ogge</w:t>
      </w:r>
      <w:r w:rsidR="000100F8" w:rsidRPr="00FF513E">
        <w:rPr>
          <w:rFonts w:ascii="Arial" w:eastAsia="Times New Roman" w:hAnsi="Arial" w:cs="Arial"/>
          <w:lang w:eastAsia="ar-SA"/>
        </w:rPr>
        <w:t>tti d'Arte</w:t>
      </w:r>
      <w:r w:rsidRPr="00FF513E">
        <w:rPr>
          <w:rFonts w:ascii="Arial" w:eastAsia="Times New Roman" w:hAnsi="Arial" w:cs="Arial"/>
          <w:lang w:eastAsia="ar-SA"/>
        </w:rPr>
        <w:t>), il costo di rimpiazzo di ciascun bene con altro nuovo uguale od equivalente per rendimento economico, al netto di un deprezzamento stabilito in relazione al tipo, qualità, funzionalità, rendimento, stato di manutenzione ed ogni altra circostanza influente, esclusi gli oneri fiscali se detraibili. Resta convenuto che qualora il mercato non offrisse la possibilità di rimpiazzare il bene mobile con un altro identico, si stimerà il valore di rimpiazzo in base al Bene più affine per equivalenza di prestazione nelle stesse condizioni di impiego e di destinazione, con opportuni correttivi se detto bene affine dia un rendimento economico e prestazioni maggiori.</w:t>
      </w:r>
    </w:p>
    <w:p w14:paraId="3CC47293" w14:textId="77777777" w:rsidR="00705839" w:rsidRPr="00FF513E" w:rsidRDefault="00705839" w:rsidP="00705839">
      <w:pPr>
        <w:tabs>
          <w:tab w:val="left" w:pos="3119"/>
          <w:tab w:val="left" w:pos="3645"/>
        </w:tabs>
        <w:suppressAutoHyphens/>
        <w:spacing w:after="0" w:line="240" w:lineRule="auto"/>
        <w:rPr>
          <w:rFonts w:ascii="Arial" w:eastAsia="Times New Roman" w:hAnsi="Arial" w:cs="Arial"/>
          <w:lang w:eastAsia="ar-SA"/>
        </w:rPr>
      </w:pPr>
    </w:p>
    <w:p w14:paraId="3CC47294" w14:textId="47F93676" w:rsidR="00705839" w:rsidRPr="00FF513E" w:rsidRDefault="00705839" w:rsidP="00705839">
      <w:pPr>
        <w:tabs>
          <w:tab w:val="left" w:pos="3119"/>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lastRenderedPageBreak/>
        <w:t xml:space="preserve">In caso di Sinistro che colpisca i Beni Immobili ed i Beni Mobili di cui </w:t>
      </w:r>
      <w:r w:rsidR="00626622" w:rsidRPr="00FF513E">
        <w:rPr>
          <w:rFonts w:ascii="Arial" w:eastAsia="Times New Roman" w:hAnsi="Arial" w:cs="Arial"/>
          <w:lang w:eastAsia="ar-SA"/>
        </w:rPr>
        <w:t xml:space="preserve">alle Partite </w:t>
      </w:r>
      <w:r w:rsidR="008A3CBC" w:rsidRPr="00FF513E">
        <w:rPr>
          <w:rFonts w:ascii="Arial" w:eastAsia="Times New Roman" w:hAnsi="Arial" w:cs="Arial"/>
          <w:lang w:eastAsia="ar-SA"/>
        </w:rPr>
        <w:t>di polizza, salvo ove diversamente normato</w:t>
      </w:r>
      <w:r w:rsidR="00F0569A" w:rsidRPr="00FF513E">
        <w:rPr>
          <w:rFonts w:ascii="Arial" w:eastAsia="Times New Roman" w:hAnsi="Arial" w:cs="Arial"/>
          <w:lang w:eastAsia="ar-SA"/>
        </w:rPr>
        <w:t>,</w:t>
      </w:r>
      <w:r w:rsidRPr="00FF513E">
        <w:rPr>
          <w:rFonts w:ascii="Arial" w:eastAsia="Times New Roman" w:hAnsi="Arial" w:cs="Arial"/>
          <w:lang w:eastAsia="ar-SA"/>
        </w:rPr>
        <w:t xml:space="preserve"> si determina:</w:t>
      </w:r>
    </w:p>
    <w:p w14:paraId="3CC47295" w14:textId="77777777" w:rsidR="00705839" w:rsidRPr="00FF513E" w:rsidRDefault="00705839" w:rsidP="00F93D65">
      <w:pPr>
        <w:pStyle w:val="Paragrafoelenco"/>
        <w:numPr>
          <w:ilvl w:val="0"/>
          <w:numId w:val="9"/>
        </w:numPr>
        <w:tabs>
          <w:tab w:val="clear" w:pos="1341"/>
          <w:tab w:val="num" w:pos="993"/>
          <w:tab w:val="left" w:pos="3119"/>
        </w:tabs>
        <w:suppressAutoHyphens/>
        <w:spacing w:after="0" w:line="240" w:lineRule="auto"/>
        <w:ind w:left="993" w:hanging="503"/>
        <w:rPr>
          <w:rFonts w:ascii="Arial" w:eastAsia="Times New Roman" w:hAnsi="Arial" w:cs="Arial"/>
          <w:lang w:eastAsia="ar-SA"/>
        </w:rPr>
      </w:pPr>
      <w:r w:rsidRPr="00FF513E">
        <w:rPr>
          <w:rFonts w:ascii="Arial" w:eastAsia="Times New Roman" w:hAnsi="Arial" w:cs="Arial"/>
          <w:lang w:eastAsia="ar-SA"/>
        </w:rPr>
        <w:t>l’ammontare del Danno e della rispettiva indennità come se questa assicurazione “valore a nuovo” non esistesse e cioè al Valore allo stato d’uso, detratto l’eventuale valore delle cose recuperabili dopo il Sinistro (al netto delle spese incorse per il recupero);</w:t>
      </w:r>
    </w:p>
    <w:p w14:paraId="3CC47296" w14:textId="77777777" w:rsidR="00705839" w:rsidRPr="00FF513E" w:rsidRDefault="00705839" w:rsidP="00F93D65">
      <w:pPr>
        <w:pStyle w:val="Paragrafoelenco"/>
        <w:numPr>
          <w:ilvl w:val="0"/>
          <w:numId w:val="9"/>
        </w:numPr>
        <w:tabs>
          <w:tab w:val="clear" w:pos="1341"/>
          <w:tab w:val="num" w:pos="993"/>
          <w:tab w:val="left" w:pos="3119"/>
        </w:tabs>
        <w:suppressAutoHyphens/>
        <w:spacing w:after="0" w:line="240" w:lineRule="auto"/>
        <w:ind w:left="993" w:hanging="503"/>
        <w:rPr>
          <w:rFonts w:ascii="Arial" w:eastAsia="Times New Roman" w:hAnsi="Arial" w:cs="Arial"/>
          <w:lang w:eastAsia="ar-SA"/>
        </w:rPr>
      </w:pPr>
      <w:r w:rsidRPr="00FF513E">
        <w:rPr>
          <w:rFonts w:ascii="Arial" w:eastAsia="Times New Roman" w:hAnsi="Arial" w:cs="Arial"/>
          <w:lang w:eastAsia="ar-SA"/>
        </w:rPr>
        <w:t xml:space="preserve">il supplemento che, aggiunto all’indennità di cui ad a), determina l’indennità complessiva calcolata in base al “valore a nuovo”, oltre alle spese di salvataggio ed alle spese di demolizione e sgombero dei residui del Sinistro nei limiti assicurati nella presente Polizza; </w:t>
      </w:r>
    </w:p>
    <w:p w14:paraId="3CC47297" w14:textId="77777777" w:rsidR="00705839" w:rsidRPr="00FF513E" w:rsidRDefault="00705839" w:rsidP="00F93D65">
      <w:pPr>
        <w:pStyle w:val="Paragrafoelenco"/>
        <w:numPr>
          <w:ilvl w:val="0"/>
          <w:numId w:val="9"/>
        </w:numPr>
        <w:tabs>
          <w:tab w:val="clear" w:pos="1341"/>
          <w:tab w:val="num" w:pos="993"/>
          <w:tab w:val="left" w:pos="3119"/>
        </w:tabs>
        <w:suppressAutoHyphens/>
        <w:spacing w:after="0" w:line="240" w:lineRule="auto"/>
        <w:ind w:left="993" w:hanging="503"/>
        <w:rPr>
          <w:rFonts w:ascii="Arial" w:eastAsia="Times New Roman" w:hAnsi="Arial" w:cs="Arial"/>
          <w:lang w:eastAsia="ar-SA"/>
        </w:rPr>
      </w:pPr>
      <w:r w:rsidRPr="00FF513E">
        <w:rPr>
          <w:rFonts w:ascii="Arial" w:eastAsia="Times New Roman" w:hAnsi="Arial" w:cs="Arial"/>
          <w:lang w:eastAsia="ar-SA"/>
        </w:rPr>
        <w:t>il pagamento del supplemento d’indennità di cui alla lettera b) è eseguito in relazione allo stato di avanzamento dei lavori così come previsto dalle norme relative al successivo articolo “Pagamento dell’indennizzo”.</w:t>
      </w:r>
    </w:p>
    <w:p w14:paraId="3CC47298" w14:textId="77777777" w:rsidR="00705839" w:rsidRPr="00FF513E" w:rsidRDefault="00705839" w:rsidP="00705839">
      <w:pPr>
        <w:tabs>
          <w:tab w:val="left" w:pos="3119"/>
          <w:tab w:val="left" w:pos="3645"/>
        </w:tabs>
        <w:suppressAutoHyphens/>
        <w:spacing w:after="0" w:line="240" w:lineRule="auto"/>
        <w:rPr>
          <w:rFonts w:ascii="Arial" w:eastAsia="Times New Roman" w:hAnsi="Arial" w:cs="Arial"/>
          <w:b/>
          <w:lang w:eastAsia="ar-SA"/>
        </w:rPr>
      </w:pPr>
      <w:r w:rsidRPr="00FF513E">
        <w:rPr>
          <w:rFonts w:ascii="Arial" w:eastAsia="Times New Roman" w:hAnsi="Arial" w:cs="Arial"/>
          <w:lang w:eastAsia="ar-SA"/>
        </w:rPr>
        <w:t xml:space="preserve">Ai “Beni Mobili” in corso di lavorazione/sperimentazione e al materiale di ricerca è attribuito il valore che dette cose avevano allo stadio di lavorazione/sperimentazione/ricerca in cui si trovavano al giorno del Sinistro; tale valore è dato dal prezzo originario di acquisto della materia prima e/o dell'intermedio, aumentato dei costi di lavorazione/sperimentazione/ricerca sostenuti fino a quel momento, degli oneri fiscali se dovuti. Questa condizione non è operante per la garanzia </w:t>
      </w:r>
      <w:r w:rsidRPr="00FF513E">
        <w:rPr>
          <w:rFonts w:ascii="Arial" w:eastAsia="Times New Roman" w:hAnsi="Arial" w:cs="Arial"/>
          <w:i/>
          <w:lang w:eastAsia="ar-SA"/>
        </w:rPr>
        <w:t>Furto, Rapina, Estorsione e Scippo</w:t>
      </w:r>
      <w:r w:rsidRPr="00FF513E">
        <w:rPr>
          <w:rFonts w:ascii="Arial" w:eastAsia="Times New Roman" w:hAnsi="Arial" w:cs="Arial"/>
          <w:lang w:eastAsia="ar-SA"/>
        </w:rPr>
        <w:t xml:space="preserve"> di cui ai </w:t>
      </w:r>
      <w:r w:rsidRPr="00FF513E">
        <w:rPr>
          <w:rFonts w:ascii="Arial" w:eastAsia="Times New Roman" w:hAnsi="Arial" w:cs="Arial"/>
          <w:i/>
          <w:lang w:eastAsia="ar-SA"/>
        </w:rPr>
        <w:t>Rischi Indennizzabili e Spese Rimborsabili</w:t>
      </w:r>
      <w:r w:rsidRPr="00FF513E">
        <w:rPr>
          <w:rFonts w:ascii="Arial" w:eastAsia="Times New Roman" w:hAnsi="Arial" w:cs="Arial"/>
          <w:lang w:eastAsia="ar-SA"/>
        </w:rPr>
        <w:t xml:space="preserve">. </w:t>
      </w:r>
    </w:p>
    <w:p w14:paraId="3CC4729A" w14:textId="77777777" w:rsidR="00705839" w:rsidRPr="00FF513E" w:rsidRDefault="00705839" w:rsidP="00705839">
      <w:pPr>
        <w:tabs>
          <w:tab w:val="left" w:pos="3119"/>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La ricostruzione può avvenire nella stessa od in altra ubicazione e sia la riparazione che la ricostruzione che il rimpiazzo possono essere effettuati nei modi e secondo tipo e genere più rispondenti alle esigenze dell'Assicurato, fermo il fatto che la Società non indennizzerà il maggior onere eventualmente derivato.</w:t>
      </w:r>
    </w:p>
    <w:p w14:paraId="3CC4729B" w14:textId="77777777" w:rsidR="00705839" w:rsidRPr="00FF513E" w:rsidRDefault="00705839" w:rsidP="00705839">
      <w:pPr>
        <w:tabs>
          <w:tab w:val="left" w:pos="3119"/>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Relativamente alla ricostruzione o ripristino di Beni Immobili e relativi impianti non rispondenti alle norme tecniche o di legge per le costruzioni in zone sismiche o soggette a carico di neve vigenti al momento del sinistro, qualora il Contraente abbia assicurato nel valore dei beni Immobili il costo di ricostruzione o ripristino derivante dall’applicazione delle suddette norme, si conviene che l’indennizzo sarà comprensivo di tali maggiori costi, indipendentemente dalle altre limitazioni di cui al presente articolo. Altrimenti sarà liquidata la somma aggiuntiva fino alla concorrenza prevista nella tabella [LSF] quale differenza NTC.</w:t>
      </w:r>
    </w:p>
    <w:p w14:paraId="3CC4729C" w14:textId="77777777" w:rsidR="00705839" w:rsidRPr="00FF513E" w:rsidRDefault="00705839" w:rsidP="00705839">
      <w:pPr>
        <w:tabs>
          <w:tab w:val="left" w:pos="3119"/>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 xml:space="preserve">Per i Danni derivanti da </w:t>
      </w:r>
      <w:r w:rsidRPr="00FF513E">
        <w:rPr>
          <w:rFonts w:ascii="Arial" w:eastAsia="Times New Roman" w:hAnsi="Arial" w:cs="Arial"/>
          <w:i/>
          <w:lang w:eastAsia="ar-SA"/>
        </w:rPr>
        <w:t xml:space="preserve">“Maggiori costi </w:t>
      </w:r>
      <w:proofErr w:type="gramStart"/>
      <w:r w:rsidRPr="00FF513E">
        <w:rPr>
          <w:rFonts w:ascii="Arial" w:eastAsia="Times New Roman" w:hAnsi="Arial" w:cs="Arial"/>
          <w:i/>
          <w:lang w:eastAsia="ar-SA"/>
        </w:rPr>
        <w:t>e  Perdita</w:t>
      </w:r>
      <w:proofErr w:type="gramEnd"/>
      <w:r w:rsidRPr="00FF513E">
        <w:rPr>
          <w:rFonts w:ascii="Arial" w:eastAsia="Times New Roman" w:hAnsi="Arial" w:cs="Arial"/>
          <w:i/>
          <w:lang w:eastAsia="ar-SA"/>
        </w:rPr>
        <w:t xml:space="preserve"> di pigione"</w:t>
      </w:r>
      <w:r w:rsidRPr="00FF513E">
        <w:rPr>
          <w:rFonts w:ascii="Arial" w:eastAsia="Times New Roman" w:hAnsi="Arial" w:cs="Arial"/>
          <w:lang w:eastAsia="ar-SA"/>
        </w:rPr>
        <w:t xml:space="preserve">, l'ammontare del danno si stabilisce tenendo conto del tempo necessario al Contraente per il ripristino degli enti danneggiati, fermi restando i limiti di Indennizzo specifici e le condizioni previste nella presente Polizza.  </w:t>
      </w:r>
    </w:p>
    <w:p w14:paraId="3CC4729D" w14:textId="77777777" w:rsidR="00705839" w:rsidRPr="00FF513E" w:rsidRDefault="00705839" w:rsidP="00705839">
      <w:pPr>
        <w:tabs>
          <w:tab w:val="left" w:pos="3119"/>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L'assicurazione in base al valore a nuovo non è operante, e pertanto, in caso di Sinistro, l’ammontare dell’indennizzo è determinato unicamente con le stime di cui alla precedente lettera a):</w:t>
      </w:r>
    </w:p>
    <w:p w14:paraId="3CC4729E" w14:textId="77777777" w:rsidR="00705839" w:rsidRPr="00FF513E" w:rsidRDefault="00705839" w:rsidP="00705839">
      <w:pPr>
        <w:pStyle w:val="Paragrafoelenco"/>
        <w:numPr>
          <w:ilvl w:val="0"/>
          <w:numId w:val="10"/>
        </w:num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per i Beni Immobili (o porzioni di) e per i Beni Mobili (esclusi Valori, Oggetti d'Arte e Beni Elettronici) che, al momento del Sinistro, si trovino in stato di inattività (non costituiscono tale stato le sospensioni temporanee, anche prolungate, per manutenzione, revisione o per esigenze o schemi operativi decisi dall’Assicurato);</w:t>
      </w:r>
    </w:p>
    <w:p w14:paraId="3CC4729F" w14:textId="77777777" w:rsidR="00705839" w:rsidRPr="00FF513E" w:rsidRDefault="00705839" w:rsidP="00705839">
      <w:pPr>
        <w:pStyle w:val="Paragrafoelenco"/>
        <w:numPr>
          <w:ilvl w:val="0"/>
          <w:numId w:val="10"/>
        </w:num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nei casi in cui le operazioni di riparazione, di ricostruzione o di rimpiazzo non siano intraprese, salvo forza maggiore, entro 36 (trentasei) mesi dalla data dell’atto di liquidazione amichevole o del verbale definitivo di perizia.</w:t>
      </w:r>
    </w:p>
    <w:p w14:paraId="788432F7" w14:textId="77777777" w:rsidR="00F93D65" w:rsidRPr="00FF513E" w:rsidRDefault="00F93D65" w:rsidP="00F93D65">
      <w:pPr>
        <w:tabs>
          <w:tab w:val="left" w:pos="3645"/>
        </w:tabs>
        <w:suppressAutoHyphens/>
        <w:spacing w:after="0" w:line="240" w:lineRule="auto"/>
        <w:jc w:val="left"/>
        <w:rPr>
          <w:rFonts w:ascii="Arial" w:eastAsia="Times New Roman" w:hAnsi="Arial" w:cs="Arial"/>
          <w:lang w:eastAsia="ar-SA"/>
        </w:rPr>
      </w:pPr>
    </w:p>
    <w:p w14:paraId="02A41715" w14:textId="3581B458" w:rsidR="00F93D65" w:rsidRPr="00FF513E" w:rsidRDefault="00F93D65" w:rsidP="00B41651">
      <w:pPr>
        <w:pStyle w:val="Titolo3"/>
        <w:numPr>
          <w:ilvl w:val="0"/>
          <w:numId w:val="1"/>
        </w:numPr>
        <w:spacing w:line="240" w:lineRule="auto"/>
        <w:jc w:val="both"/>
        <w:rPr>
          <w:rFonts w:ascii="Arial" w:hAnsi="Arial" w:cs="Arial"/>
          <w:color w:val="FF0000"/>
          <w:sz w:val="20"/>
          <w:szCs w:val="20"/>
          <w:u w:val="single"/>
        </w:rPr>
      </w:pPr>
      <w:bookmarkStart w:id="49" w:name="_Toc422898255"/>
      <w:bookmarkStart w:id="50" w:name="_Toc11850253"/>
      <w:bookmarkStart w:id="51" w:name="_Toc44323393"/>
      <w:r w:rsidRPr="00FF513E">
        <w:rPr>
          <w:rFonts w:ascii="Arial" w:hAnsi="Arial" w:cs="Arial"/>
          <w:sz w:val="20"/>
          <w:szCs w:val="20"/>
        </w:rPr>
        <w:t>Forma dell’Assicurazione - Assicurazione con dichiarazione di valore - (valore a nuovo)</w:t>
      </w:r>
      <w:bookmarkEnd w:id="49"/>
      <w:bookmarkEnd w:id="50"/>
      <w:r w:rsidRPr="00FF513E">
        <w:rPr>
          <w:rFonts w:ascii="Arial" w:hAnsi="Arial" w:cs="Arial"/>
          <w:sz w:val="20"/>
          <w:szCs w:val="20"/>
        </w:rPr>
        <w:t xml:space="preserve"> – </w:t>
      </w:r>
      <w:r w:rsidRPr="00FF513E">
        <w:rPr>
          <w:rFonts w:ascii="Arial" w:hAnsi="Arial" w:cs="Arial"/>
          <w:sz w:val="20"/>
          <w:szCs w:val="20"/>
          <w:u w:val="single"/>
        </w:rPr>
        <w:t xml:space="preserve">Clausola operante </w:t>
      </w:r>
      <w:r w:rsidR="00A46D79" w:rsidRPr="00FF513E">
        <w:rPr>
          <w:rFonts w:ascii="Arial" w:hAnsi="Arial" w:cs="Arial"/>
          <w:sz w:val="20"/>
          <w:szCs w:val="20"/>
          <w:u w:val="single"/>
        </w:rPr>
        <w:t>per</w:t>
      </w:r>
      <w:r w:rsidRPr="00FF513E">
        <w:rPr>
          <w:rFonts w:ascii="Arial" w:hAnsi="Arial" w:cs="Arial"/>
          <w:sz w:val="20"/>
          <w:szCs w:val="20"/>
          <w:u w:val="single"/>
        </w:rPr>
        <w:t xml:space="preserve"> </w:t>
      </w:r>
      <w:r w:rsidR="00A46D79" w:rsidRPr="00FF513E">
        <w:rPr>
          <w:rFonts w:ascii="Arial" w:hAnsi="Arial" w:cs="Arial"/>
          <w:sz w:val="20"/>
          <w:szCs w:val="20"/>
          <w:u w:val="single"/>
        </w:rPr>
        <w:t>beni oggetto</w:t>
      </w:r>
      <w:r w:rsidRPr="00FF513E">
        <w:rPr>
          <w:rFonts w:ascii="Arial" w:hAnsi="Arial" w:cs="Arial"/>
          <w:sz w:val="20"/>
          <w:szCs w:val="20"/>
          <w:u w:val="single"/>
        </w:rPr>
        <w:t xml:space="preserve"> di </w:t>
      </w:r>
      <w:proofErr w:type="gramStart"/>
      <w:r w:rsidRPr="00FF513E">
        <w:rPr>
          <w:rFonts w:ascii="Arial" w:hAnsi="Arial" w:cs="Arial"/>
          <w:sz w:val="20"/>
          <w:szCs w:val="20"/>
          <w:u w:val="single"/>
        </w:rPr>
        <w:t xml:space="preserve">stima </w:t>
      </w:r>
      <w:r w:rsidR="004B0109" w:rsidRPr="00FF513E">
        <w:rPr>
          <w:rFonts w:ascii="Arial" w:hAnsi="Arial" w:cs="Arial"/>
          <w:sz w:val="20"/>
          <w:szCs w:val="20"/>
          <w:u w:val="single"/>
        </w:rPr>
        <w:t xml:space="preserve"> -</w:t>
      </w:r>
      <w:proofErr w:type="gramEnd"/>
      <w:r w:rsidR="004B0109" w:rsidRPr="00FF513E">
        <w:rPr>
          <w:rFonts w:ascii="Arial" w:hAnsi="Arial" w:cs="Arial"/>
          <w:sz w:val="20"/>
          <w:szCs w:val="20"/>
          <w:u w:val="single"/>
        </w:rPr>
        <w:t xml:space="preserve"> a valere </w:t>
      </w:r>
      <w:r w:rsidR="001D4FFB" w:rsidRPr="00FF513E">
        <w:rPr>
          <w:rFonts w:ascii="Arial" w:hAnsi="Arial" w:cs="Arial"/>
          <w:sz w:val="20"/>
          <w:szCs w:val="20"/>
          <w:u w:val="single"/>
        </w:rPr>
        <w:t xml:space="preserve">per il comune di </w:t>
      </w:r>
      <w:proofErr w:type="spellStart"/>
      <w:r w:rsidR="001D4FFB" w:rsidRPr="00FF513E">
        <w:rPr>
          <w:rFonts w:ascii="Arial" w:hAnsi="Arial" w:cs="Arial"/>
          <w:sz w:val="20"/>
          <w:szCs w:val="20"/>
          <w:u w:val="single"/>
        </w:rPr>
        <w:t>castel</w:t>
      </w:r>
      <w:proofErr w:type="spellEnd"/>
      <w:r w:rsidR="001D4FFB" w:rsidRPr="00FF513E">
        <w:rPr>
          <w:rFonts w:ascii="Arial" w:hAnsi="Arial" w:cs="Arial"/>
          <w:sz w:val="20"/>
          <w:szCs w:val="20"/>
          <w:u w:val="single"/>
        </w:rPr>
        <w:t xml:space="preserve"> san </w:t>
      </w:r>
      <w:proofErr w:type="spellStart"/>
      <w:r w:rsidR="001D4FFB" w:rsidRPr="00FF513E">
        <w:rPr>
          <w:rFonts w:ascii="Arial" w:hAnsi="Arial" w:cs="Arial"/>
          <w:sz w:val="20"/>
          <w:szCs w:val="20"/>
          <w:u w:val="single"/>
        </w:rPr>
        <w:t>pietro</w:t>
      </w:r>
      <w:proofErr w:type="spellEnd"/>
      <w:r w:rsidR="001D4FFB" w:rsidRPr="00FF513E">
        <w:rPr>
          <w:rFonts w:ascii="Arial" w:hAnsi="Arial" w:cs="Arial"/>
          <w:sz w:val="20"/>
          <w:szCs w:val="20"/>
          <w:u w:val="single"/>
        </w:rPr>
        <w:t xml:space="preserve"> terme</w:t>
      </w:r>
      <w:bookmarkEnd w:id="51"/>
      <w:r w:rsidR="001D4FFB" w:rsidRPr="00FF513E">
        <w:rPr>
          <w:rFonts w:ascii="Arial" w:hAnsi="Arial" w:cs="Arial"/>
          <w:sz w:val="20"/>
          <w:szCs w:val="20"/>
          <w:u w:val="single"/>
        </w:rPr>
        <w:t xml:space="preserve"> </w:t>
      </w:r>
    </w:p>
    <w:p w14:paraId="6C164317" w14:textId="5E15ECE6" w:rsidR="00F93D65" w:rsidRPr="00FF513E" w:rsidRDefault="00F93D65" w:rsidP="00F93D65">
      <w:pPr>
        <w:pStyle w:val="p56"/>
        <w:tabs>
          <w:tab w:val="clear" w:pos="1160"/>
          <w:tab w:val="clear" w:pos="1460"/>
        </w:tabs>
        <w:spacing w:line="260" w:lineRule="exact"/>
        <w:jc w:val="both"/>
        <w:rPr>
          <w:rFonts w:ascii="Arial" w:hAnsi="Arial" w:cs="Arial"/>
          <w:sz w:val="20"/>
        </w:rPr>
      </w:pPr>
      <w:r w:rsidRPr="00FF513E">
        <w:rPr>
          <w:rFonts w:ascii="Arial" w:hAnsi="Arial" w:cs="Arial"/>
          <w:sz w:val="20"/>
        </w:rPr>
        <w:t>1)</w:t>
      </w:r>
      <w:r w:rsidRPr="00FF513E">
        <w:rPr>
          <w:rFonts w:ascii="Arial" w:hAnsi="Arial" w:cs="Arial"/>
          <w:sz w:val="20"/>
        </w:rPr>
        <w:tab/>
        <w:t>L'Assicurato dichiara che le somme assicurate con la presente polizza alle partite 1),1</w:t>
      </w:r>
      <w:r w:rsidR="007F0F6D" w:rsidRPr="00FF513E">
        <w:rPr>
          <w:rFonts w:ascii="Arial" w:hAnsi="Arial" w:cs="Arial"/>
          <w:sz w:val="20"/>
        </w:rPr>
        <w:t>a)</w:t>
      </w:r>
      <w:r w:rsidRPr="00FF513E">
        <w:rPr>
          <w:rFonts w:ascii="Arial" w:hAnsi="Arial" w:cs="Arial"/>
          <w:b/>
          <w:sz w:val="20"/>
        </w:rPr>
        <w:t>,</w:t>
      </w:r>
      <w:r w:rsidRPr="00FF513E">
        <w:rPr>
          <w:rFonts w:ascii="Arial" w:hAnsi="Arial" w:cs="Arial"/>
          <w:sz w:val="20"/>
        </w:rPr>
        <w:t xml:space="preserve"> comprendono il valore dei beni, corrispondenti alla valutazione effettuata, con i criteri indicati nell’elaborato redatto dalla Spett.le Società </w:t>
      </w:r>
      <w:proofErr w:type="spellStart"/>
      <w:proofErr w:type="gramStart"/>
      <w:r w:rsidR="001D4FFB" w:rsidRPr="00FF513E">
        <w:rPr>
          <w:rFonts w:ascii="Arial" w:hAnsi="Arial" w:cs="Arial"/>
          <w:sz w:val="20"/>
        </w:rPr>
        <w:t>Sercon</w:t>
      </w:r>
      <w:proofErr w:type="spellEnd"/>
      <w:r w:rsidR="001D4FFB" w:rsidRPr="00FF513E">
        <w:rPr>
          <w:rFonts w:ascii="Arial" w:hAnsi="Arial" w:cs="Arial"/>
          <w:sz w:val="20"/>
        </w:rPr>
        <w:t xml:space="preserve"> </w:t>
      </w:r>
      <w:r w:rsidRPr="00FF513E">
        <w:rPr>
          <w:rFonts w:ascii="Arial" w:hAnsi="Arial" w:cs="Arial"/>
          <w:sz w:val="20"/>
        </w:rPr>
        <w:t xml:space="preserve"> alla</w:t>
      </w:r>
      <w:proofErr w:type="gramEnd"/>
      <w:r w:rsidRPr="00FF513E">
        <w:rPr>
          <w:rFonts w:ascii="Arial" w:hAnsi="Arial" w:cs="Arial"/>
          <w:sz w:val="20"/>
        </w:rPr>
        <w:t xml:space="preserve"> data del </w:t>
      </w:r>
      <w:r w:rsidR="00055889" w:rsidRPr="00FF513E">
        <w:rPr>
          <w:rFonts w:ascii="Arial" w:hAnsi="Arial" w:cs="Arial"/>
          <w:sz w:val="20"/>
        </w:rPr>
        <w:t>31.12.2019</w:t>
      </w:r>
      <w:r w:rsidRPr="00FF513E">
        <w:rPr>
          <w:rFonts w:ascii="Arial" w:hAnsi="Arial" w:cs="Arial"/>
          <w:sz w:val="20"/>
        </w:rPr>
        <w:t xml:space="preserve"> (e successivi aggiornamenti) della quale viene data copia dall'Assicurato alla Società Delegataria, con vincolo di riservatezza.</w:t>
      </w:r>
    </w:p>
    <w:p w14:paraId="2D18A79E" w14:textId="77777777" w:rsidR="00F93D65" w:rsidRPr="00FF513E" w:rsidRDefault="00F93D65" w:rsidP="00F93D65">
      <w:pPr>
        <w:pStyle w:val="p24"/>
        <w:spacing w:line="260" w:lineRule="exact"/>
        <w:ind w:left="720" w:hanging="288"/>
        <w:jc w:val="both"/>
        <w:rPr>
          <w:rFonts w:ascii="Arial" w:hAnsi="Arial" w:cs="Arial"/>
          <w:sz w:val="20"/>
        </w:rPr>
      </w:pPr>
      <w:r w:rsidRPr="00FF513E">
        <w:rPr>
          <w:rFonts w:ascii="Arial" w:hAnsi="Arial" w:cs="Arial"/>
          <w:sz w:val="20"/>
        </w:rPr>
        <w:tab/>
        <w:t>Gli elaborati di stima iniziali e successivi, oltre all'elenco dettagliato dei beni, devono esporre chiaramente i valori globali da assicurare per ciascuna partita quale configurata in polizza.</w:t>
      </w:r>
    </w:p>
    <w:p w14:paraId="25E33649" w14:textId="77777777" w:rsidR="00F93D65" w:rsidRPr="00FF513E" w:rsidRDefault="00F93D65" w:rsidP="00F93D65">
      <w:pPr>
        <w:pStyle w:val="p24"/>
        <w:spacing w:line="260" w:lineRule="exact"/>
        <w:ind w:left="720" w:hanging="288"/>
        <w:rPr>
          <w:rFonts w:ascii="Arial" w:hAnsi="Arial" w:cs="Arial"/>
          <w:sz w:val="20"/>
        </w:rPr>
      </w:pPr>
    </w:p>
    <w:p w14:paraId="18A658DA" w14:textId="77777777" w:rsidR="00F93D65" w:rsidRPr="00FF513E" w:rsidRDefault="00F93D65" w:rsidP="00F93D65">
      <w:pPr>
        <w:pStyle w:val="p56"/>
        <w:tabs>
          <w:tab w:val="clear" w:pos="1160"/>
          <w:tab w:val="clear" w:pos="1460"/>
          <w:tab w:val="left" w:pos="426"/>
        </w:tabs>
        <w:ind w:hanging="720"/>
        <w:jc w:val="both"/>
        <w:rPr>
          <w:rFonts w:ascii="Arial" w:hAnsi="Arial" w:cs="Arial"/>
          <w:sz w:val="20"/>
        </w:rPr>
      </w:pPr>
      <w:r w:rsidRPr="00FF513E">
        <w:rPr>
          <w:rFonts w:ascii="Arial" w:hAnsi="Arial" w:cs="Arial"/>
          <w:sz w:val="20"/>
        </w:rPr>
        <w:tab/>
        <w:t>2)</w:t>
      </w:r>
      <w:r w:rsidRPr="00FF513E">
        <w:rPr>
          <w:rFonts w:ascii="Arial" w:hAnsi="Arial" w:cs="Arial"/>
          <w:sz w:val="20"/>
        </w:rPr>
        <w:tab/>
        <w:t>Limitatamente alle partite sopra indicate - ed in quanto siano osservate le condizioni che seguono - non si farà luogo, qualunque sia il valore dei beni assicurati che risulterà al momento del sinistro, all'applicazione della regola proporzionale di cui all'art. 1907 Codice Civile. Per espressa dichiarazione delle Parti - la suddetta valutazione non è considerata come "stima accettata" agli effetti dell'art. 1908 – 2° comma) del Codice Civile e, in caso di sinistro, si procederà di conseguenza alla liquidazione del danno secondo le condizioni tutte di polizza con la sola deroga esplicitamente regolata dalla presente polizza per quanto riguarda il predetto art. 1907 Codice Civile.</w:t>
      </w:r>
    </w:p>
    <w:p w14:paraId="40AB5DDD" w14:textId="77777777" w:rsidR="00F93D65" w:rsidRPr="00FF513E" w:rsidRDefault="00F93D65" w:rsidP="00F93D65">
      <w:pPr>
        <w:pStyle w:val="Standard"/>
        <w:tabs>
          <w:tab w:val="left" w:pos="360"/>
          <w:tab w:val="left" w:pos="440"/>
          <w:tab w:val="left" w:pos="740"/>
        </w:tabs>
        <w:spacing w:line="260" w:lineRule="exact"/>
        <w:jc w:val="both"/>
        <w:rPr>
          <w:rFonts w:ascii="Arial" w:hAnsi="Arial" w:cs="Arial"/>
          <w:sz w:val="20"/>
          <w:szCs w:val="20"/>
        </w:rPr>
      </w:pPr>
    </w:p>
    <w:p w14:paraId="093CC9BF" w14:textId="77777777" w:rsidR="00F93D65" w:rsidRPr="00FF513E" w:rsidRDefault="00F93D65" w:rsidP="00F93D65">
      <w:pPr>
        <w:pStyle w:val="p56"/>
        <w:jc w:val="both"/>
        <w:rPr>
          <w:rFonts w:ascii="Arial" w:hAnsi="Arial" w:cs="Arial"/>
          <w:sz w:val="20"/>
        </w:rPr>
      </w:pPr>
      <w:r w:rsidRPr="00FF513E">
        <w:rPr>
          <w:rFonts w:ascii="Arial" w:hAnsi="Arial" w:cs="Arial"/>
          <w:sz w:val="20"/>
        </w:rPr>
        <w:t>3)</w:t>
      </w:r>
      <w:r w:rsidRPr="00FF513E">
        <w:rPr>
          <w:rFonts w:ascii="Arial" w:hAnsi="Arial" w:cs="Arial"/>
          <w:sz w:val="20"/>
        </w:rPr>
        <w:tab/>
        <w:t xml:space="preserve">L'Assicurato è tenuto a consegnare alla Società Delegataria, al termine di ogni periodo di </w:t>
      </w:r>
      <w:r w:rsidRPr="00FF513E">
        <w:rPr>
          <w:rFonts w:ascii="Arial" w:hAnsi="Arial" w:cs="Arial"/>
          <w:sz w:val="20"/>
        </w:rPr>
        <w:lastRenderedPageBreak/>
        <w:t>assicurazione - e, quindi, anche alla scadenza della polizza -, un rapporto di aggiornamento o convalida della dichiarazione di valore, redatto dallo Stimatore indicato al punto 1), non anteriore né posteriore di 120gg. alla data di scadenza dei periodi stessi. Tali rapporti dovranno essere consegnati non oltre 30 gg. dalla data della loro ricezione da parte del Comune.</w:t>
      </w:r>
    </w:p>
    <w:p w14:paraId="7C144B6C" w14:textId="77777777" w:rsidR="00F93D65" w:rsidRPr="00FF513E" w:rsidRDefault="00F93D65" w:rsidP="00F93D65">
      <w:pPr>
        <w:pStyle w:val="p56"/>
        <w:rPr>
          <w:rFonts w:ascii="Arial" w:hAnsi="Arial" w:cs="Arial"/>
          <w:sz w:val="20"/>
        </w:rPr>
      </w:pPr>
    </w:p>
    <w:p w14:paraId="319E606D" w14:textId="77777777" w:rsidR="00F93D65" w:rsidRPr="00FF513E" w:rsidRDefault="00F93D65" w:rsidP="00F93D65">
      <w:pPr>
        <w:pStyle w:val="p56"/>
        <w:tabs>
          <w:tab w:val="clear" w:pos="1460"/>
          <w:tab w:val="left" w:pos="1571"/>
        </w:tabs>
        <w:jc w:val="both"/>
        <w:rPr>
          <w:rFonts w:ascii="Arial" w:hAnsi="Arial" w:cs="Arial"/>
          <w:sz w:val="20"/>
        </w:rPr>
      </w:pPr>
      <w:r w:rsidRPr="00FF513E">
        <w:rPr>
          <w:rFonts w:ascii="Arial" w:hAnsi="Arial" w:cs="Arial"/>
          <w:sz w:val="20"/>
        </w:rPr>
        <w:t>4)</w:t>
      </w:r>
      <w:r w:rsidRPr="00FF513E">
        <w:rPr>
          <w:rFonts w:ascii="Arial" w:hAnsi="Arial" w:cs="Arial"/>
          <w:sz w:val="20"/>
        </w:rPr>
        <w:tab/>
        <w:t>Relativamente alle variazioni comportanti modifica delle somme assicurate alle partite elencate al punto 1) che intervengano nel corso del periodo di assicurazione, si conviene tra le Parti di ritenere automaticamente assicurate le maggiori somme:</w:t>
      </w:r>
    </w:p>
    <w:p w14:paraId="23E6088C" w14:textId="77777777" w:rsidR="00F93D65" w:rsidRPr="00FF513E" w:rsidRDefault="00F93D65" w:rsidP="00F93D65">
      <w:pPr>
        <w:pStyle w:val="p56"/>
        <w:tabs>
          <w:tab w:val="clear" w:pos="1160"/>
          <w:tab w:val="clear" w:pos="1460"/>
          <w:tab w:val="left" w:pos="1574"/>
          <w:tab w:val="left" w:pos="2552"/>
        </w:tabs>
        <w:ind w:left="1134" w:hanging="425"/>
        <w:jc w:val="both"/>
        <w:rPr>
          <w:rFonts w:ascii="Arial" w:hAnsi="Arial" w:cs="Arial"/>
          <w:sz w:val="20"/>
        </w:rPr>
      </w:pPr>
      <w:r w:rsidRPr="00FF513E">
        <w:rPr>
          <w:rFonts w:ascii="Arial" w:hAnsi="Arial" w:cs="Arial"/>
          <w:sz w:val="20"/>
        </w:rPr>
        <w:tab/>
        <w:t>a)</w:t>
      </w:r>
      <w:r w:rsidRPr="00FF513E">
        <w:rPr>
          <w:rFonts w:ascii="Arial" w:hAnsi="Arial" w:cs="Arial"/>
          <w:sz w:val="20"/>
        </w:rPr>
        <w:tab/>
        <w:t>risultanti da rivalutazioni dei beni preesistenti, oggetto dei rapporti di stima, dovute ad eventuali oscillazioni di mercato o modifiche dei corsi monetari;</w:t>
      </w:r>
    </w:p>
    <w:p w14:paraId="4AE29942" w14:textId="77777777" w:rsidR="00F93D65" w:rsidRPr="00FF513E" w:rsidRDefault="00F93D65" w:rsidP="00F93D65">
      <w:pPr>
        <w:pStyle w:val="p56"/>
        <w:tabs>
          <w:tab w:val="clear" w:pos="1160"/>
          <w:tab w:val="clear" w:pos="1460"/>
          <w:tab w:val="left" w:pos="1560"/>
        </w:tabs>
        <w:ind w:left="1134" w:hanging="425"/>
        <w:jc w:val="both"/>
        <w:rPr>
          <w:rFonts w:ascii="Arial" w:hAnsi="Arial" w:cs="Arial"/>
          <w:sz w:val="20"/>
        </w:rPr>
      </w:pPr>
      <w:r w:rsidRPr="00FF513E">
        <w:rPr>
          <w:rFonts w:ascii="Arial" w:hAnsi="Arial" w:cs="Arial"/>
          <w:sz w:val="20"/>
        </w:rPr>
        <w:tab/>
        <w:t>b)</w:t>
      </w:r>
      <w:r w:rsidRPr="00FF513E">
        <w:rPr>
          <w:rFonts w:ascii="Arial" w:hAnsi="Arial" w:cs="Arial"/>
          <w:sz w:val="20"/>
        </w:rPr>
        <w:tab/>
        <w:t>derivanti da introduzione di nuovi beni ascrivibili alle sopraindicate partite purché tali maggiorazioni non superino complessivamente, partita per partita, il 30% delle somme indicate in polizza in base all'ultimo rapporto di aggiornamento o, in mancanza, a quello iniziale.</w:t>
      </w:r>
    </w:p>
    <w:p w14:paraId="721E4DDE" w14:textId="77777777" w:rsidR="00F93D65" w:rsidRPr="00FF513E" w:rsidRDefault="00F93D65" w:rsidP="00F93D65">
      <w:pPr>
        <w:pStyle w:val="p56"/>
        <w:jc w:val="both"/>
        <w:rPr>
          <w:rFonts w:ascii="Arial" w:hAnsi="Arial" w:cs="Arial"/>
          <w:sz w:val="20"/>
        </w:rPr>
      </w:pPr>
      <w:r w:rsidRPr="00FF513E">
        <w:rPr>
          <w:rFonts w:ascii="Arial" w:hAnsi="Arial" w:cs="Arial"/>
          <w:sz w:val="20"/>
        </w:rPr>
        <w:tab/>
        <w:t>Qualora invece per una o più delle predette partite prese ciascuna separatamente le circostanze specificate ai punti a) e b) comportino nel loro insieme aumenti superiori al 30%, le partite medesime, in caso di sinistro, saranno assoggettate alla regola proporzionale (art. 1907 Codice Civile) in ragione della parte - determinata in base alle stime peritali - eccedente la suddetta percentuale. Di conseguenza ai fini del limite massimo di risarcimento, quest'ultimo non potrà in alcun caso eccedere la somma indicata nella partita di polizza maggiorata del 30%.</w:t>
      </w:r>
    </w:p>
    <w:p w14:paraId="0F9E3623" w14:textId="77777777" w:rsidR="00F93D65" w:rsidRPr="00FF513E" w:rsidRDefault="00F93D65" w:rsidP="00F93D65">
      <w:pPr>
        <w:pStyle w:val="p56"/>
        <w:jc w:val="both"/>
        <w:rPr>
          <w:rFonts w:ascii="Arial" w:hAnsi="Arial" w:cs="Arial"/>
          <w:sz w:val="20"/>
        </w:rPr>
      </w:pPr>
      <w:r w:rsidRPr="00FF513E">
        <w:rPr>
          <w:rFonts w:ascii="Arial" w:hAnsi="Arial" w:cs="Arial"/>
          <w:sz w:val="20"/>
        </w:rPr>
        <w:t>Ai fini di quanto sopra non si terrà conto delle maggiori somme:</w:t>
      </w:r>
    </w:p>
    <w:p w14:paraId="438F9330" w14:textId="77777777" w:rsidR="00F93D65" w:rsidRPr="00FF513E" w:rsidRDefault="00F93D65" w:rsidP="00F93D65">
      <w:pPr>
        <w:pStyle w:val="p56"/>
        <w:tabs>
          <w:tab w:val="clear" w:pos="1160"/>
          <w:tab w:val="clear" w:pos="1460"/>
          <w:tab w:val="left" w:pos="1291"/>
          <w:tab w:val="left" w:pos="1702"/>
        </w:tabs>
        <w:ind w:left="851" w:hanging="419"/>
        <w:jc w:val="both"/>
        <w:rPr>
          <w:rFonts w:ascii="Arial" w:hAnsi="Arial" w:cs="Arial"/>
          <w:sz w:val="20"/>
        </w:rPr>
      </w:pPr>
      <w:r w:rsidRPr="00FF513E">
        <w:rPr>
          <w:rFonts w:ascii="Arial" w:hAnsi="Arial" w:cs="Arial"/>
          <w:sz w:val="20"/>
        </w:rPr>
        <w:t xml:space="preserve"> I</w:t>
      </w:r>
      <w:r w:rsidRPr="00FF513E">
        <w:rPr>
          <w:rFonts w:ascii="Arial" w:hAnsi="Arial" w:cs="Arial"/>
          <w:sz w:val="20"/>
        </w:rPr>
        <w:tab/>
        <w:t>- imputabili all'introduzione di beni che siano stati separatamente assicurati con apposito atto fino a quando, a seguito dell'aggiornamento dei rapporti di stima, verranno conglobati nei valori di polizza soggetti alla presente Convenzione;</w:t>
      </w:r>
    </w:p>
    <w:p w14:paraId="760E744C" w14:textId="77777777" w:rsidR="00F93D65" w:rsidRPr="00FF513E" w:rsidRDefault="00F93D65" w:rsidP="00F93D65">
      <w:pPr>
        <w:pStyle w:val="p56"/>
        <w:jc w:val="both"/>
        <w:rPr>
          <w:rFonts w:ascii="Arial" w:hAnsi="Arial" w:cs="Arial"/>
          <w:sz w:val="20"/>
        </w:rPr>
      </w:pPr>
      <w:r w:rsidRPr="00FF513E">
        <w:rPr>
          <w:rFonts w:ascii="Arial" w:hAnsi="Arial" w:cs="Arial"/>
          <w:sz w:val="20"/>
        </w:rPr>
        <w:t>Il</w:t>
      </w:r>
      <w:r w:rsidRPr="00FF513E">
        <w:rPr>
          <w:rFonts w:ascii="Arial" w:hAnsi="Arial" w:cs="Arial"/>
          <w:sz w:val="20"/>
        </w:rPr>
        <w:tab/>
        <w:t>- relative a beni nuovi non ascrivibili alle partite elencate al punto I), l'entrata in garanzia dei quali verrà concordata tra le Parti non appena inclusi nelle stime.</w:t>
      </w:r>
    </w:p>
    <w:p w14:paraId="23907BFA" w14:textId="77777777" w:rsidR="00F93D65" w:rsidRPr="00FF513E" w:rsidRDefault="00F93D65" w:rsidP="00F93D65">
      <w:pPr>
        <w:pStyle w:val="p56"/>
        <w:rPr>
          <w:rFonts w:ascii="Arial" w:hAnsi="Arial" w:cs="Arial"/>
          <w:sz w:val="20"/>
        </w:rPr>
      </w:pPr>
    </w:p>
    <w:p w14:paraId="78F0DCBD" w14:textId="77777777" w:rsidR="00F93D65" w:rsidRPr="00FF513E" w:rsidRDefault="00F93D65" w:rsidP="00F93D65">
      <w:pPr>
        <w:pStyle w:val="p56"/>
        <w:jc w:val="both"/>
        <w:rPr>
          <w:rFonts w:ascii="Arial" w:hAnsi="Arial" w:cs="Arial"/>
          <w:sz w:val="20"/>
        </w:rPr>
      </w:pPr>
      <w:r w:rsidRPr="00FF513E">
        <w:rPr>
          <w:rFonts w:ascii="Arial" w:hAnsi="Arial" w:cs="Arial"/>
          <w:sz w:val="20"/>
        </w:rPr>
        <w:t>5)</w:t>
      </w:r>
      <w:r w:rsidRPr="00FF513E">
        <w:rPr>
          <w:rFonts w:ascii="Arial" w:hAnsi="Arial" w:cs="Arial"/>
          <w:sz w:val="20"/>
        </w:rPr>
        <w:tab/>
        <w:t xml:space="preserve">Alla scadenza di ogni periodo di assicurazione la Società Delegataria provvederà all'emissione di </w:t>
      </w:r>
      <w:proofErr w:type="gramStart"/>
      <w:r w:rsidRPr="00FF513E">
        <w:rPr>
          <w:rFonts w:ascii="Arial" w:hAnsi="Arial" w:cs="Arial"/>
          <w:sz w:val="20"/>
        </w:rPr>
        <w:t>apposita  appendice</w:t>
      </w:r>
      <w:proofErr w:type="gramEnd"/>
      <w:r w:rsidRPr="00FF513E">
        <w:rPr>
          <w:rFonts w:ascii="Arial" w:hAnsi="Arial" w:cs="Arial"/>
          <w:sz w:val="20"/>
        </w:rPr>
        <w:t xml:space="preserve">  per l'aggiornamento dei  valori  in base al  rapporto  inoltrato  a  cura dell'Assicurato come previsto al  punto 3),  che dovrà  comprendere tutti i beni introdotti a nuovo e/o esclusi.</w:t>
      </w:r>
    </w:p>
    <w:p w14:paraId="4B514455" w14:textId="77777777" w:rsidR="00F93D65" w:rsidRPr="00FF513E" w:rsidRDefault="00F93D65" w:rsidP="00F93D65">
      <w:pPr>
        <w:pStyle w:val="p56"/>
        <w:jc w:val="both"/>
        <w:rPr>
          <w:rFonts w:ascii="Arial" w:hAnsi="Arial" w:cs="Arial"/>
          <w:sz w:val="20"/>
        </w:rPr>
      </w:pPr>
      <w:r w:rsidRPr="00FF513E">
        <w:rPr>
          <w:rFonts w:ascii="Arial" w:hAnsi="Arial" w:cs="Arial"/>
          <w:sz w:val="20"/>
        </w:rPr>
        <w:tab/>
        <w:t>Qualora, tuttavia, le risultanze della stima comportassero, per una o più partite prese ciascuna separatamente, maggiorazioni superiori del 30% rispetto agli ultimi valori indicati in polizza o, comunque, venissero richieste variazioni di eventuali limiti o simili, l'assicurazione, per il successivo periodo di assicurazione, è condizionata a specifica pattuizione fra le Parti pure per quanto riguarda i tassi da applicare.</w:t>
      </w:r>
    </w:p>
    <w:p w14:paraId="07B74C85" w14:textId="77777777" w:rsidR="00F93D65" w:rsidRPr="00FF513E" w:rsidRDefault="00F93D65" w:rsidP="00F93D65">
      <w:pPr>
        <w:pStyle w:val="p56"/>
        <w:jc w:val="both"/>
        <w:rPr>
          <w:rFonts w:ascii="Arial" w:hAnsi="Arial" w:cs="Arial"/>
          <w:sz w:val="20"/>
        </w:rPr>
      </w:pPr>
    </w:p>
    <w:p w14:paraId="1DFF436A" w14:textId="77777777" w:rsidR="00F93D65" w:rsidRPr="00FF513E" w:rsidRDefault="00F93D65" w:rsidP="00F93D65">
      <w:pPr>
        <w:pStyle w:val="p56"/>
        <w:numPr>
          <w:ilvl w:val="0"/>
          <w:numId w:val="42"/>
        </w:numPr>
        <w:tabs>
          <w:tab w:val="clear" w:pos="1160"/>
          <w:tab w:val="clear" w:pos="1460"/>
          <w:tab w:val="left" w:pos="1149"/>
          <w:tab w:val="left" w:pos="1418"/>
          <w:tab w:val="left" w:pos="1449"/>
        </w:tabs>
        <w:ind w:left="709" w:hanging="283"/>
        <w:jc w:val="both"/>
        <w:rPr>
          <w:rFonts w:ascii="Arial" w:hAnsi="Arial" w:cs="Arial"/>
          <w:sz w:val="20"/>
        </w:rPr>
      </w:pPr>
      <w:r w:rsidRPr="00FF513E">
        <w:rPr>
          <w:rFonts w:ascii="Arial" w:hAnsi="Arial" w:cs="Arial"/>
          <w:sz w:val="20"/>
        </w:rPr>
        <w:t>Con l'appendice di aggiornamento di cui al punto 5) si farà luogo anche alla regolazione del periodo di assicurazione trascorso, relativamente agli aumenti di cui ai punti 4 a) 4 b), circa i quali l'Assicurato è tenuto a corrispondere, partita per partita, il 50% del premio annuo ad essi pertinente. Per i termini di regolazione si fa riferimento all’apposita clausola di polizza.</w:t>
      </w:r>
    </w:p>
    <w:p w14:paraId="64C9FCB7" w14:textId="77777777" w:rsidR="00F93D65" w:rsidRPr="00FF513E" w:rsidRDefault="00F93D65" w:rsidP="00F93D65">
      <w:pPr>
        <w:pStyle w:val="p56"/>
        <w:ind w:left="1065" w:hanging="639"/>
        <w:jc w:val="both"/>
        <w:rPr>
          <w:rFonts w:ascii="Arial" w:hAnsi="Arial" w:cs="Arial"/>
          <w:sz w:val="20"/>
        </w:rPr>
      </w:pPr>
    </w:p>
    <w:p w14:paraId="33F0F610" w14:textId="77777777" w:rsidR="00F93D65" w:rsidRPr="00FF513E" w:rsidRDefault="00F93D65" w:rsidP="00F93D65">
      <w:pPr>
        <w:pStyle w:val="p56"/>
        <w:jc w:val="both"/>
        <w:rPr>
          <w:rFonts w:ascii="Arial" w:hAnsi="Arial" w:cs="Arial"/>
          <w:sz w:val="20"/>
        </w:rPr>
      </w:pPr>
      <w:r w:rsidRPr="00FF513E">
        <w:rPr>
          <w:rFonts w:ascii="Arial" w:hAnsi="Arial" w:cs="Arial"/>
          <w:sz w:val="20"/>
        </w:rPr>
        <w:t>7)</w:t>
      </w:r>
      <w:r w:rsidRPr="00FF513E">
        <w:rPr>
          <w:rFonts w:ascii="Arial" w:hAnsi="Arial" w:cs="Arial"/>
          <w:sz w:val="20"/>
        </w:rPr>
        <w:tab/>
        <w:t>La presente clausola rimane inoperante se l'Assicurato non avrà ottemperato all'obbligo di presentazione, nei termini convenuti al punto 3), del rapporto di aggiornamento e la Società Delegataria, in questo caso, emetterà l'appendice di regolazione del premio, con le modalità di cui al punto 6), in base ai capitali figuranti in polizza maggiorati, partita per partita, del 30%.</w:t>
      </w:r>
    </w:p>
    <w:p w14:paraId="3E1C87C6" w14:textId="77777777" w:rsidR="00F93D65" w:rsidRPr="00FF513E" w:rsidRDefault="00F93D65" w:rsidP="00F93D65">
      <w:pPr>
        <w:pStyle w:val="p56"/>
        <w:jc w:val="both"/>
        <w:rPr>
          <w:rFonts w:ascii="Arial" w:hAnsi="Arial" w:cs="Arial"/>
          <w:sz w:val="20"/>
        </w:rPr>
      </w:pPr>
    </w:p>
    <w:p w14:paraId="6791871A" w14:textId="77777777" w:rsidR="00F93D65" w:rsidRPr="00FF513E" w:rsidRDefault="00F93D65" w:rsidP="00F93D65">
      <w:pPr>
        <w:pStyle w:val="p56"/>
        <w:jc w:val="both"/>
        <w:rPr>
          <w:rFonts w:ascii="Arial" w:hAnsi="Arial" w:cs="Arial"/>
          <w:sz w:val="20"/>
        </w:rPr>
      </w:pPr>
      <w:r w:rsidRPr="00FF513E">
        <w:rPr>
          <w:rFonts w:ascii="Arial" w:hAnsi="Arial" w:cs="Arial"/>
          <w:sz w:val="20"/>
        </w:rPr>
        <w:t>8)</w:t>
      </w:r>
      <w:r w:rsidRPr="00FF513E">
        <w:rPr>
          <w:rFonts w:ascii="Arial" w:hAnsi="Arial" w:cs="Arial"/>
          <w:sz w:val="20"/>
        </w:rPr>
        <w:tab/>
        <w:t>Per il pagamento resta convenuto che si applicano tutte le condizioni e le modalità previste all’art. “Pagamento del premio e decorrenza dell’assicurazione”.</w:t>
      </w:r>
    </w:p>
    <w:p w14:paraId="54F8D7EC" w14:textId="77777777" w:rsidR="00F93D65" w:rsidRPr="00FF513E" w:rsidRDefault="00F93D65" w:rsidP="00F93D65">
      <w:pPr>
        <w:pStyle w:val="p56"/>
        <w:jc w:val="both"/>
        <w:rPr>
          <w:rFonts w:ascii="Arial" w:hAnsi="Arial" w:cs="Arial"/>
          <w:sz w:val="20"/>
        </w:rPr>
      </w:pPr>
    </w:p>
    <w:p w14:paraId="69804CA7" w14:textId="77777777" w:rsidR="00F93D65" w:rsidRPr="00FF513E" w:rsidRDefault="00F93D65" w:rsidP="00F93D65">
      <w:pPr>
        <w:pStyle w:val="p56"/>
        <w:jc w:val="both"/>
        <w:rPr>
          <w:rFonts w:ascii="Arial" w:hAnsi="Arial" w:cs="Arial"/>
          <w:sz w:val="20"/>
          <w:shd w:val="clear" w:color="auto" w:fill="00FFFF"/>
        </w:rPr>
      </w:pPr>
      <w:r w:rsidRPr="00FF513E">
        <w:rPr>
          <w:rFonts w:ascii="Arial" w:hAnsi="Arial" w:cs="Arial"/>
          <w:sz w:val="20"/>
        </w:rPr>
        <w:t>9)</w:t>
      </w:r>
      <w:r w:rsidRPr="00FF513E">
        <w:rPr>
          <w:rFonts w:ascii="Arial" w:hAnsi="Arial" w:cs="Arial"/>
          <w:sz w:val="20"/>
        </w:rPr>
        <w:tab/>
        <w:t>Oltre a quanto specificatamente convenuto circa la regola proporzionale, la presente clausola non comporta nessuna altra deroga alle Condizioni di Assicurazione; la determinazione del danno è quella indicata negli specifici articoli di polizza.</w:t>
      </w:r>
    </w:p>
    <w:p w14:paraId="7A098D4A" w14:textId="77777777" w:rsidR="00F93D65" w:rsidRPr="00FF513E" w:rsidRDefault="00F93D65" w:rsidP="00F93D65">
      <w:pPr>
        <w:tabs>
          <w:tab w:val="left" w:pos="3645"/>
        </w:tabs>
        <w:suppressAutoHyphens/>
        <w:spacing w:after="0" w:line="240" w:lineRule="auto"/>
        <w:jc w:val="left"/>
        <w:rPr>
          <w:rFonts w:ascii="Arial" w:eastAsia="Times New Roman" w:hAnsi="Arial" w:cs="Arial"/>
          <w:lang w:eastAsia="ar-SA"/>
        </w:rPr>
      </w:pPr>
    </w:p>
    <w:p w14:paraId="5B7E3BEE" w14:textId="381D5A33" w:rsidR="00F93D65" w:rsidRPr="00FF513E" w:rsidRDefault="00F93D65" w:rsidP="00F93D65">
      <w:pPr>
        <w:pStyle w:val="Titolo3"/>
        <w:numPr>
          <w:ilvl w:val="0"/>
          <w:numId w:val="1"/>
        </w:numPr>
        <w:spacing w:line="240" w:lineRule="auto"/>
        <w:jc w:val="both"/>
        <w:rPr>
          <w:rFonts w:ascii="Arial" w:hAnsi="Arial" w:cs="Arial"/>
          <w:i/>
          <w:sz w:val="20"/>
          <w:szCs w:val="20"/>
        </w:rPr>
      </w:pPr>
      <w:bookmarkStart w:id="52" w:name="_Toc400098153"/>
      <w:bookmarkStart w:id="53" w:name="_Toc11850254"/>
      <w:bookmarkStart w:id="54" w:name="_Toc44323394"/>
      <w:r w:rsidRPr="00FF513E">
        <w:rPr>
          <w:rFonts w:ascii="Arial" w:hAnsi="Arial" w:cs="Arial"/>
          <w:sz w:val="20"/>
          <w:szCs w:val="20"/>
        </w:rPr>
        <w:lastRenderedPageBreak/>
        <w:t>Valore dei Beni Immobili di particolare valore storico e artistico e determinazione del Danno</w:t>
      </w:r>
      <w:bookmarkEnd w:id="52"/>
      <w:bookmarkEnd w:id="53"/>
      <w:r w:rsidRPr="00FF513E">
        <w:rPr>
          <w:rFonts w:ascii="Arial" w:hAnsi="Arial" w:cs="Arial"/>
          <w:sz w:val="20"/>
          <w:szCs w:val="20"/>
        </w:rPr>
        <w:t xml:space="preserve"> </w:t>
      </w:r>
      <w:r w:rsidR="00A46D79" w:rsidRPr="00FF513E">
        <w:rPr>
          <w:rFonts w:ascii="Arial" w:hAnsi="Arial" w:cs="Arial"/>
          <w:i/>
          <w:sz w:val="20"/>
          <w:szCs w:val="20"/>
        </w:rPr>
        <w:t xml:space="preserve">(Clausola operante per beni immobili </w:t>
      </w:r>
      <w:r w:rsidR="00852CFD" w:rsidRPr="00FF513E">
        <w:rPr>
          <w:rFonts w:ascii="Arial" w:hAnsi="Arial" w:cs="Arial"/>
          <w:i/>
          <w:sz w:val="20"/>
          <w:szCs w:val="20"/>
        </w:rPr>
        <w:t>di particolare valore storico e artistico</w:t>
      </w:r>
      <w:r w:rsidR="00852CFD" w:rsidRPr="00FF513E">
        <w:rPr>
          <w:rFonts w:ascii="Arial" w:hAnsi="Arial" w:cs="Arial"/>
          <w:sz w:val="20"/>
          <w:szCs w:val="20"/>
        </w:rPr>
        <w:t xml:space="preserve"> </w:t>
      </w:r>
      <w:r w:rsidR="00A46D79" w:rsidRPr="00FF513E">
        <w:rPr>
          <w:rFonts w:ascii="Arial" w:hAnsi="Arial" w:cs="Arial"/>
          <w:i/>
          <w:sz w:val="20"/>
          <w:szCs w:val="20"/>
        </w:rPr>
        <w:t>oggetto di stima)</w:t>
      </w:r>
      <w:bookmarkEnd w:id="54"/>
    </w:p>
    <w:p w14:paraId="14CDF09B" w14:textId="4B60C9F1" w:rsidR="00F93D65" w:rsidRPr="00FF513E" w:rsidRDefault="00F93D65" w:rsidP="00F93D65">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La valutazione dei Beni Immobili di cui alla</w:t>
      </w:r>
      <w:r w:rsidR="00B41651" w:rsidRPr="00FF513E">
        <w:rPr>
          <w:rFonts w:ascii="Arial" w:eastAsia="Times New Roman" w:hAnsi="Arial" w:cs="Arial"/>
          <w:lang w:eastAsia="ar-SA"/>
        </w:rPr>
        <w:t>/e</w:t>
      </w:r>
      <w:r w:rsidRPr="00FF513E">
        <w:rPr>
          <w:rFonts w:ascii="Arial" w:eastAsia="Times New Roman" w:hAnsi="Arial" w:cs="Arial"/>
          <w:lang w:eastAsia="ar-SA"/>
        </w:rPr>
        <w:t xml:space="preserve"> partita</w:t>
      </w:r>
      <w:r w:rsidR="00B41651" w:rsidRPr="00FF513E">
        <w:rPr>
          <w:rFonts w:ascii="Arial" w:eastAsia="Times New Roman" w:hAnsi="Arial" w:cs="Arial"/>
          <w:lang w:eastAsia="ar-SA"/>
        </w:rPr>
        <w:t xml:space="preserve">/e </w:t>
      </w:r>
      <w:r w:rsidR="00852CFD" w:rsidRPr="00FF513E">
        <w:rPr>
          <w:rFonts w:ascii="Arial" w:eastAsia="Times New Roman" w:hAnsi="Arial" w:cs="Arial"/>
          <w:lang w:eastAsia="ar-SA"/>
        </w:rPr>
        <w:t>1a)</w:t>
      </w:r>
      <w:r w:rsidRPr="00FF513E">
        <w:rPr>
          <w:rFonts w:ascii="Arial" w:eastAsia="Times New Roman" w:hAnsi="Arial" w:cs="Arial"/>
          <w:lang w:eastAsia="ar-SA"/>
        </w:rPr>
        <w:t xml:space="preserve">, è assicurata con dichiarazione di valore, giusta stima di </w:t>
      </w:r>
      <w:r w:rsidR="00A46D79" w:rsidRPr="00FF513E">
        <w:rPr>
          <w:rFonts w:ascii="Arial" w:eastAsia="Times New Roman" w:hAnsi="Arial" w:cs="Arial"/>
          <w:lang w:eastAsia="ar-SA"/>
        </w:rPr>
        <w:t xml:space="preserve">della Società </w:t>
      </w:r>
      <w:r w:rsidRPr="00FF513E">
        <w:rPr>
          <w:rFonts w:ascii="Arial" w:eastAsia="Times New Roman" w:hAnsi="Arial" w:cs="Arial"/>
          <w:lang w:eastAsia="ar-SA"/>
        </w:rPr>
        <w:t>di cui al comma 1) del precedente art. 23). Pertanto, in caso di sinistro indennizzabile a termini di Polizza la Società indennizzerà le spese necessarie:</w:t>
      </w:r>
    </w:p>
    <w:p w14:paraId="3B94274D" w14:textId="77777777" w:rsidR="00F93D65" w:rsidRPr="00FF513E" w:rsidRDefault="00F93D65" w:rsidP="00F93D65">
      <w:pPr>
        <w:pStyle w:val="Paragrafoelenco"/>
        <w:numPr>
          <w:ilvl w:val="0"/>
          <w:numId w:val="11"/>
        </w:num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per il restauro od il ripristino dei Beni Immobili danneggiati o parzialmente distrutti, anche con l’impiego, ove necessario, di tecniche consone al restauro od il ripristino di dette cose;</w:t>
      </w:r>
    </w:p>
    <w:p w14:paraId="3DB48944" w14:textId="77777777" w:rsidR="00F93D65" w:rsidRPr="00FF513E" w:rsidRDefault="00F93D65" w:rsidP="00F93D65">
      <w:pPr>
        <w:pStyle w:val="Paragrafoelenco"/>
        <w:numPr>
          <w:ilvl w:val="0"/>
          <w:numId w:val="11"/>
        </w:num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per il rimpiazzo o la ricostruzione dei Beni distrutti, secondo la tipologia costruttiva esistente al momento del sinistro per la specifica destinazione di dette cose, anche nel rispetto delle caratteristiche dimensionali del manufatto e/o dovute all’impiego di materiali coevi e della relativa tecnica di esecuzione e messa in opera.</w:t>
      </w:r>
    </w:p>
    <w:p w14:paraId="5202DCCE" w14:textId="77777777" w:rsidR="00F93D65" w:rsidRPr="00FF513E" w:rsidRDefault="00F93D65" w:rsidP="00F93D65">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Qualora si dimostrasse tecnicamente impossibile il restauro, ripristino, rimpiazzo o ricostruzione nel modo anzidetto, dovrà essere tenuto conto dell’eventuale impiego di tecnologie e/o strutture moderne sostitutive o integrative.</w:t>
      </w:r>
    </w:p>
    <w:p w14:paraId="52DDA247" w14:textId="77777777" w:rsidR="00F93D65" w:rsidRPr="00FF513E" w:rsidRDefault="00F93D65" w:rsidP="00F93D65">
      <w:pPr>
        <w:tabs>
          <w:tab w:val="left" w:pos="3645"/>
        </w:tabs>
        <w:suppressAutoHyphens/>
        <w:spacing w:after="0" w:line="240" w:lineRule="auto"/>
        <w:rPr>
          <w:rFonts w:ascii="Arial" w:eastAsia="Times New Roman" w:hAnsi="Arial" w:cs="Arial"/>
          <w:b/>
          <w:lang w:eastAsia="ar-SA"/>
        </w:rPr>
      </w:pPr>
      <w:r w:rsidRPr="00FF513E">
        <w:rPr>
          <w:rFonts w:ascii="Arial" w:eastAsia="Times New Roman" w:hAnsi="Arial" w:cs="Arial"/>
          <w:lang w:eastAsia="ar-SA"/>
        </w:rPr>
        <w:t xml:space="preserve">La Società indennizza le spese tutte, come sopra definite, effettivamente sostenute entro 36 (trentasei) mesi dalla data del Sinistro. </w:t>
      </w:r>
    </w:p>
    <w:p w14:paraId="1BA756A9" w14:textId="77777777" w:rsidR="00F93D65" w:rsidRPr="00FF513E" w:rsidRDefault="00F93D65" w:rsidP="00F93D65">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 xml:space="preserve">Nel caso in cui il Contraente o l’Assicurato non procedesse al restauro, ripristino, rimpiazzo o alla ricostruzione dei Beni  distrutti o danneggiati, la Società indennizzerà un importo pari alle spese necessarie per costruire a nuovo le parti distrutte e per riparare quelle danneggiate con l’impiego di materiali e di tecniche in uso al momento del Sinistro, al netto di un deprezzamento stabilito in relazione allo stato di conservazione, al modo di costruzione, all’ubicazione, alla destinazione, all’uso ed a ogni altra circostanza concomitante, senza quindi tenere conto dei costi relativi all’impiego di materiali coevi e della relativa tecnica di esecuzione e messa in opera. </w:t>
      </w:r>
    </w:p>
    <w:p w14:paraId="7DB45534" w14:textId="77777777" w:rsidR="00F93D65" w:rsidRPr="00FF513E" w:rsidRDefault="00F93D65" w:rsidP="00F93D65">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 xml:space="preserve">Resta inteso che, in ogni caso, la Società non indennizzerà somma superiore a quanto concordato fra le parti ai sensi della stima accettata. </w:t>
      </w:r>
    </w:p>
    <w:p w14:paraId="0A35947E" w14:textId="77777777" w:rsidR="00F93D65" w:rsidRPr="00FF513E" w:rsidRDefault="00F93D65" w:rsidP="00F93D65">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In caso di sinistro l’ammontare del Danno e della rispettiva indennità si determina secondo i criteri sopra stabiliti deducendo eventuali contributi erogati dalla Sovraintendenza ai beni Artistici e Culturali e/o da altro Ente o Fondazione pubblica o privata e/o qualsivoglia benefattore.</w:t>
      </w:r>
    </w:p>
    <w:p w14:paraId="3CC472A0" w14:textId="77777777" w:rsidR="00705839" w:rsidRPr="00FF513E" w:rsidRDefault="00705839" w:rsidP="00705839">
      <w:pPr>
        <w:tabs>
          <w:tab w:val="left" w:pos="3645"/>
        </w:tabs>
        <w:suppressAutoHyphens/>
        <w:spacing w:after="0" w:line="240" w:lineRule="auto"/>
        <w:jc w:val="left"/>
        <w:rPr>
          <w:rFonts w:ascii="Arial" w:eastAsia="Times New Roman" w:hAnsi="Arial" w:cs="Arial"/>
          <w:lang w:eastAsia="ar-SA"/>
        </w:rPr>
      </w:pPr>
    </w:p>
    <w:p w14:paraId="3CC472AC" w14:textId="1EA7B55F" w:rsidR="00705839" w:rsidRPr="00FF513E" w:rsidRDefault="00705839" w:rsidP="00B41651">
      <w:pPr>
        <w:pStyle w:val="Titolo3"/>
        <w:numPr>
          <w:ilvl w:val="0"/>
          <w:numId w:val="27"/>
        </w:numPr>
        <w:spacing w:line="240" w:lineRule="auto"/>
        <w:ind w:left="709" w:hanging="709"/>
        <w:jc w:val="both"/>
        <w:rPr>
          <w:rFonts w:ascii="Arial" w:hAnsi="Arial" w:cs="Arial"/>
          <w:sz w:val="20"/>
          <w:szCs w:val="20"/>
        </w:rPr>
      </w:pPr>
      <w:bookmarkStart w:id="55" w:name="_Toc353807946"/>
      <w:bookmarkStart w:id="56" w:name="_Toc400098154"/>
      <w:bookmarkStart w:id="57" w:name="_Toc44323395"/>
      <w:r w:rsidRPr="00FF513E">
        <w:rPr>
          <w:rFonts w:ascii="Arial" w:hAnsi="Arial" w:cs="Arial"/>
          <w:sz w:val="20"/>
          <w:szCs w:val="20"/>
        </w:rPr>
        <w:t>Differenziale storico artistico</w:t>
      </w:r>
      <w:bookmarkEnd w:id="55"/>
      <w:bookmarkEnd w:id="56"/>
      <w:r w:rsidR="00B41651" w:rsidRPr="00FF513E">
        <w:rPr>
          <w:rFonts w:ascii="Arial" w:hAnsi="Arial" w:cs="Arial"/>
          <w:sz w:val="20"/>
          <w:szCs w:val="20"/>
        </w:rPr>
        <w:t xml:space="preserve"> </w:t>
      </w:r>
      <w:r w:rsidR="00B41651" w:rsidRPr="00FF513E">
        <w:rPr>
          <w:rFonts w:ascii="Arial" w:hAnsi="Arial" w:cs="Arial"/>
          <w:i/>
          <w:sz w:val="20"/>
          <w:szCs w:val="20"/>
        </w:rPr>
        <w:t xml:space="preserve">(Clausola operante per beni immobili </w:t>
      </w:r>
      <w:r w:rsidR="00852CFD" w:rsidRPr="00FF513E">
        <w:rPr>
          <w:rFonts w:ascii="Arial" w:hAnsi="Arial" w:cs="Arial"/>
          <w:i/>
          <w:sz w:val="20"/>
          <w:szCs w:val="20"/>
        </w:rPr>
        <w:t xml:space="preserve">di particolare valore storico e artistico </w:t>
      </w:r>
      <w:r w:rsidR="00B41651" w:rsidRPr="00FF513E">
        <w:rPr>
          <w:rFonts w:ascii="Arial" w:hAnsi="Arial" w:cs="Arial"/>
          <w:i/>
          <w:sz w:val="20"/>
          <w:szCs w:val="20"/>
        </w:rPr>
        <w:t>non oggetto di stima)</w:t>
      </w:r>
      <w:bookmarkEnd w:id="57"/>
    </w:p>
    <w:p w14:paraId="3CC472AD" w14:textId="77777777" w:rsidR="00705839" w:rsidRPr="00FF513E" w:rsidRDefault="00705839" w:rsidP="00705839">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In caso di danno ad un Bene Immobile di particolare valore storico artistico, allo scopo di consentire il ripristino di tali beni con materiali coevi e adeguate tecniche di esecuzione e messa in opera, sarà liquidata una somma aggiuntiva fino alla concorrenza del limite di indennizzo specifico indicato nella tabella [LSF], fermo restando lo specifico Limite di indennizzo previsto per la garanzia colpita dal danno.</w:t>
      </w:r>
    </w:p>
    <w:p w14:paraId="3CC472AE" w14:textId="77777777" w:rsidR="00705839" w:rsidRPr="00FF513E" w:rsidRDefault="00705839" w:rsidP="00A46D79">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Sono compresi nella garanzia i maggiori danni che gli enti assicurati con particolari qualità storico artistiche possano subire a seguito di sinistro e che eccedono le normali spese di ricostruzione e/o ripristino di carattere funzionale di cui all’Art. Valore dei Beni Immobili e Mobili e Determinazione del Danno. A titolo esemplificativo e non limitativo, tali danni possono riguardare affreschi, bassorilievi, ornamenti murari, soluzioni architettoniche e possono consistere nelle spese di ripristino e/o restauro, nonché nella perdita economica subita dall'Assicurato per la distruzione totale o parziale del manufatto storico e/o artistico.</w:t>
      </w:r>
    </w:p>
    <w:p w14:paraId="3CC472AF" w14:textId="77777777" w:rsidR="00705839" w:rsidRPr="00FF513E" w:rsidRDefault="00705839" w:rsidP="00A46D79">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In caso di difforme valutazione circa l'opportunità e l'entità delle spese di ripristino e/o restauro, nonché in merito alla perdita economica dell'Assicurato per la distruzione totale o parziale, le Parti convengono sin da ora di rimettersi al parere della Sovrintendenza ai beni storici e culturali competente nel territorio ove si colloca l'ente danneggiato, cui verrà dato formale incarico di Perito comune.</w:t>
      </w:r>
    </w:p>
    <w:p w14:paraId="3CC472B0" w14:textId="77777777" w:rsidR="00705839" w:rsidRPr="00FF513E" w:rsidRDefault="00705839" w:rsidP="00705839">
      <w:pPr>
        <w:tabs>
          <w:tab w:val="left" w:pos="3645"/>
        </w:tabs>
        <w:suppressAutoHyphens/>
        <w:spacing w:after="0" w:line="240" w:lineRule="auto"/>
        <w:rPr>
          <w:rFonts w:ascii="Arial" w:eastAsia="Times New Roman" w:hAnsi="Arial" w:cs="Arial"/>
          <w:lang w:eastAsia="ar-SA"/>
        </w:rPr>
      </w:pPr>
    </w:p>
    <w:p w14:paraId="3CC472B1" w14:textId="77777777" w:rsidR="00705839" w:rsidRPr="00FF513E" w:rsidRDefault="00705839" w:rsidP="000100F8">
      <w:pPr>
        <w:pStyle w:val="Titolo3"/>
        <w:numPr>
          <w:ilvl w:val="0"/>
          <w:numId w:val="39"/>
        </w:numPr>
        <w:spacing w:line="240" w:lineRule="auto"/>
        <w:jc w:val="both"/>
        <w:rPr>
          <w:rFonts w:ascii="Arial" w:hAnsi="Arial" w:cs="Arial"/>
          <w:sz w:val="20"/>
          <w:szCs w:val="20"/>
        </w:rPr>
      </w:pPr>
      <w:bookmarkStart w:id="58" w:name="_Toc445480457"/>
      <w:bookmarkStart w:id="59" w:name="_Toc44323396"/>
      <w:r w:rsidRPr="00FF513E">
        <w:rPr>
          <w:rFonts w:ascii="Arial" w:hAnsi="Arial" w:cs="Arial"/>
          <w:sz w:val="20"/>
          <w:szCs w:val="20"/>
        </w:rPr>
        <w:t>Determinazione del Danno per i Valori e Oggetti d’arte</w:t>
      </w:r>
      <w:bookmarkEnd w:id="58"/>
      <w:bookmarkEnd w:id="59"/>
    </w:p>
    <w:p w14:paraId="3CC472B2" w14:textId="77777777" w:rsidR="00705839" w:rsidRPr="00FF513E" w:rsidRDefault="00705839" w:rsidP="00705839">
      <w:pPr>
        <w:suppressAutoHyphens/>
        <w:spacing w:after="0" w:line="240" w:lineRule="auto"/>
        <w:rPr>
          <w:rFonts w:ascii="Arial" w:eastAsia="Times New Roman" w:hAnsi="Arial" w:cs="Arial"/>
          <w:lang w:eastAsia="ar-SA"/>
        </w:rPr>
      </w:pPr>
      <w:r w:rsidRPr="00FF513E">
        <w:rPr>
          <w:rFonts w:ascii="Arial" w:eastAsia="Times New Roman" w:hAnsi="Arial" w:cs="Arial"/>
          <w:u w:val="single"/>
          <w:lang w:eastAsia="ar-SA"/>
        </w:rPr>
        <w:t>Per i danni ai titoli, alle monete, alle banconote estere</w:t>
      </w:r>
      <w:r w:rsidRPr="00FF513E">
        <w:rPr>
          <w:rFonts w:ascii="Arial" w:eastAsia="Times New Roman" w:hAnsi="Arial" w:cs="Arial"/>
          <w:lang w:eastAsia="ar-SA"/>
        </w:rPr>
        <w:t>: il loro valore, risultante dal listino di chiusura del giorno del Sinistro e, se non vi è prezzo di mercato per tali titoli in tale giorno, il valore fissato concordemente tra le Parti secondo le quotazioni alla borsa valori di Milano. Se i titoli non sono quotati alla borsa valori di Milano si prenderanno per base le quotazioni ufficiali di quella borsa ove i titoli sono quotati o, in mancanza, il prezzo che verrà loro attribuito dal sindacato di borsa di Milano.</w:t>
      </w:r>
    </w:p>
    <w:p w14:paraId="3CC472B3" w14:textId="77777777" w:rsidR="00705839" w:rsidRPr="00FF513E" w:rsidRDefault="00705839" w:rsidP="00705839">
      <w:pPr>
        <w:suppressAutoHyphens/>
        <w:spacing w:after="0" w:line="240" w:lineRule="auto"/>
        <w:rPr>
          <w:rFonts w:ascii="Arial" w:eastAsia="Times New Roman" w:hAnsi="Arial" w:cs="Arial"/>
          <w:lang w:eastAsia="ar-SA"/>
        </w:rPr>
      </w:pPr>
      <w:r w:rsidRPr="00FF513E">
        <w:rPr>
          <w:rFonts w:ascii="Arial" w:eastAsia="Times New Roman" w:hAnsi="Arial" w:cs="Arial"/>
          <w:u w:val="single"/>
          <w:lang w:eastAsia="ar-SA"/>
        </w:rPr>
        <w:t>Per gli altri Valori</w:t>
      </w:r>
      <w:r w:rsidRPr="00FF513E">
        <w:rPr>
          <w:rFonts w:ascii="Arial" w:eastAsia="Times New Roman" w:hAnsi="Arial" w:cs="Arial"/>
          <w:lang w:eastAsia="ar-SA"/>
        </w:rPr>
        <w:t>: il loro valore nominale, ovvero, qualora fossero ammortizzabili, sono riconosciute le spese per il loro ammortamento;</w:t>
      </w:r>
    </w:p>
    <w:p w14:paraId="3CC472B4" w14:textId="77777777" w:rsidR="00705839" w:rsidRPr="00FF513E" w:rsidRDefault="00705839" w:rsidP="00705839">
      <w:pPr>
        <w:suppressAutoHyphens/>
        <w:spacing w:after="0" w:line="240" w:lineRule="auto"/>
        <w:rPr>
          <w:rFonts w:ascii="Arial" w:eastAsia="Times New Roman" w:hAnsi="Arial" w:cs="Arial"/>
          <w:lang w:eastAsia="ar-SA"/>
        </w:rPr>
      </w:pPr>
      <w:r w:rsidRPr="00FF513E">
        <w:rPr>
          <w:rFonts w:ascii="Arial" w:eastAsia="Times New Roman" w:hAnsi="Arial" w:cs="Arial"/>
          <w:u w:val="single"/>
          <w:lang w:eastAsia="ar-SA"/>
        </w:rPr>
        <w:t>Per i titoli per i quali è ammesso l'ammortamento</w:t>
      </w:r>
      <w:r w:rsidRPr="00FF513E">
        <w:rPr>
          <w:rFonts w:ascii="Arial" w:eastAsia="Times New Roman" w:hAnsi="Arial" w:cs="Arial"/>
          <w:lang w:eastAsia="ar-SA"/>
        </w:rPr>
        <w:t>: l'indennizzo non sarà liquidato prima delle rispettive scadenze nel caso di effetti cambiari; l'assicurato deve restituire alla Società l'indennizzo per essi percepito non appena, per effetto della procedura di ammortamento, gli effetti cambiari siano divenuti inefficaci.</w:t>
      </w:r>
    </w:p>
    <w:p w14:paraId="3CC472B5" w14:textId="77777777" w:rsidR="00705839" w:rsidRPr="00FF513E" w:rsidRDefault="00705839" w:rsidP="00705839">
      <w:pPr>
        <w:tabs>
          <w:tab w:val="left" w:pos="3645"/>
        </w:tabs>
        <w:suppressAutoHyphens/>
        <w:spacing w:after="0" w:line="240" w:lineRule="auto"/>
        <w:rPr>
          <w:rFonts w:ascii="Arial" w:eastAsia="Times New Roman" w:hAnsi="Arial" w:cs="Arial"/>
          <w:u w:val="single"/>
          <w:lang w:eastAsia="ar-SA"/>
        </w:rPr>
      </w:pPr>
      <w:r w:rsidRPr="00FF513E">
        <w:rPr>
          <w:rFonts w:ascii="Arial" w:eastAsia="Times New Roman" w:hAnsi="Arial" w:cs="Arial"/>
          <w:u w:val="single"/>
          <w:lang w:eastAsia="ar-SA"/>
        </w:rPr>
        <w:t xml:space="preserve">Per gli Oggetti d’Arte </w:t>
      </w:r>
    </w:p>
    <w:p w14:paraId="3CC472B6" w14:textId="77777777" w:rsidR="00705839" w:rsidRPr="00FF513E" w:rsidRDefault="00705839" w:rsidP="00705839">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lastRenderedPageBreak/>
        <w:t>Premesso che per valore commerciale, deve intendersi il prezzo che l’oggetto ha o che potrebbe venirgli attribuito nel mercato dell’arte o dell’antiquariato al momento del sinistro, si procederà come segue.</w:t>
      </w:r>
    </w:p>
    <w:p w14:paraId="3CC472B7" w14:textId="77777777" w:rsidR="00705839" w:rsidRPr="00FF513E" w:rsidRDefault="00705839" w:rsidP="00705839">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In caso di distruzione o perdita totale la Società corrisponde una somma pari al valore commerciale dell’oggetto nel luogo ed al momento del Sinistro, dedotti eventuali recuperi.</w:t>
      </w:r>
    </w:p>
    <w:p w14:paraId="3CC472B8" w14:textId="77777777" w:rsidR="00705839" w:rsidRPr="00FF513E" w:rsidRDefault="00705839" w:rsidP="00705839">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In caso di danneggiamento la Società, tenendo anche conto degli interessi dell’Assicurato, corrisponde il più favorevole indennizzo tra quanto segue:</w:t>
      </w:r>
    </w:p>
    <w:p w14:paraId="3CC472B9" w14:textId="77777777" w:rsidR="00705839" w:rsidRPr="00FF513E" w:rsidRDefault="00705839" w:rsidP="00705839">
      <w:pPr>
        <w:pStyle w:val="Paragrafoelenco"/>
        <w:numPr>
          <w:ilvl w:val="0"/>
          <w:numId w:val="25"/>
        </w:num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la differenza tra il valore commerciale che l’oggetto aveva al momento e nel luogo del Sinistro e quello dell’oggetto nello stato in cui si trova dopo il Sinistro;</w:t>
      </w:r>
    </w:p>
    <w:p w14:paraId="3CC472BA" w14:textId="77777777" w:rsidR="00705839" w:rsidRPr="00FF513E" w:rsidRDefault="00705839" w:rsidP="00705839">
      <w:pPr>
        <w:pStyle w:val="Paragrafoelenco"/>
        <w:numPr>
          <w:ilvl w:val="0"/>
          <w:numId w:val="25"/>
        </w:num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oppure il costo del restauro (eseguito con l’accordo della Società stessa) più il deprezzamento.</w:t>
      </w:r>
    </w:p>
    <w:p w14:paraId="3CC472BB" w14:textId="77777777" w:rsidR="00705839" w:rsidRPr="00FF513E" w:rsidRDefault="00705839" w:rsidP="00705839">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Qualora l’assicurazione sia prestata con stima accettata, sulla base dei valori e dell’elencazione delle opere così come prodotti dall’Ente, il valore commerciale dell’oggetto nel luogo ed al momento del sinistro sarà quello di detta stima.  In caso di sinistro che colpisca un oggetto facente parte di un insieme, la Società corrisponderà, oltre a quanto sopra previsto, l’eventuale deprezzamento che residuasse all’insieme da determinarsi applicando i criteri di cui sopra.</w:t>
      </w:r>
    </w:p>
    <w:p w14:paraId="3CC472BC" w14:textId="77777777" w:rsidR="00705839" w:rsidRPr="00FF513E" w:rsidRDefault="00705839" w:rsidP="00705839">
      <w:pPr>
        <w:tabs>
          <w:tab w:val="left" w:pos="3645"/>
        </w:tabs>
        <w:suppressAutoHyphens/>
        <w:spacing w:after="0" w:line="240" w:lineRule="auto"/>
        <w:rPr>
          <w:rFonts w:ascii="Arial" w:eastAsia="Times New Roman" w:hAnsi="Arial" w:cs="Arial"/>
          <w:lang w:eastAsia="ar-SA"/>
        </w:rPr>
      </w:pPr>
    </w:p>
    <w:p w14:paraId="3CC472BD" w14:textId="530DB8EB" w:rsidR="00705839" w:rsidRPr="00FF513E" w:rsidRDefault="00705839" w:rsidP="000100F8">
      <w:pPr>
        <w:pStyle w:val="Titolo3"/>
        <w:numPr>
          <w:ilvl w:val="0"/>
          <w:numId w:val="39"/>
        </w:numPr>
        <w:spacing w:line="240" w:lineRule="auto"/>
        <w:ind w:firstLine="0"/>
        <w:jc w:val="both"/>
        <w:rPr>
          <w:rFonts w:ascii="Arial" w:hAnsi="Arial" w:cs="Arial"/>
          <w:sz w:val="20"/>
          <w:szCs w:val="20"/>
        </w:rPr>
      </w:pPr>
      <w:bookmarkStart w:id="60" w:name="_Toc197339122"/>
      <w:bookmarkStart w:id="61" w:name="_Toc355695104"/>
      <w:bookmarkStart w:id="62" w:name="_Toc366760094"/>
      <w:bookmarkStart w:id="63" w:name="_Toc400098156"/>
      <w:bookmarkStart w:id="64" w:name="_Toc44323397"/>
      <w:r w:rsidRPr="00FF513E">
        <w:rPr>
          <w:rFonts w:ascii="Arial" w:hAnsi="Arial" w:cs="Arial"/>
          <w:sz w:val="20"/>
          <w:szCs w:val="20"/>
        </w:rPr>
        <w:t>Determinazione dell’ammontare del danno per i Beni Elettronici</w:t>
      </w:r>
      <w:bookmarkEnd w:id="60"/>
      <w:bookmarkEnd w:id="61"/>
      <w:bookmarkEnd w:id="62"/>
      <w:bookmarkEnd w:id="63"/>
      <w:bookmarkEnd w:id="64"/>
    </w:p>
    <w:p w14:paraId="3CC472BE" w14:textId="77777777" w:rsidR="00705839" w:rsidRPr="00FF513E" w:rsidRDefault="00705839" w:rsidP="00705839">
      <w:pPr>
        <w:tabs>
          <w:tab w:val="left" w:pos="3645"/>
        </w:tabs>
        <w:suppressAutoHyphens/>
        <w:spacing w:after="0" w:line="240" w:lineRule="auto"/>
        <w:rPr>
          <w:rFonts w:ascii="Arial" w:eastAsia="Times New Roman" w:hAnsi="Arial" w:cs="Arial"/>
          <w:bCs/>
          <w:u w:val="single"/>
          <w:lang w:eastAsia="ar-SA"/>
        </w:rPr>
      </w:pPr>
      <w:r w:rsidRPr="00FF513E">
        <w:rPr>
          <w:rFonts w:ascii="Arial" w:eastAsia="Times New Roman" w:hAnsi="Arial" w:cs="Arial"/>
          <w:bCs/>
          <w:u w:val="single"/>
          <w:lang w:eastAsia="ar-SA"/>
        </w:rPr>
        <w:t>La determinazione del Danno viene eseguita secondo le norme che seguono:</w:t>
      </w:r>
    </w:p>
    <w:p w14:paraId="3CC472BF" w14:textId="77777777" w:rsidR="00705839" w:rsidRPr="00FF513E" w:rsidRDefault="00705839" w:rsidP="00705839">
      <w:pPr>
        <w:pStyle w:val="Paragrafoelenco"/>
        <w:numPr>
          <w:ilvl w:val="0"/>
          <w:numId w:val="4"/>
        </w:num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Nel caso di danno suscettibile di riparazione:</w:t>
      </w:r>
    </w:p>
    <w:p w14:paraId="3CC472C0" w14:textId="77777777" w:rsidR="00705839" w:rsidRPr="00FF513E" w:rsidRDefault="00705839" w:rsidP="00705839">
      <w:pPr>
        <w:numPr>
          <w:ilvl w:val="1"/>
          <w:numId w:val="4"/>
        </w:numPr>
        <w:tabs>
          <w:tab w:val="left" w:pos="1620"/>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si stima l’importo totale delle spese di riparazione valutate secondo i costi necessari per ripristinare l’impianto o l’apparecchio danneggiato nello stato funzionale in cui si trovava al momento del Sinistro;</w:t>
      </w:r>
    </w:p>
    <w:p w14:paraId="3CC472C1" w14:textId="77777777" w:rsidR="00705839" w:rsidRPr="00FF513E" w:rsidRDefault="00705839" w:rsidP="00705839">
      <w:pPr>
        <w:numPr>
          <w:ilvl w:val="1"/>
          <w:numId w:val="4"/>
        </w:numPr>
        <w:tabs>
          <w:tab w:val="left" w:pos="1620"/>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si stima il valore ricavabile, al momento del Sinistro, dai residui delle parti sostituite.</w:t>
      </w:r>
    </w:p>
    <w:p w14:paraId="3CC472C2" w14:textId="77777777" w:rsidR="00705839" w:rsidRPr="00FF513E" w:rsidRDefault="00705839" w:rsidP="00705839">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L’indennizzo massimo sarà pari all’importo stimato come ad A) 1) defalcato dell’importo stimato come A) 2), a meno che la Società non si avvalga della facoltà di ritirare i residui delle parti sostituite, nel qual caso l’Indennizzo sarà pari all’importo stimato come ad A) 1).</w:t>
      </w:r>
    </w:p>
    <w:p w14:paraId="3CC472C3" w14:textId="77777777" w:rsidR="00705839" w:rsidRPr="00FF513E" w:rsidRDefault="00705839" w:rsidP="00705839">
      <w:pPr>
        <w:numPr>
          <w:ilvl w:val="0"/>
          <w:numId w:val="4"/>
        </w:num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Nel caso di danno non suscettibile di riparazione:</w:t>
      </w:r>
    </w:p>
    <w:p w14:paraId="3CC472C4" w14:textId="77777777" w:rsidR="00705839" w:rsidRPr="00FF513E" w:rsidRDefault="00705839" w:rsidP="00705839">
      <w:pPr>
        <w:numPr>
          <w:ilvl w:val="1"/>
          <w:numId w:val="4"/>
        </w:numPr>
        <w:tabs>
          <w:tab w:val="left" w:pos="1620"/>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si stima il costo di rimpiazzo a nuovo del Bene Assicurato al momento del Sinistro o di un Bene similare, ivi compresi i costi di trasporto, dogana, montaggio, ed oneri fiscali se dovuti all’erario;</w:t>
      </w:r>
    </w:p>
    <w:p w14:paraId="3CC472C5" w14:textId="77777777" w:rsidR="00705839" w:rsidRPr="00FF513E" w:rsidRDefault="00705839" w:rsidP="00705839">
      <w:pPr>
        <w:numPr>
          <w:ilvl w:val="1"/>
          <w:numId w:val="4"/>
        </w:numPr>
        <w:tabs>
          <w:tab w:val="left" w:pos="1620"/>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si stima il valore ricavabile dai residui.</w:t>
      </w:r>
    </w:p>
    <w:p w14:paraId="3CC472C6" w14:textId="77777777" w:rsidR="00705839" w:rsidRPr="00FF513E" w:rsidRDefault="00705839" w:rsidP="00705839">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 xml:space="preserve">L’Indennizzo massimo sarà pari all’importo stimato come a B) 1) defalcato dell’importo come B) 2), a meno che la Società non si avvalga della facoltà di ritirare i residui, nel qual caso l’Indennizzo sarà pari all’importo stimato come </w:t>
      </w:r>
      <w:proofErr w:type="gramStart"/>
      <w:r w:rsidRPr="00FF513E">
        <w:rPr>
          <w:rFonts w:ascii="Arial" w:eastAsia="Times New Roman" w:hAnsi="Arial" w:cs="Arial"/>
          <w:lang w:eastAsia="ar-SA"/>
        </w:rPr>
        <w:t>ad</w:t>
      </w:r>
      <w:proofErr w:type="gramEnd"/>
      <w:r w:rsidRPr="00FF513E">
        <w:rPr>
          <w:rFonts w:ascii="Arial" w:eastAsia="Times New Roman" w:hAnsi="Arial" w:cs="Arial"/>
          <w:lang w:eastAsia="ar-SA"/>
        </w:rPr>
        <w:t xml:space="preserve"> B) 1).</w:t>
      </w:r>
    </w:p>
    <w:p w14:paraId="3CC472C7" w14:textId="77777777" w:rsidR="00705839" w:rsidRPr="00FF513E" w:rsidRDefault="00705839" w:rsidP="00705839">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Questa stima riguarda solo Beni Assicurati in stato di attività o funzione (non costituiscono inattività o non funzionamento le sospensioni temporanee, anche prolungate, per manutenzione, revisione o per esigenze o schemi operativi decisi dall’Assicurato) ed è valida a condizione che:</w:t>
      </w:r>
    </w:p>
    <w:p w14:paraId="3CC472C8" w14:textId="2D51958B" w:rsidR="00705839" w:rsidRPr="00FF513E" w:rsidRDefault="00705839" w:rsidP="00705839">
      <w:pPr>
        <w:numPr>
          <w:ilvl w:val="0"/>
          <w:numId w:val="5"/>
        </w:numPr>
        <w:tabs>
          <w:tab w:val="num" w:pos="1620"/>
          <w:tab w:val="num" w:pos="1778"/>
          <w:tab w:val="left" w:pos="3645"/>
        </w:tabs>
        <w:suppressAutoHyphens/>
        <w:spacing w:after="0" w:line="240" w:lineRule="auto"/>
        <w:ind w:left="1620" w:hanging="911"/>
        <w:rPr>
          <w:rFonts w:ascii="Arial" w:eastAsia="Times New Roman" w:hAnsi="Arial" w:cs="Arial"/>
          <w:lang w:eastAsia="ar-SA"/>
        </w:rPr>
      </w:pPr>
      <w:r w:rsidRPr="00FF513E">
        <w:rPr>
          <w:rFonts w:ascii="Arial" w:eastAsia="Times New Roman" w:hAnsi="Arial" w:cs="Arial"/>
          <w:lang w:eastAsia="ar-SA"/>
        </w:rPr>
        <w:t xml:space="preserve">i Danni si siano verificati entro i </w:t>
      </w:r>
      <w:r w:rsidR="008B1CC2" w:rsidRPr="00FF513E">
        <w:rPr>
          <w:rFonts w:ascii="Arial" w:eastAsia="Times New Roman" w:hAnsi="Arial" w:cs="Arial"/>
          <w:lang w:eastAsia="ar-SA"/>
        </w:rPr>
        <w:t>dieci</w:t>
      </w:r>
      <w:r w:rsidRPr="00FF513E">
        <w:rPr>
          <w:rFonts w:ascii="Arial" w:eastAsia="Times New Roman" w:hAnsi="Arial" w:cs="Arial"/>
          <w:lang w:eastAsia="ar-SA"/>
        </w:rPr>
        <w:t xml:space="preserve"> anni successivi a quello di costruzione;</w:t>
      </w:r>
    </w:p>
    <w:p w14:paraId="3CC472C9" w14:textId="77777777" w:rsidR="00705839" w:rsidRPr="00FF513E" w:rsidRDefault="00705839" w:rsidP="00705839">
      <w:pPr>
        <w:numPr>
          <w:ilvl w:val="0"/>
          <w:numId w:val="5"/>
        </w:numPr>
        <w:tabs>
          <w:tab w:val="num" w:pos="1620"/>
          <w:tab w:val="left" w:pos="3645"/>
        </w:tabs>
        <w:suppressAutoHyphens/>
        <w:spacing w:after="0" w:line="240" w:lineRule="auto"/>
        <w:ind w:left="1620" w:hanging="911"/>
        <w:rPr>
          <w:rFonts w:ascii="Arial" w:eastAsia="Times New Roman" w:hAnsi="Arial" w:cs="Arial"/>
          <w:lang w:eastAsia="ar-SA"/>
        </w:rPr>
      </w:pPr>
      <w:r w:rsidRPr="00FF513E">
        <w:rPr>
          <w:rFonts w:ascii="Arial" w:eastAsia="Times New Roman" w:hAnsi="Arial" w:cs="Arial"/>
          <w:lang w:eastAsia="ar-SA"/>
        </w:rPr>
        <w:t xml:space="preserve">il rimpiazzo o la riparazione siano eseguiti entro i </w:t>
      </w:r>
      <w:proofErr w:type="gramStart"/>
      <w:r w:rsidRPr="00FF513E">
        <w:rPr>
          <w:rFonts w:ascii="Arial" w:eastAsia="Times New Roman" w:hAnsi="Arial" w:cs="Arial"/>
          <w:lang w:eastAsia="ar-SA"/>
        </w:rPr>
        <w:t>tempi  necessari</w:t>
      </w:r>
      <w:proofErr w:type="gramEnd"/>
      <w:r w:rsidRPr="00FF513E">
        <w:rPr>
          <w:rFonts w:ascii="Arial" w:eastAsia="Times New Roman" w:hAnsi="Arial" w:cs="Arial"/>
          <w:lang w:eastAsia="ar-SA"/>
        </w:rPr>
        <w:t>;</w:t>
      </w:r>
    </w:p>
    <w:p w14:paraId="3CC472CA" w14:textId="77777777" w:rsidR="00705839" w:rsidRPr="00FF513E" w:rsidRDefault="00705839" w:rsidP="00705839">
      <w:pPr>
        <w:numPr>
          <w:ilvl w:val="0"/>
          <w:numId w:val="5"/>
        </w:numPr>
        <w:tabs>
          <w:tab w:val="num" w:pos="851"/>
          <w:tab w:val="left" w:pos="3645"/>
        </w:tabs>
        <w:suppressAutoHyphens/>
        <w:spacing w:after="0" w:line="240" w:lineRule="auto"/>
        <w:ind w:left="993" w:hanging="284"/>
        <w:rPr>
          <w:rFonts w:ascii="Arial" w:eastAsia="Times New Roman" w:hAnsi="Arial" w:cs="Arial"/>
          <w:lang w:eastAsia="ar-SA"/>
        </w:rPr>
      </w:pPr>
      <w:r w:rsidRPr="00FF513E">
        <w:rPr>
          <w:rFonts w:ascii="Arial" w:eastAsia="Times New Roman" w:hAnsi="Arial" w:cs="Arial"/>
          <w:lang w:eastAsia="ar-SA"/>
        </w:rPr>
        <w:t xml:space="preserve"> il costruttore non abbia cessato la fabbricazione del bene danneggiato o distrutto, oppure questo sia ancora    disponibile o siano disponibili i pezzi di ricambio. </w:t>
      </w:r>
    </w:p>
    <w:p w14:paraId="3CC472CB" w14:textId="77777777" w:rsidR="00705839" w:rsidRPr="00FF513E" w:rsidRDefault="00705839" w:rsidP="00705839">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Qualora non siano soddisfatte le condizioni del punto a) oppure del punto b), o una delle condizioni del punto c), si applicano le norme che seguono:</w:t>
      </w:r>
    </w:p>
    <w:p w14:paraId="3CC472CC" w14:textId="77777777" w:rsidR="00705839" w:rsidRPr="00FF513E" w:rsidRDefault="00705839" w:rsidP="00705839">
      <w:pPr>
        <w:pStyle w:val="Paragrafoelenco"/>
        <w:numPr>
          <w:ilvl w:val="1"/>
          <w:numId w:val="4"/>
        </w:numPr>
        <w:tabs>
          <w:tab w:val="left" w:pos="1620"/>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si stima il valore del bene al momento del Sinistro, tenuto conto della sua vetustà e del suo deperimento per uso o altra causa;</w:t>
      </w:r>
    </w:p>
    <w:p w14:paraId="3CC472CD" w14:textId="77777777" w:rsidR="00705839" w:rsidRPr="00FF513E" w:rsidRDefault="00705839" w:rsidP="00705839">
      <w:pPr>
        <w:pStyle w:val="Paragrafoelenco"/>
        <w:numPr>
          <w:ilvl w:val="1"/>
          <w:numId w:val="4"/>
        </w:numPr>
        <w:tabs>
          <w:tab w:val="left" w:pos="1620"/>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si stima il valore ricavabile dai residui.</w:t>
      </w:r>
    </w:p>
    <w:p w14:paraId="3CC472CE" w14:textId="77777777" w:rsidR="00705839" w:rsidRPr="00FF513E" w:rsidRDefault="00705839" w:rsidP="00705839">
      <w:pPr>
        <w:tabs>
          <w:tab w:val="left" w:pos="1620"/>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L’Indennizzo massimo sarà pari all’importo stimato come B) 3), defalcato dell’importo come B) 4):</w:t>
      </w:r>
    </w:p>
    <w:p w14:paraId="3CC472CF" w14:textId="77777777" w:rsidR="00705839" w:rsidRPr="00FF513E" w:rsidRDefault="00705839" w:rsidP="00705839">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Un danno si considera non suscettibile di riparazione quando l’ammontare del danno, calcolato come ad A) 1) – A) 2), eguagli o superi il valore che la cosa aveva al momento del sinistro stimato come B) 1).</w:t>
      </w:r>
    </w:p>
    <w:p w14:paraId="3CC472D0" w14:textId="77777777" w:rsidR="00705839" w:rsidRPr="00FF513E" w:rsidRDefault="00705839" w:rsidP="00705839">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Sono escluse dall’indennità le spese per eventuali tentativi di riparazione, riparazioni provvisorie, per modifiche o miglioramenti.</w:t>
      </w:r>
    </w:p>
    <w:p w14:paraId="3CC472D1" w14:textId="77777777" w:rsidR="00705839" w:rsidRPr="00FF513E" w:rsidRDefault="00705839" w:rsidP="00705839">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La Società ha la facoltà di provvedere direttamente al ripristino dello stato funzionale dell’impianto o dell’apparecchio o al suo rimpiazzo con altro uguale o equivalente per caratteristiche, prestazioni e rendimento.</w:t>
      </w:r>
    </w:p>
    <w:p w14:paraId="3CC472D2" w14:textId="77777777" w:rsidR="00705839" w:rsidRPr="00FF513E" w:rsidRDefault="00705839" w:rsidP="00705839">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All’indennizzo così ottenuto vanno detratte le franchigie presenti nella tabella [LSF].</w:t>
      </w:r>
    </w:p>
    <w:p w14:paraId="3CC472D3" w14:textId="77777777" w:rsidR="00705839" w:rsidRPr="00FF513E" w:rsidRDefault="00705839" w:rsidP="00705839">
      <w:pPr>
        <w:tabs>
          <w:tab w:val="left" w:pos="3645"/>
        </w:tabs>
        <w:suppressAutoHyphens/>
        <w:spacing w:after="0" w:line="240" w:lineRule="auto"/>
        <w:rPr>
          <w:rFonts w:ascii="Arial" w:eastAsia="Times New Roman" w:hAnsi="Arial" w:cs="Arial"/>
          <w:lang w:eastAsia="ar-SA"/>
        </w:rPr>
      </w:pPr>
    </w:p>
    <w:p w14:paraId="3CC472D4" w14:textId="2D92DC88" w:rsidR="00705839" w:rsidRPr="00FF513E" w:rsidRDefault="00705839" w:rsidP="000100F8">
      <w:pPr>
        <w:pStyle w:val="Titolo3"/>
        <w:numPr>
          <w:ilvl w:val="0"/>
          <w:numId w:val="39"/>
        </w:numPr>
        <w:spacing w:line="240" w:lineRule="auto"/>
        <w:ind w:firstLine="0"/>
        <w:jc w:val="both"/>
        <w:rPr>
          <w:rFonts w:ascii="Arial" w:hAnsi="Arial" w:cs="Arial"/>
          <w:sz w:val="20"/>
          <w:szCs w:val="20"/>
        </w:rPr>
      </w:pPr>
      <w:bookmarkStart w:id="65" w:name="_Toc197339123"/>
      <w:bookmarkStart w:id="66" w:name="_Toc355695105"/>
      <w:bookmarkStart w:id="67" w:name="_Toc366760095"/>
      <w:bookmarkStart w:id="68" w:name="_Toc400098157"/>
      <w:bookmarkStart w:id="69" w:name="_Toc44323398"/>
      <w:r w:rsidRPr="00FF513E">
        <w:rPr>
          <w:rFonts w:ascii="Arial" w:hAnsi="Arial" w:cs="Arial"/>
          <w:sz w:val="20"/>
          <w:szCs w:val="20"/>
        </w:rPr>
        <w:t>Determinazione del danno per i supporti</w:t>
      </w:r>
      <w:bookmarkEnd w:id="65"/>
      <w:bookmarkEnd w:id="66"/>
      <w:bookmarkEnd w:id="67"/>
      <w:r w:rsidRPr="00FF513E">
        <w:rPr>
          <w:rFonts w:ascii="Arial" w:hAnsi="Arial" w:cs="Arial"/>
          <w:sz w:val="20"/>
          <w:szCs w:val="20"/>
        </w:rPr>
        <w:t xml:space="preserve"> dati -  ricostruzione dati</w:t>
      </w:r>
      <w:bookmarkEnd w:id="68"/>
      <w:bookmarkEnd w:id="69"/>
    </w:p>
    <w:p w14:paraId="3CC472D5" w14:textId="77777777" w:rsidR="00705839" w:rsidRPr="00FF513E" w:rsidRDefault="00705839" w:rsidP="00705839">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La Società indennizza i costi necessari ed effettivamente sostenuti per il riacquisto dei Supporti di Dati intercambiabili distrutti, danneggiati o sottratti in conseguenza di un Danno indennizzabile a termine di Polizza, nonché per la ricostruzione dei Dati ivi contenuti e per quelli elaborati e memorizzati su materiale fisso ad uso memoria di massa.</w:t>
      </w:r>
    </w:p>
    <w:p w14:paraId="3CC472D6" w14:textId="77777777" w:rsidR="00705839" w:rsidRPr="00FF513E" w:rsidRDefault="00705839" w:rsidP="00705839">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lastRenderedPageBreak/>
        <w:t>Sono esclusi i costi derivanti da perdite od alterazioni di Dati senza danni materiali e diretti ai supporti nonché da cestinatura per svista, cancellatura per errore ed errata registrazione.</w:t>
      </w:r>
    </w:p>
    <w:p w14:paraId="3CC472D7" w14:textId="77777777" w:rsidR="00705839" w:rsidRPr="00FF513E" w:rsidRDefault="00705839" w:rsidP="00705839">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Se la ricostituzione non è necessaria o non avviene entro un anno dal Sinistro, vengono indennizzate le sole spese per il riacquisto dei supporti di dati privi di informazione.</w:t>
      </w:r>
      <w:bookmarkStart w:id="70" w:name="_Toc400098158"/>
    </w:p>
    <w:p w14:paraId="3CC472D8" w14:textId="77777777" w:rsidR="00705839" w:rsidRPr="00FF513E" w:rsidRDefault="00705839" w:rsidP="00705839">
      <w:pPr>
        <w:tabs>
          <w:tab w:val="left" w:pos="3645"/>
        </w:tabs>
        <w:suppressAutoHyphens/>
        <w:spacing w:after="0" w:line="240" w:lineRule="auto"/>
        <w:rPr>
          <w:rFonts w:ascii="Arial" w:eastAsia="Times New Roman" w:hAnsi="Arial" w:cs="Arial"/>
          <w:lang w:eastAsia="ar-SA"/>
        </w:rPr>
      </w:pPr>
    </w:p>
    <w:p w14:paraId="3CC472D9" w14:textId="77777777" w:rsidR="00705839" w:rsidRPr="00FF513E" w:rsidRDefault="00705839" w:rsidP="000100F8">
      <w:pPr>
        <w:pStyle w:val="Titolo3"/>
        <w:numPr>
          <w:ilvl w:val="0"/>
          <w:numId w:val="39"/>
        </w:numPr>
        <w:spacing w:line="240" w:lineRule="auto"/>
        <w:ind w:firstLine="0"/>
        <w:jc w:val="both"/>
        <w:rPr>
          <w:rFonts w:ascii="Arial" w:hAnsi="Arial" w:cs="Arial"/>
          <w:sz w:val="20"/>
          <w:szCs w:val="20"/>
        </w:rPr>
      </w:pPr>
      <w:bookmarkStart w:id="71" w:name="_Toc44323399"/>
      <w:r w:rsidRPr="00FF513E">
        <w:rPr>
          <w:rFonts w:ascii="Arial" w:hAnsi="Arial" w:cs="Arial"/>
          <w:sz w:val="20"/>
          <w:szCs w:val="20"/>
        </w:rPr>
        <w:t>Assicurazione parziale</w:t>
      </w:r>
      <w:bookmarkEnd w:id="70"/>
      <w:bookmarkEnd w:id="71"/>
    </w:p>
    <w:p w14:paraId="3CC472DA" w14:textId="77777777" w:rsidR="00705839" w:rsidRPr="00FF513E" w:rsidRDefault="00705839" w:rsidP="00705839">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 xml:space="preserve">Se dalle stime fatte con le norme precedenti risulta che i valori di una o più partite, prese ciascuna </w:t>
      </w:r>
      <w:proofErr w:type="gramStart"/>
      <w:r w:rsidRPr="00FF513E">
        <w:rPr>
          <w:rFonts w:ascii="Arial" w:eastAsia="Times New Roman" w:hAnsi="Arial" w:cs="Arial"/>
          <w:lang w:eastAsia="ar-SA"/>
        </w:rPr>
        <w:t>separatamente,  eccedevano</w:t>
      </w:r>
      <w:proofErr w:type="gramEnd"/>
      <w:r w:rsidRPr="00FF513E">
        <w:rPr>
          <w:rFonts w:ascii="Arial" w:eastAsia="Times New Roman" w:hAnsi="Arial" w:cs="Arial"/>
          <w:lang w:eastAsia="ar-SA"/>
        </w:rPr>
        <w:t xml:space="preserve"> al momento del Sinistro le Somme rispettivamente Assicurate, la Società risponde del Danno in proporzione tra il valore assicurato e quello risultante al momento del Sinistro (art. 1907 c.c.).</w:t>
      </w:r>
    </w:p>
    <w:p w14:paraId="3CC472DB" w14:textId="77777777" w:rsidR="00705839" w:rsidRPr="00FF513E" w:rsidRDefault="00705839" w:rsidP="00705839">
      <w:pPr>
        <w:tabs>
          <w:tab w:val="left" w:pos="3645"/>
        </w:tabs>
        <w:suppressAutoHyphens/>
        <w:spacing w:after="0" w:line="240" w:lineRule="auto"/>
        <w:rPr>
          <w:rFonts w:ascii="Arial" w:eastAsia="Times New Roman" w:hAnsi="Arial" w:cs="Arial"/>
          <w:lang w:eastAsia="ar-SA"/>
        </w:rPr>
      </w:pPr>
    </w:p>
    <w:p w14:paraId="3CC472E0" w14:textId="77777777" w:rsidR="00705839" w:rsidRPr="00FF513E" w:rsidRDefault="00705839" w:rsidP="000100F8">
      <w:pPr>
        <w:pStyle w:val="Titolo3"/>
        <w:numPr>
          <w:ilvl w:val="0"/>
          <w:numId w:val="39"/>
        </w:numPr>
        <w:spacing w:line="240" w:lineRule="auto"/>
        <w:ind w:firstLine="0"/>
        <w:jc w:val="both"/>
        <w:rPr>
          <w:rFonts w:ascii="Arial" w:hAnsi="Arial" w:cs="Arial"/>
          <w:sz w:val="20"/>
          <w:szCs w:val="20"/>
        </w:rPr>
      </w:pPr>
      <w:bookmarkStart w:id="72" w:name="_Toc400098160"/>
      <w:bookmarkStart w:id="73" w:name="_Toc44323400"/>
      <w:r w:rsidRPr="00FF513E">
        <w:rPr>
          <w:rFonts w:ascii="Arial" w:hAnsi="Arial" w:cs="Arial"/>
          <w:sz w:val="20"/>
          <w:szCs w:val="20"/>
        </w:rPr>
        <w:t>Pagamento dell’Indennizzo ed anticipi</w:t>
      </w:r>
      <w:bookmarkEnd w:id="72"/>
      <w:bookmarkEnd w:id="73"/>
    </w:p>
    <w:p w14:paraId="3CC472E2" w14:textId="1CFDDE56" w:rsidR="00705839" w:rsidRPr="00FF513E" w:rsidRDefault="00705839" w:rsidP="00705839">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 xml:space="preserve">L'Assicurato ha diritto di ottenere, prima della liquidazione del Sinistro, il pagamento di un acconto pari al 50% (cinquanta per cento) dell'importo minimo che dovrebbe essere indennizzato dalla Società sulla base degli elementi acquisiti a condizione che non siano sorte contestazioni sull'indennizzabilità del Sinistro stesso e che l'Indennizzo complessivo sia prevedibile in almeno € </w:t>
      </w:r>
      <w:r w:rsidR="008B1CC2" w:rsidRPr="00FF513E">
        <w:rPr>
          <w:rFonts w:ascii="Arial" w:eastAsia="Times New Roman" w:hAnsi="Arial" w:cs="Arial"/>
          <w:lang w:eastAsia="ar-SA"/>
        </w:rPr>
        <w:t>100.000,00</w:t>
      </w:r>
      <w:r w:rsidRPr="00FF513E">
        <w:rPr>
          <w:rFonts w:ascii="Arial" w:eastAsia="Times New Roman" w:hAnsi="Arial" w:cs="Arial"/>
          <w:lang w:eastAsia="ar-SA"/>
        </w:rPr>
        <w:t xml:space="preserve"> (</w:t>
      </w:r>
      <w:r w:rsidR="008B1CC2" w:rsidRPr="00FF513E">
        <w:rPr>
          <w:rFonts w:ascii="Arial" w:eastAsia="Times New Roman" w:hAnsi="Arial" w:cs="Arial"/>
          <w:lang w:eastAsia="ar-SA"/>
        </w:rPr>
        <w:t>centomila</w:t>
      </w:r>
      <w:r w:rsidRPr="00FF513E">
        <w:rPr>
          <w:rFonts w:ascii="Arial" w:eastAsia="Times New Roman" w:hAnsi="Arial" w:cs="Arial"/>
          <w:lang w:eastAsia="ar-SA"/>
        </w:rPr>
        <w:t>).</w:t>
      </w:r>
    </w:p>
    <w:p w14:paraId="3CC472E3" w14:textId="77777777" w:rsidR="00705839" w:rsidRPr="00FF513E" w:rsidRDefault="00705839" w:rsidP="00705839">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L'obbligo della Società viene in essere entro 30 (trenta) giorni dalla richiesta dell'acconto.</w:t>
      </w:r>
    </w:p>
    <w:p w14:paraId="3CC472E4" w14:textId="77F82122" w:rsidR="00705839" w:rsidRPr="00FF513E" w:rsidRDefault="00705839" w:rsidP="00705839">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 xml:space="preserve">Tale acconto non può comunque essere superiore a € </w:t>
      </w:r>
      <w:r w:rsidR="00F93D65" w:rsidRPr="00FF513E">
        <w:rPr>
          <w:rFonts w:ascii="Arial" w:eastAsia="Times New Roman" w:hAnsi="Arial" w:cs="Arial"/>
          <w:lang w:eastAsia="ar-SA"/>
        </w:rPr>
        <w:t>3.000</w:t>
      </w:r>
      <w:r w:rsidR="008B1CC2" w:rsidRPr="00FF513E">
        <w:rPr>
          <w:rFonts w:ascii="Arial" w:eastAsia="Times New Roman" w:hAnsi="Arial" w:cs="Arial"/>
          <w:lang w:eastAsia="ar-SA"/>
        </w:rPr>
        <w:t>.000,</w:t>
      </w:r>
      <w:r w:rsidRPr="00FF513E">
        <w:rPr>
          <w:rFonts w:ascii="Arial" w:eastAsia="Times New Roman" w:hAnsi="Arial" w:cs="Arial"/>
          <w:lang w:eastAsia="ar-SA"/>
        </w:rPr>
        <w:t>00 (</w:t>
      </w:r>
      <w:proofErr w:type="spellStart"/>
      <w:r w:rsidR="00F93D65" w:rsidRPr="00FF513E">
        <w:rPr>
          <w:rFonts w:ascii="Arial" w:eastAsia="Times New Roman" w:hAnsi="Arial" w:cs="Arial"/>
          <w:lang w:eastAsia="ar-SA"/>
        </w:rPr>
        <w:t>tremilioni</w:t>
      </w:r>
      <w:proofErr w:type="spellEnd"/>
      <w:r w:rsidRPr="00FF513E">
        <w:rPr>
          <w:rFonts w:ascii="Arial" w:eastAsia="Times New Roman" w:hAnsi="Arial" w:cs="Arial"/>
          <w:lang w:eastAsia="ar-SA"/>
        </w:rPr>
        <w:t>) qualunque sia l'ammontare stimato del Sinistro.</w:t>
      </w:r>
    </w:p>
    <w:p w14:paraId="3CC472E5" w14:textId="77777777" w:rsidR="00705839" w:rsidRPr="00FF513E" w:rsidRDefault="00705839" w:rsidP="00705839">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Nel caso di Danno ad un Bene Assicurato in base al "valore a nuovo", la determinazione dell'acconto di cui sopra è effettuata come se tale condizione non esistesse. Per tale bene, trascorsi 30 (trenta) giorni dal pagamento dell'Indennizzo relativo al valore che li Bene Assicurato aveva al momento del Sinistro, l'Assicurato potrà ottenere degli anticipi sul supplemento che gli spetta, determinati in relazione allo stato di avanzamento dei lavori ovvero entro 30 (trenta) giorni da quando siano presentate le documentazioni comprovanti le spese effettivamente sostenute.</w:t>
      </w:r>
    </w:p>
    <w:p w14:paraId="3CC472E6" w14:textId="77777777" w:rsidR="00705839" w:rsidRPr="00FF513E" w:rsidRDefault="00705839" w:rsidP="00705839">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 xml:space="preserve">La Società dovrà provvedere a sottoporre all’Assicurato una proposta di liquidazione entro 30 (trenta) giorni dalla ricezione del processo verbale di perizia o dell’atto di quantificazione del danno ed a corrispondere il pagamento del relativo importo entro i 30 (trenta) giorni successivi all’accettazione della suddetta proposta, sempre che non sia stata fatta opposizione. </w:t>
      </w:r>
      <w:r w:rsidRPr="00FF513E">
        <w:rPr>
          <w:rFonts w:ascii="Arial" w:eastAsia="Times New Roman" w:hAnsi="Arial" w:cs="Arial"/>
          <w:color w:val="FF0000"/>
          <w:lang w:eastAsia="ar-SA"/>
        </w:rPr>
        <w:t xml:space="preserve"> </w:t>
      </w:r>
    </w:p>
    <w:p w14:paraId="3CC472E7" w14:textId="77777777" w:rsidR="00705839" w:rsidRPr="00FF513E" w:rsidRDefault="00705839" w:rsidP="00705839">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Eventuali eccezioni, riserve, reiezioni o proposte di liquidazione parziali rispetto all’ammontare dell’indennizzo richiesto, dovranno essere dettagliate per iscritto dalla Società all’Assicurato entro i 30 (trenta) giorni di cui alla precitata proposta di liquidazione, ed in ogni caso, dovranno contenere il conteggio e l’ammontare dell’Indennizzo presunto.</w:t>
      </w:r>
    </w:p>
    <w:p w14:paraId="3CC472E9" w14:textId="77777777" w:rsidR="00705839" w:rsidRPr="00FF513E" w:rsidRDefault="00705839" w:rsidP="00705839">
      <w:pPr>
        <w:tabs>
          <w:tab w:val="left" w:pos="3645"/>
        </w:tabs>
        <w:suppressAutoHyphens/>
        <w:spacing w:after="0" w:line="240" w:lineRule="auto"/>
        <w:rPr>
          <w:rFonts w:ascii="Arial" w:eastAsia="Times New Roman" w:hAnsi="Arial" w:cs="Arial"/>
          <w:strike/>
          <w:lang w:eastAsia="ar-SA"/>
        </w:rPr>
      </w:pPr>
      <w:r w:rsidRPr="00FF513E">
        <w:rPr>
          <w:rFonts w:ascii="Arial" w:eastAsia="Times New Roman" w:hAnsi="Arial" w:cs="Arial"/>
          <w:lang w:eastAsia="ar-SA"/>
        </w:rPr>
        <w:t>Qualora sia stato aperto un procedimento penale sulla causa del sinistro,  l’indennizzo da liquidarsi a termini di polizza verrà corrisposto anche in mancanza di chiusura di istruttoria , fermo l’impegno dell’Assicurato di restituire quanto percepito, maggiorato degli interessi legali, e rivalutato in presenza di svalutazione monetaria secondo gli indici ISTAT, qualora dalla sentenza penale definitiva, risultino una o più cause di decadenza al diritto di percepire l’indennizzo ai sensi delle condizioni di assicurazione.</w:t>
      </w:r>
      <w:r w:rsidRPr="00FF513E">
        <w:rPr>
          <w:rFonts w:ascii="Arial" w:eastAsia="Times New Roman" w:hAnsi="Arial" w:cs="Arial"/>
          <w:strike/>
          <w:lang w:eastAsia="ar-SA"/>
        </w:rPr>
        <w:t xml:space="preserve"> </w:t>
      </w:r>
    </w:p>
    <w:p w14:paraId="3CC472EA" w14:textId="77777777" w:rsidR="00705839" w:rsidRPr="00FF513E" w:rsidRDefault="00705839" w:rsidP="00705839">
      <w:pPr>
        <w:tabs>
          <w:tab w:val="left" w:pos="3645"/>
        </w:tabs>
        <w:suppressAutoHyphens/>
        <w:spacing w:after="0" w:line="240" w:lineRule="auto"/>
        <w:rPr>
          <w:rFonts w:ascii="Arial" w:eastAsia="Times New Roman" w:hAnsi="Arial" w:cs="Arial"/>
          <w:strike/>
          <w:lang w:eastAsia="ar-SA"/>
        </w:rPr>
      </w:pPr>
      <w:r w:rsidRPr="00FF513E">
        <w:rPr>
          <w:rFonts w:ascii="Arial" w:eastAsia="Times New Roman" w:hAnsi="Arial" w:cs="Arial"/>
          <w:lang w:eastAsia="ar-SA"/>
        </w:rPr>
        <w:t xml:space="preserve">L’Assicurato si impegna a far pervenire alla Società la documentazione di chiusura dell’istruttoria non appena disponibile e con </w:t>
      </w:r>
      <w:proofErr w:type="gramStart"/>
      <w:r w:rsidRPr="00FF513E">
        <w:rPr>
          <w:rFonts w:ascii="Arial" w:eastAsia="Times New Roman" w:hAnsi="Arial" w:cs="Arial"/>
          <w:lang w:eastAsia="ar-SA"/>
        </w:rPr>
        <w:t>la massimo</w:t>
      </w:r>
      <w:proofErr w:type="gramEnd"/>
      <w:r w:rsidRPr="00FF513E">
        <w:rPr>
          <w:rFonts w:ascii="Arial" w:eastAsia="Times New Roman" w:hAnsi="Arial" w:cs="Arial"/>
          <w:lang w:eastAsia="ar-SA"/>
        </w:rPr>
        <w:t xml:space="preserve"> sollecitudine.</w:t>
      </w:r>
      <w:r w:rsidRPr="00FF513E">
        <w:rPr>
          <w:rFonts w:ascii="Arial" w:eastAsia="Times New Roman" w:hAnsi="Arial" w:cs="Arial"/>
          <w:strike/>
          <w:lang w:eastAsia="ar-SA"/>
        </w:rPr>
        <w:t xml:space="preserve"> </w:t>
      </w:r>
    </w:p>
    <w:p w14:paraId="3CC472EB" w14:textId="77777777" w:rsidR="00705839" w:rsidRPr="00FF513E" w:rsidRDefault="00705839" w:rsidP="00705839">
      <w:pPr>
        <w:tabs>
          <w:tab w:val="left" w:pos="3645"/>
        </w:tabs>
        <w:suppressAutoHyphens/>
        <w:spacing w:after="0" w:line="240" w:lineRule="auto"/>
        <w:rPr>
          <w:rFonts w:ascii="Arial" w:eastAsia="Times New Roman" w:hAnsi="Arial" w:cs="Arial"/>
          <w:strike/>
          <w:lang w:eastAsia="ar-SA"/>
        </w:rPr>
      </w:pPr>
    </w:p>
    <w:p w14:paraId="3CC472EC" w14:textId="77777777" w:rsidR="00705839" w:rsidRPr="00FF513E" w:rsidRDefault="00705839" w:rsidP="000100F8">
      <w:pPr>
        <w:pStyle w:val="Titolo3"/>
        <w:numPr>
          <w:ilvl w:val="0"/>
          <w:numId w:val="39"/>
        </w:numPr>
        <w:spacing w:line="240" w:lineRule="auto"/>
        <w:ind w:firstLine="0"/>
        <w:jc w:val="both"/>
        <w:rPr>
          <w:rFonts w:ascii="Arial" w:hAnsi="Arial" w:cs="Arial"/>
          <w:sz w:val="20"/>
          <w:szCs w:val="20"/>
        </w:rPr>
      </w:pPr>
      <w:bookmarkStart w:id="74" w:name="_Toc400098161"/>
      <w:bookmarkStart w:id="75" w:name="_Toc44323401"/>
      <w:r w:rsidRPr="00FF513E">
        <w:rPr>
          <w:rFonts w:ascii="Arial" w:hAnsi="Arial" w:cs="Arial"/>
          <w:sz w:val="20"/>
          <w:szCs w:val="20"/>
        </w:rPr>
        <w:t xml:space="preserve">Rinuncia al diritto di </w:t>
      </w:r>
      <w:bookmarkEnd w:id="74"/>
      <w:r w:rsidRPr="00FF513E">
        <w:rPr>
          <w:rFonts w:ascii="Arial" w:hAnsi="Arial" w:cs="Arial"/>
          <w:sz w:val="20"/>
          <w:szCs w:val="20"/>
        </w:rPr>
        <w:t>surroga</w:t>
      </w:r>
      <w:bookmarkEnd w:id="75"/>
    </w:p>
    <w:p w14:paraId="3CC472ED" w14:textId="77777777" w:rsidR="00705839" w:rsidRPr="00FF513E" w:rsidRDefault="00705839" w:rsidP="00705839">
      <w:pPr>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La Società rinuncia - salvo in caso di dolo - al diritto di surroga derivante dall’art. 1916 del Codice Civile verso:</w:t>
      </w:r>
    </w:p>
    <w:p w14:paraId="3CC472EE" w14:textId="77777777" w:rsidR="00705839" w:rsidRPr="00FF513E" w:rsidRDefault="00705839" w:rsidP="00705839">
      <w:pPr>
        <w:pStyle w:val="Paragrafoelenco"/>
        <w:numPr>
          <w:ilvl w:val="0"/>
          <w:numId w:val="12"/>
        </w:numPr>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persone delle quali l’Assicurato deve rispondere a norma di legge;</w:t>
      </w:r>
    </w:p>
    <w:p w14:paraId="3CC472EF" w14:textId="424943A6" w:rsidR="00705839" w:rsidRPr="00FF513E" w:rsidRDefault="00705839" w:rsidP="00705839">
      <w:pPr>
        <w:pStyle w:val="Paragrafoelenco"/>
        <w:numPr>
          <w:ilvl w:val="0"/>
          <w:numId w:val="12"/>
        </w:numPr>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Società controllanti, controllate e collegate, nonché proprie Fondazioni</w:t>
      </w:r>
      <w:r w:rsidR="00652376" w:rsidRPr="00FF513E">
        <w:rPr>
          <w:rFonts w:ascii="Arial" w:eastAsia="Times New Roman" w:hAnsi="Arial" w:cs="Arial"/>
          <w:lang w:eastAsia="ar-SA"/>
        </w:rPr>
        <w:t>, Istituzioni</w:t>
      </w:r>
      <w:r w:rsidRPr="00FF513E">
        <w:rPr>
          <w:rFonts w:ascii="Arial" w:eastAsia="Times New Roman" w:hAnsi="Arial" w:cs="Arial"/>
          <w:lang w:eastAsia="ar-SA"/>
        </w:rPr>
        <w:t>;</w:t>
      </w:r>
    </w:p>
    <w:p w14:paraId="3CC472F0" w14:textId="77777777" w:rsidR="00705839" w:rsidRPr="00FF513E" w:rsidRDefault="00705839" w:rsidP="00705839">
      <w:pPr>
        <w:pStyle w:val="Paragrafoelenco"/>
        <w:numPr>
          <w:ilvl w:val="0"/>
          <w:numId w:val="12"/>
        </w:numPr>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enti ed associazioni non aventi scopo di lucro;</w:t>
      </w:r>
    </w:p>
    <w:p w14:paraId="61FD0F54" w14:textId="42D9B6B7" w:rsidR="00972ADB" w:rsidRPr="00FF513E" w:rsidRDefault="00972ADB" w:rsidP="00705839">
      <w:pPr>
        <w:pStyle w:val="Paragrafoelenco"/>
        <w:numPr>
          <w:ilvl w:val="0"/>
          <w:numId w:val="12"/>
        </w:numPr>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Enti</w:t>
      </w:r>
      <w:r w:rsidR="00A46D79" w:rsidRPr="00FF513E">
        <w:rPr>
          <w:rFonts w:ascii="Arial" w:eastAsia="Times New Roman" w:hAnsi="Arial" w:cs="Arial"/>
          <w:lang w:eastAsia="ar-SA"/>
        </w:rPr>
        <w:t>/Società</w:t>
      </w:r>
      <w:r w:rsidRPr="00FF513E">
        <w:rPr>
          <w:rFonts w:ascii="Arial" w:eastAsia="Times New Roman" w:hAnsi="Arial" w:cs="Arial"/>
          <w:lang w:eastAsia="ar-SA"/>
        </w:rPr>
        <w:t xml:space="preserve"> dell’Unione di cui il </w:t>
      </w:r>
      <w:r w:rsidR="00696094" w:rsidRPr="00FF513E">
        <w:rPr>
          <w:rFonts w:ascii="Arial" w:eastAsia="Times New Roman" w:hAnsi="Arial" w:cs="Arial"/>
          <w:lang w:eastAsia="ar-SA"/>
        </w:rPr>
        <w:t>Contraente/Assicurato</w:t>
      </w:r>
      <w:r w:rsidRPr="00FF513E">
        <w:rPr>
          <w:rFonts w:ascii="Arial" w:eastAsia="Times New Roman" w:hAnsi="Arial" w:cs="Arial"/>
          <w:lang w:eastAsia="ar-SA"/>
        </w:rPr>
        <w:t xml:space="preserve"> è parte ed Enti pubblici in genere;</w:t>
      </w:r>
    </w:p>
    <w:p w14:paraId="3CC472F1" w14:textId="77777777" w:rsidR="00705839" w:rsidRPr="00FF513E" w:rsidRDefault="00705839" w:rsidP="00705839">
      <w:pPr>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 xml:space="preserve">purché l’Assicurato, a sua volta, non eserciti l’azione verso il responsabile. </w:t>
      </w:r>
    </w:p>
    <w:p w14:paraId="5A782DA6" w14:textId="77777777" w:rsidR="000100F8" w:rsidRPr="00FF513E" w:rsidRDefault="000100F8" w:rsidP="000100F8">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La Società rinuncia altresì all’azione di rivalsa nei confronti di chiunque altro l’Assicurato abbia inteso salvaguardare con la stipula di particolari accordi scritti, salvo sempre il caso di dolo.</w:t>
      </w:r>
    </w:p>
    <w:p w14:paraId="11CC82B0" w14:textId="77777777" w:rsidR="000100F8" w:rsidRPr="00FF513E" w:rsidRDefault="000100F8" w:rsidP="00705839">
      <w:pPr>
        <w:suppressAutoHyphens/>
        <w:spacing w:after="0" w:line="240" w:lineRule="auto"/>
        <w:rPr>
          <w:rFonts w:ascii="Arial" w:eastAsia="Times New Roman" w:hAnsi="Arial" w:cs="Arial"/>
          <w:lang w:eastAsia="ar-SA"/>
        </w:rPr>
      </w:pPr>
    </w:p>
    <w:p w14:paraId="3CC472F3" w14:textId="77777777" w:rsidR="00705839" w:rsidRPr="00FF513E" w:rsidRDefault="00705839" w:rsidP="000100F8">
      <w:pPr>
        <w:pStyle w:val="Titolo3"/>
        <w:numPr>
          <w:ilvl w:val="0"/>
          <w:numId w:val="39"/>
        </w:numPr>
        <w:spacing w:line="240" w:lineRule="auto"/>
        <w:ind w:firstLine="0"/>
        <w:jc w:val="both"/>
        <w:rPr>
          <w:rFonts w:ascii="Arial" w:hAnsi="Arial" w:cs="Arial"/>
          <w:sz w:val="20"/>
          <w:szCs w:val="20"/>
        </w:rPr>
      </w:pPr>
      <w:bookmarkStart w:id="76" w:name="_Toc400098162"/>
      <w:bookmarkStart w:id="77" w:name="_Toc44323402"/>
      <w:r w:rsidRPr="00FF513E">
        <w:rPr>
          <w:rFonts w:ascii="Arial" w:hAnsi="Arial" w:cs="Arial"/>
          <w:sz w:val="20"/>
          <w:szCs w:val="20"/>
        </w:rPr>
        <w:t>Recesso in caso di Sinistro</w:t>
      </w:r>
      <w:bookmarkEnd w:id="76"/>
      <w:bookmarkEnd w:id="77"/>
    </w:p>
    <w:p w14:paraId="3CC472F4" w14:textId="7E425AC6" w:rsidR="00705839" w:rsidRPr="00FF513E" w:rsidRDefault="00705839" w:rsidP="00705839">
      <w:pPr>
        <w:tabs>
          <w:tab w:val="left" w:pos="3645"/>
        </w:tabs>
        <w:suppressAutoHyphens/>
        <w:spacing w:after="0" w:line="240" w:lineRule="auto"/>
        <w:rPr>
          <w:rFonts w:ascii="Arial" w:eastAsia="Times New Roman" w:hAnsi="Arial" w:cs="Arial"/>
          <w:strike/>
          <w:lang w:eastAsia="ar-SA"/>
        </w:rPr>
      </w:pPr>
      <w:r w:rsidRPr="00FF513E">
        <w:rPr>
          <w:rFonts w:ascii="Arial" w:eastAsia="Times New Roman" w:hAnsi="Arial" w:cs="Arial"/>
          <w:lang w:eastAsia="ar-SA"/>
        </w:rPr>
        <w:t xml:space="preserve">Dopo ogni Sinistro e fino al </w:t>
      </w:r>
      <w:r w:rsidR="00696094" w:rsidRPr="00FF513E">
        <w:rPr>
          <w:rFonts w:ascii="Arial" w:eastAsia="Times New Roman" w:hAnsi="Arial" w:cs="Arial"/>
          <w:lang w:eastAsia="ar-SA"/>
        </w:rPr>
        <w:t>sessantesimo</w:t>
      </w:r>
      <w:r w:rsidRPr="00FF513E">
        <w:rPr>
          <w:rFonts w:ascii="Arial" w:eastAsia="Times New Roman" w:hAnsi="Arial" w:cs="Arial"/>
          <w:lang w:eastAsia="ar-SA"/>
        </w:rPr>
        <w:t xml:space="preserve"> giorno dal pagamento o rifiuto dell’indennizzo, la Società o il Contraente possono recedere dall’assicurazione con preavviso di </w:t>
      </w:r>
      <w:r w:rsidR="00696094" w:rsidRPr="00FF513E">
        <w:rPr>
          <w:rFonts w:ascii="Arial" w:eastAsia="Times New Roman" w:hAnsi="Arial" w:cs="Arial"/>
          <w:lang w:eastAsia="ar-SA"/>
        </w:rPr>
        <w:t>6</w:t>
      </w:r>
      <w:r w:rsidR="00714990" w:rsidRPr="00FF513E">
        <w:rPr>
          <w:rFonts w:ascii="Arial" w:eastAsia="Times New Roman" w:hAnsi="Arial" w:cs="Arial"/>
          <w:lang w:eastAsia="ar-SA"/>
        </w:rPr>
        <w:t xml:space="preserve"> mesi</w:t>
      </w:r>
      <w:r w:rsidRPr="00FF513E">
        <w:rPr>
          <w:rFonts w:ascii="Arial" w:eastAsia="Times New Roman" w:hAnsi="Arial" w:cs="Arial"/>
          <w:lang w:eastAsia="ar-SA"/>
        </w:rPr>
        <w:t xml:space="preserve">. In tal caso la Società, entro 30 (trenta) giorni dalla data d’efficacia del recesso, rimborsa la parte di Premio, al netto dell’imposta governativa, relativa al periodo di rischio non corso, conguagliata con quanto eventualmente dovuto dal Contraente per variazioni intervenute nel corso di validità della Polizza. </w:t>
      </w:r>
    </w:p>
    <w:p w14:paraId="3CC472F5" w14:textId="77777777" w:rsidR="00705839" w:rsidRPr="00FF513E" w:rsidRDefault="00705839" w:rsidP="00705839">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 xml:space="preserve">La riscossione di premi, o rate di Premio, venuti a scadenza dopo il recesso per Sinistro o qualunque altro atto della Società e/o del Contraente, non potranno essere interpretati come rispettiva rinuncia della Società stessa </w:t>
      </w:r>
      <w:r w:rsidRPr="00FF513E">
        <w:rPr>
          <w:rFonts w:ascii="Arial" w:eastAsia="Times New Roman" w:hAnsi="Arial" w:cs="Arial"/>
          <w:lang w:eastAsia="ar-SA"/>
        </w:rPr>
        <w:lastRenderedPageBreak/>
        <w:t>a valersi della facoltà di recesso. Resta inteso che i predetti premi sono dovuti in pro-rata al periodo residuo di validità della Polizza venutosi a determinare a seguito del recesso.</w:t>
      </w:r>
    </w:p>
    <w:p w14:paraId="3591DE3A" w14:textId="77777777" w:rsidR="00705839" w:rsidRPr="00FF513E" w:rsidRDefault="00705839" w:rsidP="00705839">
      <w:pPr>
        <w:tabs>
          <w:tab w:val="left" w:pos="3645"/>
        </w:tabs>
        <w:suppressAutoHyphens/>
        <w:spacing w:after="0" w:line="240" w:lineRule="auto"/>
        <w:rPr>
          <w:rFonts w:ascii="Arial" w:eastAsia="Times New Roman" w:hAnsi="Arial" w:cs="Arial"/>
          <w:lang w:eastAsia="ar-SA"/>
        </w:rPr>
      </w:pPr>
    </w:p>
    <w:p w14:paraId="3CC472F7" w14:textId="77777777" w:rsidR="00705839" w:rsidRPr="00FF513E" w:rsidRDefault="00705839" w:rsidP="000100F8">
      <w:pPr>
        <w:pStyle w:val="Titolo3"/>
        <w:numPr>
          <w:ilvl w:val="0"/>
          <w:numId w:val="39"/>
        </w:numPr>
        <w:spacing w:line="240" w:lineRule="auto"/>
        <w:ind w:firstLine="0"/>
        <w:jc w:val="both"/>
        <w:rPr>
          <w:rFonts w:ascii="Arial" w:hAnsi="Arial" w:cs="Arial"/>
          <w:sz w:val="20"/>
          <w:szCs w:val="20"/>
        </w:rPr>
      </w:pPr>
      <w:bookmarkStart w:id="78" w:name="_Toc400098163"/>
      <w:bookmarkStart w:id="79" w:name="_Toc44323403"/>
      <w:r w:rsidRPr="00FF513E">
        <w:rPr>
          <w:rFonts w:ascii="Arial" w:hAnsi="Arial" w:cs="Arial"/>
          <w:sz w:val="20"/>
          <w:szCs w:val="20"/>
        </w:rPr>
        <w:t>Rendicontazione sinistri</w:t>
      </w:r>
      <w:bookmarkEnd w:id="78"/>
      <w:bookmarkEnd w:id="79"/>
    </w:p>
    <w:p w14:paraId="2430F723" w14:textId="0DD15E37" w:rsidR="00696094" w:rsidRPr="00FF513E" w:rsidRDefault="00696094" w:rsidP="00696094">
      <w:pPr>
        <w:tabs>
          <w:tab w:val="left" w:pos="3645"/>
        </w:tabs>
        <w:suppressAutoHyphens/>
        <w:spacing w:after="0" w:line="240" w:lineRule="auto"/>
        <w:rPr>
          <w:rFonts w:ascii="Arial" w:eastAsia="Times New Roman" w:hAnsi="Arial" w:cs="Arial"/>
          <w:lang w:eastAsia="ar-SA"/>
        </w:rPr>
      </w:pPr>
      <w:bookmarkStart w:id="80" w:name="_Toc400098177"/>
      <w:r w:rsidRPr="00FF513E">
        <w:rPr>
          <w:rFonts w:ascii="Arial" w:eastAsia="Times New Roman" w:hAnsi="Arial" w:cs="Arial"/>
          <w:lang w:eastAsia="ar-SA"/>
        </w:rPr>
        <w:t>La Società, entro i 60 giorni successivi ad ogni scadenza annuale, si obbliga a fornire al Contraente il dettaglio dei sinistri denunciati così suddiviso:</w:t>
      </w:r>
    </w:p>
    <w:p w14:paraId="0585BEE1" w14:textId="4FC7674F" w:rsidR="00696094" w:rsidRPr="00FF513E" w:rsidRDefault="00696094" w:rsidP="00696094">
      <w:pPr>
        <w:tabs>
          <w:tab w:val="left" w:pos="709"/>
        </w:tabs>
        <w:suppressAutoHyphens/>
        <w:spacing w:after="0" w:line="240" w:lineRule="auto"/>
        <w:ind w:left="709" w:hanging="709"/>
        <w:rPr>
          <w:rFonts w:ascii="Arial" w:eastAsia="Times New Roman" w:hAnsi="Arial" w:cs="Arial"/>
          <w:lang w:eastAsia="ar-SA"/>
        </w:rPr>
      </w:pPr>
      <w:r w:rsidRPr="00FF513E">
        <w:rPr>
          <w:rFonts w:ascii="Arial" w:eastAsia="Times New Roman" w:hAnsi="Arial" w:cs="Arial"/>
          <w:lang w:eastAsia="ar-SA"/>
        </w:rPr>
        <w:t>a)</w:t>
      </w:r>
      <w:r w:rsidRPr="00FF513E">
        <w:rPr>
          <w:rFonts w:ascii="Arial" w:eastAsia="Times New Roman" w:hAnsi="Arial" w:cs="Arial"/>
          <w:lang w:eastAsia="ar-SA"/>
        </w:rPr>
        <w:tab/>
        <w:t>sinistri denunciati (con indicazione della data dell’evento, della data della denuncia, della tipologia e descrizione dell’evento stesso nonché dei Beni danneggiati e relativa ubicazione, e data dell’eventuale chiusura della pratica per liquidazione o altro motivo);</w:t>
      </w:r>
    </w:p>
    <w:p w14:paraId="76F863F3" w14:textId="77777777" w:rsidR="00696094" w:rsidRPr="00FF513E" w:rsidRDefault="00696094" w:rsidP="00696094">
      <w:pPr>
        <w:tabs>
          <w:tab w:val="left" w:pos="709"/>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b)</w:t>
      </w:r>
      <w:r w:rsidRPr="00FF513E">
        <w:rPr>
          <w:rFonts w:ascii="Arial" w:eastAsia="Times New Roman" w:hAnsi="Arial" w:cs="Arial"/>
          <w:lang w:eastAsia="ar-SA"/>
        </w:rPr>
        <w:tab/>
        <w:t>sinistri riservati (con indicazione del numero e dell’importo a riserva);</w:t>
      </w:r>
    </w:p>
    <w:p w14:paraId="321F538B" w14:textId="77777777" w:rsidR="00696094" w:rsidRPr="00FF513E" w:rsidRDefault="00696094" w:rsidP="00696094">
      <w:pPr>
        <w:tabs>
          <w:tab w:val="left" w:pos="709"/>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c)</w:t>
      </w:r>
      <w:r w:rsidRPr="00FF513E">
        <w:rPr>
          <w:rFonts w:ascii="Arial" w:eastAsia="Times New Roman" w:hAnsi="Arial" w:cs="Arial"/>
          <w:lang w:eastAsia="ar-SA"/>
        </w:rPr>
        <w:tab/>
        <w:t>sinistri liquidati (con indicazione del numero e dell’importo liquidato);</w:t>
      </w:r>
    </w:p>
    <w:p w14:paraId="76D4D57B" w14:textId="77777777" w:rsidR="00696094" w:rsidRPr="00FF513E" w:rsidRDefault="00696094" w:rsidP="00696094">
      <w:pPr>
        <w:tabs>
          <w:tab w:val="left" w:pos="709"/>
        </w:tabs>
        <w:suppressAutoHyphens/>
        <w:spacing w:after="0" w:line="240" w:lineRule="auto"/>
        <w:ind w:left="709" w:hanging="709"/>
        <w:rPr>
          <w:rFonts w:ascii="Arial" w:eastAsia="Times New Roman" w:hAnsi="Arial" w:cs="Arial"/>
          <w:lang w:eastAsia="ar-SA"/>
        </w:rPr>
      </w:pPr>
      <w:r w:rsidRPr="00FF513E">
        <w:rPr>
          <w:rFonts w:ascii="Arial" w:eastAsia="Times New Roman" w:hAnsi="Arial" w:cs="Arial"/>
          <w:lang w:eastAsia="ar-SA"/>
        </w:rPr>
        <w:t>d)</w:t>
      </w:r>
      <w:r w:rsidRPr="00FF513E">
        <w:rPr>
          <w:rFonts w:ascii="Arial" w:eastAsia="Times New Roman" w:hAnsi="Arial" w:cs="Arial"/>
          <w:lang w:eastAsia="ar-SA"/>
        </w:rPr>
        <w:tab/>
        <w:t>sinistri respinti e/o chiusi senza seguito (per quelli respinti mettendo a disposizione, se richiesto, le motivazioni scritte).</w:t>
      </w:r>
    </w:p>
    <w:p w14:paraId="5E0ED5A7" w14:textId="77777777" w:rsidR="00696094" w:rsidRPr="00FF513E" w:rsidRDefault="00696094" w:rsidP="00696094">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 xml:space="preserve">La documentazione di cui sopra dovrà essere fornita al Contraente aggiuntivi mediante supporto informatico (file formato excel), utilizzabile ed editabile dal Contraente stesso. Gli obblighi precedentemente descritti non impediscono al Contraente di chiedere ed ottenere un aggiornamento con le modalità di cui sopra in date diverse da quelle indicate. In particolare, nel caso in cui la Società esercitasse la facoltà di recesso di cui all’art. “Recesso in caso di sinistro” (se operante), o recesso annuale (se operante) di cui all’art. “Durata dell’assicurazione, proroga, rinnovo, disdetta”, la statistica dettagliata dei sinistri deve essere fornita in automatico dalla Società entro e, non oltre, 30 giorni di calendario dalla data in cui il recesso è stato inviato. </w:t>
      </w:r>
    </w:p>
    <w:p w14:paraId="7A275F2D" w14:textId="77777777" w:rsidR="00696094" w:rsidRPr="00FF513E" w:rsidRDefault="00696094" w:rsidP="00696094">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Le predette statistiche possono essere richieste anche successivamente alla scadenza della Polizza, fino alla definizione di tutte le pratiche.</w:t>
      </w:r>
    </w:p>
    <w:p w14:paraId="136F55D6" w14:textId="6BD0379D" w:rsidR="00696094" w:rsidRPr="00FF513E" w:rsidRDefault="00696094" w:rsidP="00696094">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La Società si impegna a trasmettere l’aggiornamento dei sinistri entro e, non oltre, 30 giorni di calendario dalla ricezione della richiesta inviata via fax o posta elettronica del Contraente e/o dal Broker.</w:t>
      </w:r>
    </w:p>
    <w:p w14:paraId="2DF260D2" w14:textId="15431E40" w:rsidR="007C199E" w:rsidRPr="00FF513E" w:rsidRDefault="007C199E" w:rsidP="00696094">
      <w:pPr>
        <w:tabs>
          <w:tab w:val="left" w:pos="3645"/>
        </w:tabs>
        <w:suppressAutoHyphens/>
        <w:spacing w:after="0" w:line="240" w:lineRule="auto"/>
        <w:rPr>
          <w:rFonts w:ascii="Arial" w:eastAsia="Times New Roman" w:hAnsi="Arial" w:cs="Arial"/>
          <w:lang w:eastAsia="ar-SA"/>
        </w:rPr>
      </w:pPr>
    </w:p>
    <w:p w14:paraId="4AEC4721" w14:textId="65719A92" w:rsidR="007C199E" w:rsidRPr="00FF513E" w:rsidRDefault="007C199E" w:rsidP="00696094">
      <w:pPr>
        <w:tabs>
          <w:tab w:val="left" w:pos="3645"/>
        </w:tabs>
        <w:suppressAutoHyphens/>
        <w:spacing w:after="0" w:line="240" w:lineRule="auto"/>
        <w:rPr>
          <w:rFonts w:ascii="Arial" w:eastAsia="Times New Roman" w:hAnsi="Arial" w:cs="Arial"/>
          <w:lang w:eastAsia="ar-SA"/>
        </w:rPr>
      </w:pPr>
    </w:p>
    <w:p w14:paraId="74DE77E0" w14:textId="7BA4119F" w:rsidR="007C199E" w:rsidRPr="00FF513E" w:rsidRDefault="007C199E" w:rsidP="007C199E">
      <w:pPr>
        <w:pBdr>
          <w:top w:val="single" w:sz="4" w:space="1" w:color="auto"/>
          <w:left w:val="single" w:sz="4" w:space="4" w:color="auto"/>
          <w:bottom w:val="single" w:sz="4" w:space="1" w:color="auto"/>
          <w:right w:val="single" w:sz="4" w:space="4" w:color="auto"/>
        </w:pBdr>
        <w:shd w:val="clear" w:color="auto" w:fill="FF0000"/>
        <w:autoSpaceDE w:val="0"/>
        <w:autoSpaceDN w:val="0"/>
        <w:adjustRightInd w:val="0"/>
        <w:jc w:val="center"/>
        <w:rPr>
          <w:rFonts w:ascii="Arial" w:hAnsi="Arial" w:cs="Arial"/>
          <w:b/>
          <w:bCs/>
          <w:iCs/>
          <w:color w:val="FFFFFF"/>
          <w:sz w:val="24"/>
          <w:szCs w:val="24"/>
        </w:rPr>
      </w:pPr>
      <w:r w:rsidRPr="00FF513E">
        <w:rPr>
          <w:rFonts w:ascii="Arial" w:hAnsi="Arial" w:cs="Arial"/>
          <w:b/>
          <w:bCs/>
          <w:iCs/>
          <w:color w:val="FFFFFF"/>
          <w:sz w:val="24"/>
          <w:szCs w:val="24"/>
        </w:rPr>
        <w:t>RISCHI IN</w:t>
      </w:r>
      <w:r w:rsidR="006A7E9F" w:rsidRPr="00FF513E">
        <w:rPr>
          <w:rFonts w:ascii="Arial" w:hAnsi="Arial" w:cs="Arial"/>
          <w:b/>
          <w:bCs/>
          <w:iCs/>
          <w:color w:val="FFFFFF"/>
          <w:sz w:val="24"/>
          <w:szCs w:val="24"/>
        </w:rPr>
        <w:t xml:space="preserve">DENNIZZABILI E </w:t>
      </w:r>
      <w:r w:rsidRPr="00FF513E">
        <w:rPr>
          <w:rFonts w:ascii="Arial" w:hAnsi="Arial" w:cs="Arial"/>
          <w:b/>
          <w:bCs/>
          <w:iCs/>
          <w:color w:val="FFFFFF"/>
          <w:sz w:val="24"/>
          <w:szCs w:val="24"/>
        </w:rPr>
        <w:t xml:space="preserve">SPESE RIMBORSABILI  </w:t>
      </w:r>
    </w:p>
    <w:p w14:paraId="5243CE38" w14:textId="77777777" w:rsidR="007C199E" w:rsidRPr="00FF513E" w:rsidRDefault="007C199E" w:rsidP="00696094">
      <w:pPr>
        <w:tabs>
          <w:tab w:val="left" w:pos="3645"/>
        </w:tabs>
        <w:suppressAutoHyphens/>
        <w:spacing w:after="0" w:line="240" w:lineRule="auto"/>
        <w:rPr>
          <w:rFonts w:ascii="Arial" w:eastAsia="Times New Roman" w:hAnsi="Arial" w:cs="Arial"/>
          <w:lang w:eastAsia="ar-SA"/>
        </w:rPr>
      </w:pPr>
    </w:p>
    <w:p w14:paraId="3CC47302" w14:textId="77777777" w:rsidR="00705839" w:rsidRPr="00FF513E" w:rsidRDefault="00705839" w:rsidP="000100F8">
      <w:pPr>
        <w:pStyle w:val="Titolo3"/>
        <w:numPr>
          <w:ilvl w:val="0"/>
          <w:numId w:val="39"/>
        </w:numPr>
        <w:spacing w:line="240" w:lineRule="auto"/>
        <w:jc w:val="both"/>
        <w:rPr>
          <w:rFonts w:ascii="Arial" w:hAnsi="Arial" w:cs="Arial"/>
          <w:sz w:val="20"/>
          <w:szCs w:val="20"/>
        </w:rPr>
      </w:pPr>
      <w:bookmarkStart w:id="81" w:name="_Toc400098178"/>
      <w:bookmarkStart w:id="82" w:name="_Toc44323404"/>
      <w:bookmarkEnd w:id="80"/>
      <w:r w:rsidRPr="00FF513E">
        <w:rPr>
          <w:rFonts w:ascii="Arial" w:hAnsi="Arial" w:cs="Arial"/>
          <w:sz w:val="20"/>
          <w:szCs w:val="20"/>
        </w:rPr>
        <w:t>Oggetto dell'Assicurazione All Risks</w:t>
      </w:r>
      <w:bookmarkEnd w:id="81"/>
      <w:bookmarkEnd w:id="82"/>
    </w:p>
    <w:p w14:paraId="3CC47303" w14:textId="77777777" w:rsidR="00705839" w:rsidRPr="00FF513E" w:rsidRDefault="00705839" w:rsidP="00705839">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 xml:space="preserve">La Società indennizza tutti i danni materiali diretti e i danni conseguenziali causati ai Beni Assicurati da qualsiasi evento qualunque ne sia la causa, anche se determinati con colpa grave del Contraente, dell’Assicurato e/o Beneficiario, salvo quanto stabilito dagli Articoli “Esclusioni” e “Condizioni Particolari”, nonché i danni verificatisi come conseguenza immediata dell'azione degli eventi non esclusi dall’Assicurazione che abbiano colpito i Beni Assicurati. </w:t>
      </w:r>
    </w:p>
    <w:p w14:paraId="3CC47304" w14:textId="77777777" w:rsidR="00705839" w:rsidRPr="00FF513E" w:rsidRDefault="00705839" w:rsidP="00705839">
      <w:pPr>
        <w:tabs>
          <w:tab w:val="left" w:pos="3645"/>
        </w:tabs>
        <w:suppressAutoHyphens/>
        <w:spacing w:after="0" w:line="240" w:lineRule="auto"/>
        <w:rPr>
          <w:rFonts w:ascii="Arial" w:eastAsia="Times New Roman" w:hAnsi="Arial" w:cs="Arial"/>
          <w:lang w:eastAsia="ar-SA"/>
        </w:rPr>
      </w:pPr>
    </w:p>
    <w:p w14:paraId="3CC47305" w14:textId="77777777" w:rsidR="00705839" w:rsidRPr="00FF513E" w:rsidRDefault="00705839" w:rsidP="00705839">
      <w:pPr>
        <w:tabs>
          <w:tab w:val="left" w:pos="3645"/>
        </w:tabs>
        <w:suppressAutoHyphens/>
        <w:spacing w:after="0" w:line="240" w:lineRule="auto"/>
        <w:rPr>
          <w:rFonts w:ascii="Arial" w:eastAsia="Times New Roman" w:hAnsi="Arial" w:cs="Arial"/>
          <w:b/>
          <w:lang w:eastAsia="ar-SA"/>
        </w:rPr>
      </w:pPr>
      <w:r w:rsidRPr="00FF513E">
        <w:rPr>
          <w:rFonts w:ascii="Arial" w:eastAsia="Times New Roman" w:hAnsi="Arial" w:cs="Arial"/>
          <w:b/>
          <w:lang w:eastAsia="ar-SA"/>
        </w:rPr>
        <w:t>PRECISAZIONI:</w:t>
      </w:r>
    </w:p>
    <w:p w14:paraId="3CC47306" w14:textId="77777777" w:rsidR="00705839" w:rsidRPr="00FF513E" w:rsidRDefault="00705839" w:rsidP="00705839">
      <w:pPr>
        <w:tabs>
          <w:tab w:val="left" w:pos="3645"/>
        </w:tabs>
        <w:suppressAutoHyphens/>
        <w:spacing w:after="0" w:line="240" w:lineRule="auto"/>
        <w:rPr>
          <w:rFonts w:ascii="Arial" w:eastAsia="Times New Roman" w:hAnsi="Arial" w:cs="Arial"/>
          <w:b/>
          <w:lang w:eastAsia="ar-SA"/>
        </w:rPr>
      </w:pPr>
    </w:p>
    <w:p w14:paraId="3CC47307" w14:textId="77777777" w:rsidR="00705839" w:rsidRPr="00FF513E" w:rsidRDefault="00705839" w:rsidP="000100F8">
      <w:pPr>
        <w:pStyle w:val="Titolo3"/>
        <w:numPr>
          <w:ilvl w:val="0"/>
          <w:numId w:val="39"/>
        </w:numPr>
        <w:spacing w:line="240" w:lineRule="auto"/>
        <w:ind w:firstLine="0"/>
        <w:jc w:val="both"/>
        <w:rPr>
          <w:rFonts w:ascii="Arial" w:hAnsi="Arial" w:cs="Arial"/>
          <w:sz w:val="20"/>
          <w:szCs w:val="20"/>
        </w:rPr>
      </w:pPr>
      <w:bookmarkStart w:id="83" w:name="_Toc400098179"/>
      <w:bookmarkStart w:id="84" w:name="_Toc44323405"/>
      <w:bookmarkStart w:id="85" w:name="_Toc400098184"/>
      <w:bookmarkStart w:id="86" w:name="_Ref190505829"/>
      <w:bookmarkStart w:id="87" w:name="_Ref190505842"/>
      <w:bookmarkStart w:id="88" w:name="_Ref190505843"/>
      <w:r w:rsidRPr="00FF513E">
        <w:rPr>
          <w:rFonts w:ascii="Arial" w:hAnsi="Arial" w:cs="Arial"/>
          <w:sz w:val="20"/>
          <w:szCs w:val="20"/>
        </w:rPr>
        <w:t>Guasti</w:t>
      </w:r>
      <w:bookmarkEnd w:id="83"/>
      <w:bookmarkEnd w:id="84"/>
    </w:p>
    <w:p w14:paraId="3CC47308" w14:textId="77777777" w:rsidR="00705839" w:rsidRPr="00FF513E" w:rsidRDefault="00705839" w:rsidP="00705839">
      <w:pPr>
        <w:pStyle w:val="TestoRientro15"/>
        <w:spacing w:before="0" w:after="0" w:line="240" w:lineRule="auto"/>
        <w:ind w:left="0"/>
        <w:rPr>
          <w:rFonts w:ascii="Arial" w:hAnsi="Arial" w:cs="Arial"/>
          <w:sz w:val="20"/>
        </w:rPr>
      </w:pPr>
      <w:r w:rsidRPr="00FF513E">
        <w:rPr>
          <w:rFonts w:ascii="Arial" w:hAnsi="Arial" w:cs="Arial"/>
          <w:sz w:val="20"/>
        </w:rPr>
        <w:t>La Società indennizza i guasti causati ai Beni assicurati per ordine delle Autorità, e quelli arrecati dall'Assicurato o da Terzi allo scopo di arrestare o ridurre gli effetti di un Danno indennizzabile e ciò anche se tale scopo non è stato raggiunto.</w:t>
      </w:r>
    </w:p>
    <w:p w14:paraId="3CC47309" w14:textId="77777777" w:rsidR="00705839" w:rsidRPr="00FF513E" w:rsidRDefault="00705839" w:rsidP="00705839">
      <w:pPr>
        <w:pStyle w:val="TestoRientro15"/>
        <w:spacing w:before="0" w:after="0" w:line="240" w:lineRule="auto"/>
        <w:ind w:left="0"/>
        <w:rPr>
          <w:rFonts w:ascii="Arial" w:hAnsi="Arial" w:cs="Arial"/>
          <w:sz w:val="20"/>
        </w:rPr>
      </w:pPr>
    </w:p>
    <w:p w14:paraId="3CC4730A" w14:textId="77777777" w:rsidR="00705839" w:rsidRPr="00FF513E" w:rsidRDefault="00705839" w:rsidP="000100F8">
      <w:pPr>
        <w:pStyle w:val="Titolo3"/>
        <w:numPr>
          <w:ilvl w:val="0"/>
          <w:numId w:val="39"/>
        </w:numPr>
        <w:spacing w:line="240" w:lineRule="auto"/>
        <w:ind w:firstLine="0"/>
        <w:jc w:val="both"/>
        <w:rPr>
          <w:rFonts w:ascii="Arial" w:hAnsi="Arial" w:cs="Arial"/>
          <w:sz w:val="20"/>
          <w:szCs w:val="20"/>
        </w:rPr>
      </w:pPr>
      <w:bookmarkStart w:id="89" w:name="_Toc400098180"/>
      <w:bookmarkStart w:id="90" w:name="_Toc44323406"/>
      <w:r w:rsidRPr="00FF513E">
        <w:rPr>
          <w:rFonts w:ascii="Arial" w:hAnsi="Arial" w:cs="Arial"/>
          <w:sz w:val="20"/>
          <w:szCs w:val="20"/>
        </w:rPr>
        <w:t>Spese necessarie per demolire</w:t>
      </w:r>
      <w:bookmarkEnd w:id="89"/>
      <w:r w:rsidRPr="00FF513E">
        <w:rPr>
          <w:rFonts w:ascii="Arial" w:hAnsi="Arial" w:cs="Arial"/>
          <w:sz w:val="20"/>
          <w:szCs w:val="20"/>
        </w:rPr>
        <w:t xml:space="preserve"> e sgombrare i residui del sinistro</w:t>
      </w:r>
      <w:bookmarkEnd w:id="90"/>
    </w:p>
    <w:p w14:paraId="4FCB1CB4" w14:textId="5B0C1198" w:rsidR="00F93D65" w:rsidRPr="00FF513E" w:rsidRDefault="007F0F6D" w:rsidP="00F93D65">
      <w:pPr>
        <w:pStyle w:val="TestoRientro15"/>
        <w:spacing w:before="0" w:after="0" w:line="240" w:lineRule="auto"/>
        <w:ind w:left="0"/>
        <w:rPr>
          <w:rFonts w:ascii="Arial" w:hAnsi="Arial" w:cs="Arial"/>
          <w:sz w:val="20"/>
        </w:rPr>
      </w:pPr>
      <w:r w:rsidRPr="00FF513E">
        <w:rPr>
          <w:rFonts w:ascii="Arial" w:hAnsi="Arial" w:cs="Arial"/>
          <w:sz w:val="20"/>
        </w:rPr>
        <w:t xml:space="preserve">La Società indennizza le spese necessarie per smantellare, smaltire, distruggere, sgomberare, trattare, trasportare al più vicino scarico autorizzato e abilitato, i residui del Sinistro; relativamente ai Beni non danneggiati: smontare, svuotare, rimuovere temporaneamente ed altre simili operazioni nonché ricollocare in opera e collaudare a nuovo. La Società indennizza inoltre le spese sostenute per la rimozione e smaltimento di terreni, acque od altri materiali e Beni non Assicurati, effettuati a seguito di sinistro indennizzabile a termini di polizza per ordine dell’Autorità o motivi di igiene e/o sicurezza. Fermo quanto stabilito dall’Articolo </w:t>
      </w:r>
      <w:r w:rsidRPr="00FF513E">
        <w:rPr>
          <w:rFonts w:ascii="Arial" w:hAnsi="Arial" w:cs="Arial"/>
          <w:i/>
          <w:sz w:val="20"/>
        </w:rPr>
        <w:t>“Limite massimo di indennizzo</w:t>
      </w:r>
      <w:r w:rsidRPr="00FF513E">
        <w:rPr>
          <w:rFonts w:ascii="Arial" w:hAnsi="Arial" w:cs="Arial"/>
          <w:sz w:val="20"/>
        </w:rPr>
        <w:t>” della presente Polizza, la Società indennizza, per singolo Sinistro, dette spese senza l’applicazione del disposto di cui all'Articolo 1907 del Codice Civile, con l’applicazione dei limiti di risarcimento previsti alla tabella [LSF] per uno o più Sinistri avvenuti nel corso del Periodo di assicurazione.</w:t>
      </w:r>
    </w:p>
    <w:p w14:paraId="3CC4730E" w14:textId="77777777" w:rsidR="00705839" w:rsidRPr="00FF513E" w:rsidRDefault="00705839" w:rsidP="00705839">
      <w:pPr>
        <w:pStyle w:val="TestoRientro15"/>
        <w:spacing w:before="0" w:after="0" w:line="240" w:lineRule="auto"/>
        <w:ind w:left="0"/>
        <w:rPr>
          <w:rFonts w:ascii="Arial" w:hAnsi="Arial" w:cs="Arial"/>
          <w:sz w:val="20"/>
        </w:rPr>
      </w:pPr>
    </w:p>
    <w:p w14:paraId="3CC4730F" w14:textId="77777777" w:rsidR="00705839" w:rsidRPr="00FF513E" w:rsidRDefault="00705839" w:rsidP="000100F8">
      <w:pPr>
        <w:pStyle w:val="Titolo3"/>
        <w:numPr>
          <w:ilvl w:val="0"/>
          <w:numId w:val="39"/>
        </w:numPr>
        <w:spacing w:line="240" w:lineRule="auto"/>
        <w:ind w:firstLine="0"/>
        <w:jc w:val="both"/>
        <w:rPr>
          <w:rFonts w:ascii="Arial" w:hAnsi="Arial" w:cs="Arial"/>
          <w:sz w:val="20"/>
          <w:szCs w:val="20"/>
        </w:rPr>
      </w:pPr>
      <w:bookmarkStart w:id="91" w:name="_Toc400098181"/>
      <w:bookmarkStart w:id="92" w:name="_Toc44323407"/>
      <w:r w:rsidRPr="00FF513E">
        <w:rPr>
          <w:rFonts w:ascii="Arial" w:hAnsi="Arial" w:cs="Arial"/>
          <w:sz w:val="20"/>
          <w:szCs w:val="20"/>
        </w:rPr>
        <w:t>Spese di bonifica decontaminazione e/o decorticazione</w:t>
      </w:r>
      <w:bookmarkEnd w:id="91"/>
      <w:r w:rsidRPr="00FF513E">
        <w:rPr>
          <w:rFonts w:ascii="Arial" w:hAnsi="Arial" w:cs="Arial"/>
          <w:sz w:val="20"/>
          <w:szCs w:val="20"/>
        </w:rPr>
        <w:t xml:space="preserve"> livellamento, scavo e/o riempimento del terreno</w:t>
      </w:r>
      <w:bookmarkEnd w:id="92"/>
    </w:p>
    <w:p w14:paraId="3CC47310" w14:textId="77777777" w:rsidR="00705839" w:rsidRPr="00FF513E" w:rsidRDefault="00705839" w:rsidP="00705839">
      <w:pPr>
        <w:pStyle w:val="TestoRientro15"/>
        <w:spacing w:before="0" w:after="0" w:line="240" w:lineRule="auto"/>
        <w:ind w:left="0"/>
        <w:rPr>
          <w:rFonts w:ascii="Arial" w:hAnsi="Arial" w:cs="Arial"/>
          <w:sz w:val="20"/>
        </w:rPr>
      </w:pPr>
      <w:r w:rsidRPr="00FF513E">
        <w:rPr>
          <w:rFonts w:ascii="Arial" w:hAnsi="Arial" w:cs="Arial"/>
          <w:sz w:val="20"/>
        </w:rPr>
        <w:t xml:space="preserve">La Società indennizza le spese di bonifica, decontaminazione e/o decorticazione, livellamento scavo e/o riempimento del </w:t>
      </w:r>
      <w:proofErr w:type="gramStart"/>
      <w:r w:rsidRPr="00FF513E">
        <w:rPr>
          <w:rFonts w:ascii="Arial" w:hAnsi="Arial" w:cs="Arial"/>
          <w:sz w:val="20"/>
        </w:rPr>
        <w:t>terreno  dei</w:t>
      </w:r>
      <w:proofErr w:type="gramEnd"/>
      <w:r w:rsidRPr="00FF513E">
        <w:rPr>
          <w:rFonts w:ascii="Arial" w:hAnsi="Arial" w:cs="Arial"/>
          <w:sz w:val="20"/>
        </w:rPr>
        <w:t xml:space="preserve"> Beni assicurati e del terreno, comprese le eventuali spese di sgombero e trasporto </w:t>
      </w:r>
      <w:r w:rsidRPr="00FF513E">
        <w:rPr>
          <w:rFonts w:ascii="Arial" w:hAnsi="Arial" w:cs="Arial"/>
          <w:sz w:val="20"/>
        </w:rPr>
        <w:lastRenderedPageBreak/>
        <w:t>al più vicino scarico autorizzato e abilitato,  che l’Assicurato debba sostenere in conseguenza di un sinistro indennizzabile.</w:t>
      </w:r>
    </w:p>
    <w:p w14:paraId="3CC47311" w14:textId="77777777" w:rsidR="00705839" w:rsidRPr="00FF513E" w:rsidRDefault="00705839" w:rsidP="00705839">
      <w:pPr>
        <w:pStyle w:val="TestoRientro15"/>
        <w:spacing w:before="0" w:after="0" w:line="240" w:lineRule="auto"/>
        <w:ind w:left="0"/>
        <w:rPr>
          <w:rFonts w:ascii="Arial" w:hAnsi="Arial" w:cs="Arial"/>
          <w:sz w:val="20"/>
        </w:rPr>
      </w:pPr>
      <w:r w:rsidRPr="00FF513E">
        <w:rPr>
          <w:rFonts w:ascii="Arial" w:hAnsi="Arial" w:cs="Arial"/>
          <w:sz w:val="20"/>
        </w:rPr>
        <w:t>Fermo quanto stabilito dall’articolo “</w:t>
      </w:r>
      <w:r w:rsidRPr="00FF513E">
        <w:rPr>
          <w:rFonts w:ascii="Arial" w:hAnsi="Arial" w:cs="Arial"/>
          <w:i/>
          <w:sz w:val="20"/>
        </w:rPr>
        <w:t>Limite massimo di indennizzo</w:t>
      </w:r>
      <w:r w:rsidRPr="00FF513E">
        <w:rPr>
          <w:rFonts w:ascii="Arial" w:hAnsi="Arial" w:cs="Arial"/>
          <w:sz w:val="20"/>
        </w:rPr>
        <w:t xml:space="preserve">” della presente Polizza, la Società indennizza, per singolo Sinistro, dette spese senza l’applicazione di quanto previsto, relativamente alla “assicurazione parziale”, dall'articolo 1907 del Codice Civile con l’applicazione dei limiti di risarcimento previsti alla tabella [LSF] per uno o più Sinistri avvenuti nel corso del Periodo di assicurazione. </w:t>
      </w:r>
    </w:p>
    <w:p w14:paraId="3CC47312" w14:textId="77777777" w:rsidR="00705839" w:rsidRPr="00FF513E" w:rsidRDefault="00705839" w:rsidP="00705839">
      <w:pPr>
        <w:pStyle w:val="TestoRientro15"/>
        <w:spacing w:before="0" w:after="0" w:line="240" w:lineRule="auto"/>
        <w:ind w:left="0"/>
        <w:rPr>
          <w:rFonts w:ascii="Arial" w:hAnsi="Arial" w:cs="Arial"/>
          <w:sz w:val="20"/>
        </w:rPr>
      </w:pPr>
      <w:r w:rsidRPr="00FF513E">
        <w:rPr>
          <w:rFonts w:ascii="Arial" w:hAnsi="Arial" w:cs="Arial"/>
          <w:sz w:val="20"/>
        </w:rPr>
        <w:t xml:space="preserve">Relativamente alla bonifica di eventuali rifiuti tossici-nocivi ai sensi del </w:t>
      </w:r>
      <w:proofErr w:type="gramStart"/>
      <w:r w:rsidRPr="00FF513E">
        <w:rPr>
          <w:rFonts w:ascii="Arial" w:hAnsi="Arial" w:cs="Arial"/>
          <w:sz w:val="20"/>
        </w:rPr>
        <w:t>D.Lgs</w:t>
      </w:r>
      <w:proofErr w:type="gramEnd"/>
      <w:r w:rsidRPr="00FF513E">
        <w:rPr>
          <w:rFonts w:ascii="Arial" w:hAnsi="Arial" w:cs="Arial"/>
          <w:sz w:val="20"/>
        </w:rPr>
        <w:t xml:space="preserve"> n.  152/2006 </w:t>
      </w:r>
      <w:proofErr w:type="gramStart"/>
      <w:r w:rsidRPr="00FF513E">
        <w:rPr>
          <w:rFonts w:ascii="Arial" w:hAnsi="Arial" w:cs="Arial"/>
          <w:sz w:val="20"/>
        </w:rPr>
        <w:t>ss.mm.ii.</w:t>
      </w:r>
      <w:proofErr w:type="gramEnd"/>
      <w:r w:rsidRPr="00FF513E">
        <w:rPr>
          <w:rFonts w:ascii="Arial" w:hAnsi="Arial" w:cs="Arial"/>
          <w:sz w:val="20"/>
        </w:rPr>
        <w:t xml:space="preserve"> e/o radioattivi, detto importo si intende ridotto come indicato nella tabella [LSF].</w:t>
      </w:r>
    </w:p>
    <w:p w14:paraId="3CC47313" w14:textId="77777777" w:rsidR="00705839" w:rsidRPr="00FF513E" w:rsidRDefault="00705839" w:rsidP="00705839">
      <w:pPr>
        <w:pStyle w:val="Titolo3"/>
        <w:spacing w:line="240" w:lineRule="auto"/>
        <w:ind w:left="357"/>
        <w:jc w:val="both"/>
        <w:rPr>
          <w:rFonts w:ascii="Arial" w:hAnsi="Arial" w:cs="Arial"/>
          <w:sz w:val="20"/>
          <w:szCs w:val="20"/>
        </w:rPr>
      </w:pPr>
    </w:p>
    <w:p w14:paraId="3CC47314" w14:textId="77777777" w:rsidR="00705839" w:rsidRPr="00FF513E" w:rsidRDefault="00705839" w:rsidP="000100F8">
      <w:pPr>
        <w:pStyle w:val="Titolo3"/>
        <w:numPr>
          <w:ilvl w:val="0"/>
          <w:numId w:val="39"/>
        </w:numPr>
        <w:spacing w:line="240" w:lineRule="auto"/>
        <w:ind w:firstLine="0"/>
        <w:jc w:val="both"/>
        <w:rPr>
          <w:rFonts w:ascii="Arial" w:hAnsi="Arial" w:cs="Arial"/>
          <w:sz w:val="20"/>
          <w:szCs w:val="20"/>
        </w:rPr>
      </w:pPr>
      <w:bookmarkStart w:id="93" w:name="_Toc400098182"/>
      <w:bookmarkStart w:id="94" w:name="_Toc44323408"/>
      <w:r w:rsidRPr="00FF513E">
        <w:rPr>
          <w:rFonts w:ascii="Arial" w:hAnsi="Arial" w:cs="Arial"/>
          <w:sz w:val="20"/>
          <w:szCs w:val="20"/>
        </w:rPr>
        <w:t xml:space="preserve">Spese sostenute per la ricerca e la </w:t>
      </w:r>
      <w:proofErr w:type="gramStart"/>
      <w:r w:rsidRPr="00FF513E">
        <w:rPr>
          <w:rFonts w:ascii="Arial" w:hAnsi="Arial" w:cs="Arial"/>
          <w:sz w:val="20"/>
          <w:szCs w:val="20"/>
        </w:rPr>
        <w:t>riparazione  -</w:t>
      </w:r>
      <w:proofErr w:type="gramEnd"/>
      <w:r w:rsidRPr="00FF513E">
        <w:rPr>
          <w:rFonts w:ascii="Arial" w:hAnsi="Arial" w:cs="Arial"/>
          <w:sz w:val="20"/>
          <w:szCs w:val="20"/>
        </w:rPr>
        <w:t xml:space="preserve"> liquidi condott</w:t>
      </w:r>
      <w:bookmarkEnd w:id="93"/>
      <w:r w:rsidRPr="00FF513E">
        <w:rPr>
          <w:rFonts w:ascii="Arial" w:hAnsi="Arial" w:cs="Arial"/>
          <w:sz w:val="20"/>
          <w:szCs w:val="20"/>
        </w:rPr>
        <w:t>i</w:t>
      </w:r>
      <w:bookmarkEnd w:id="94"/>
    </w:p>
    <w:p w14:paraId="3CC47315" w14:textId="77777777" w:rsidR="00705839" w:rsidRPr="00FF513E" w:rsidRDefault="00705839" w:rsidP="00705839">
      <w:pPr>
        <w:pStyle w:val="TestoRientro15"/>
        <w:spacing w:before="0" w:after="0" w:line="240" w:lineRule="auto"/>
        <w:ind w:left="0"/>
        <w:rPr>
          <w:rFonts w:ascii="Arial" w:hAnsi="Arial" w:cs="Arial"/>
          <w:sz w:val="20"/>
        </w:rPr>
      </w:pPr>
      <w:r w:rsidRPr="00FF513E">
        <w:rPr>
          <w:rFonts w:ascii="Arial" w:hAnsi="Arial" w:cs="Arial"/>
          <w:sz w:val="20"/>
        </w:rPr>
        <w:t xml:space="preserve">La Società indennizza le </w:t>
      </w:r>
      <w:proofErr w:type="gramStart"/>
      <w:r w:rsidRPr="00FF513E">
        <w:rPr>
          <w:rFonts w:ascii="Arial" w:hAnsi="Arial" w:cs="Arial"/>
          <w:sz w:val="20"/>
        </w:rPr>
        <w:t>spese  sostenute</w:t>
      </w:r>
      <w:proofErr w:type="gramEnd"/>
      <w:r w:rsidRPr="00FF513E">
        <w:rPr>
          <w:rFonts w:ascii="Arial" w:hAnsi="Arial" w:cs="Arial"/>
          <w:sz w:val="20"/>
        </w:rPr>
        <w:t xml:space="preserve"> per la ricerca e la riparazione di rotture e/o guasti di impianti idrici, igienici, tecnici e di processo, di captazione e distribuzione di gas, di conduzione di energia elettrica e per telecomunicazione, comprese le spese per la demolizione ed il ripristino delle parti di Beni Immobili, incluse le pavimentazioni, anche stradali, ed anche se effettuate per la sola ricerca del guasto o della rottura. Sono altresì compresi i Danni indennizzabili a termini di contratto derivanti da fuoriuscita di liquidi, a seguito di rottura dei predetti impianti (danni da liquidi condotti).</w:t>
      </w:r>
    </w:p>
    <w:p w14:paraId="3CC47316" w14:textId="77777777" w:rsidR="00705839" w:rsidRPr="00FF513E" w:rsidRDefault="00705839" w:rsidP="00705839">
      <w:pPr>
        <w:pStyle w:val="TestoRientro15"/>
        <w:spacing w:before="0" w:after="0" w:line="240" w:lineRule="auto"/>
        <w:ind w:left="0"/>
        <w:rPr>
          <w:rFonts w:ascii="Arial" w:hAnsi="Arial" w:cs="Arial"/>
          <w:sz w:val="20"/>
        </w:rPr>
      </w:pPr>
      <w:r w:rsidRPr="00FF513E">
        <w:rPr>
          <w:rFonts w:ascii="Arial" w:hAnsi="Arial" w:cs="Arial"/>
          <w:sz w:val="20"/>
        </w:rPr>
        <w:t xml:space="preserve">Fermo quanto stabilito </w:t>
      </w:r>
      <w:proofErr w:type="gramStart"/>
      <w:r w:rsidRPr="00FF513E">
        <w:rPr>
          <w:rFonts w:ascii="Arial" w:hAnsi="Arial" w:cs="Arial"/>
          <w:sz w:val="20"/>
        </w:rPr>
        <w:t>dall’articolo ”Limite</w:t>
      </w:r>
      <w:proofErr w:type="gramEnd"/>
      <w:r w:rsidRPr="00FF513E">
        <w:rPr>
          <w:rFonts w:ascii="Arial" w:hAnsi="Arial" w:cs="Arial"/>
          <w:sz w:val="20"/>
        </w:rPr>
        <w:t xml:space="preserve"> massimo di indennizzo” della presente Polizza, la Società indennizza dette spese senza l’applicazione di quanto previsto, relativamente alla “assicurazione parziale”, dall'articolo 1907 del Codice Civile con l’applicazione dello scoperto, della franchigia e dei limiti di risarcimento previsti alla tabella [LSF]. </w:t>
      </w:r>
    </w:p>
    <w:p w14:paraId="3CC47317" w14:textId="77777777" w:rsidR="00705839" w:rsidRPr="00FF513E" w:rsidRDefault="00705839" w:rsidP="00705839">
      <w:pPr>
        <w:pStyle w:val="TestoRientro15"/>
        <w:spacing w:before="0" w:after="0" w:line="240" w:lineRule="auto"/>
        <w:ind w:left="0"/>
        <w:rPr>
          <w:rFonts w:ascii="Arial" w:hAnsi="Arial" w:cs="Arial"/>
          <w:sz w:val="20"/>
        </w:rPr>
      </w:pPr>
    </w:p>
    <w:p w14:paraId="3CC47318" w14:textId="77777777" w:rsidR="00705839" w:rsidRPr="00FF513E" w:rsidRDefault="00705839" w:rsidP="000100F8">
      <w:pPr>
        <w:pStyle w:val="Titolo3"/>
        <w:numPr>
          <w:ilvl w:val="0"/>
          <w:numId w:val="39"/>
        </w:numPr>
        <w:spacing w:line="240" w:lineRule="auto"/>
        <w:ind w:firstLine="0"/>
        <w:jc w:val="both"/>
        <w:rPr>
          <w:rFonts w:ascii="Arial" w:hAnsi="Arial" w:cs="Arial"/>
          <w:sz w:val="20"/>
          <w:szCs w:val="20"/>
        </w:rPr>
      </w:pPr>
      <w:bookmarkStart w:id="95" w:name="_Toc400098183"/>
      <w:bookmarkStart w:id="96" w:name="_Toc44323409"/>
      <w:r w:rsidRPr="00FF513E">
        <w:rPr>
          <w:rFonts w:ascii="Arial" w:hAnsi="Arial" w:cs="Arial"/>
          <w:sz w:val="20"/>
          <w:szCs w:val="20"/>
        </w:rPr>
        <w:t>Costi per il collaudo</w:t>
      </w:r>
      <w:bookmarkEnd w:id="95"/>
      <w:bookmarkEnd w:id="96"/>
      <w:r w:rsidRPr="00FF513E">
        <w:rPr>
          <w:rFonts w:ascii="Arial" w:hAnsi="Arial" w:cs="Arial"/>
          <w:sz w:val="20"/>
          <w:szCs w:val="20"/>
        </w:rPr>
        <w:t xml:space="preserve"> </w:t>
      </w:r>
    </w:p>
    <w:p w14:paraId="3CC47319" w14:textId="77777777" w:rsidR="00705839" w:rsidRPr="00FF513E" w:rsidRDefault="00705839" w:rsidP="00705839">
      <w:pPr>
        <w:pStyle w:val="TestoRientro15"/>
        <w:spacing w:before="0" w:after="0" w:line="240" w:lineRule="auto"/>
        <w:ind w:left="0"/>
        <w:rPr>
          <w:rFonts w:ascii="Arial" w:hAnsi="Arial" w:cs="Arial"/>
          <w:sz w:val="20"/>
        </w:rPr>
      </w:pPr>
      <w:r w:rsidRPr="00FF513E">
        <w:rPr>
          <w:rFonts w:ascii="Arial" w:eastAsiaTheme="minorEastAsia" w:hAnsi="Arial" w:cs="Arial"/>
          <w:sz w:val="20"/>
          <w:lang w:eastAsia="it-IT"/>
        </w:rPr>
        <w:t>La Società indennizza</w:t>
      </w:r>
      <w:r w:rsidRPr="00FF513E">
        <w:rPr>
          <w:rFonts w:ascii="Arial" w:hAnsi="Arial" w:cs="Arial"/>
          <w:sz w:val="20"/>
        </w:rPr>
        <w:t xml:space="preserve"> i costi per il collaudo e per le prove di idoneità e controllo sui Beni Assicurati anche se tali Beni risultano apparentemente illesi, ma vi sia il ragionevole dubbio che possano aver subito danni in conseguenza di un sinistro indennizzabile.</w:t>
      </w:r>
    </w:p>
    <w:p w14:paraId="3CC4731A" w14:textId="77777777" w:rsidR="00705839" w:rsidRPr="00FF513E" w:rsidRDefault="00705839" w:rsidP="00705839">
      <w:pPr>
        <w:pStyle w:val="TestoRientro15"/>
        <w:spacing w:before="0" w:after="0" w:line="240" w:lineRule="auto"/>
        <w:ind w:left="0"/>
        <w:rPr>
          <w:rFonts w:ascii="Arial" w:hAnsi="Arial" w:cs="Arial"/>
          <w:sz w:val="20"/>
        </w:rPr>
      </w:pPr>
      <w:r w:rsidRPr="00FF513E">
        <w:rPr>
          <w:rFonts w:ascii="Arial" w:hAnsi="Arial" w:cs="Arial"/>
          <w:sz w:val="20"/>
        </w:rPr>
        <w:t xml:space="preserve">Fermo quanto stabilito dall’articolo </w:t>
      </w:r>
      <w:r w:rsidRPr="00FF513E">
        <w:rPr>
          <w:rFonts w:ascii="Arial" w:hAnsi="Arial" w:cs="Arial"/>
          <w:i/>
          <w:sz w:val="20"/>
        </w:rPr>
        <w:t>“Limite massimo di indennizzo”</w:t>
      </w:r>
      <w:r w:rsidRPr="00FF513E">
        <w:rPr>
          <w:rFonts w:ascii="Arial" w:hAnsi="Arial" w:cs="Arial"/>
          <w:sz w:val="20"/>
        </w:rPr>
        <w:t xml:space="preserve"> della presente Polizza, la Società indennizza detti costi e/o oneri e/o spese senza l’applicazione di quanto previsto, relativamente alla “assicurazione parziale”, dall'articolo 1907 del Codice Civile, con l’applicazione dello scoperto, della franchigia e dei limiti di risarcimento previsti alla tabella [LSF]. </w:t>
      </w:r>
    </w:p>
    <w:p w14:paraId="3CC4731B" w14:textId="77777777" w:rsidR="00705839" w:rsidRPr="00FF513E" w:rsidRDefault="00705839" w:rsidP="00705839">
      <w:pPr>
        <w:pStyle w:val="TestoRientro15"/>
        <w:spacing w:before="0" w:after="0" w:line="240" w:lineRule="auto"/>
        <w:ind w:left="0"/>
        <w:rPr>
          <w:rFonts w:ascii="Arial" w:hAnsi="Arial" w:cs="Arial"/>
          <w:sz w:val="20"/>
        </w:rPr>
      </w:pPr>
    </w:p>
    <w:p w14:paraId="3CC4731C" w14:textId="77777777" w:rsidR="00705839" w:rsidRPr="00FF513E" w:rsidRDefault="00705839" w:rsidP="000100F8">
      <w:pPr>
        <w:pStyle w:val="Titolo3"/>
        <w:numPr>
          <w:ilvl w:val="0"/>
          <w:numId w:val="39"/>
        </w:numPr>
        <w:spacing w:line="240" w:lineRule="auto"/>
        <w:ind w:firstLine="0"/>
        <w:jc w:val="both"/>
        <w:rPr>
          <w:rFonts w:ascii="Arial" w:hAnsi="Arial" w:cs="Arial"/>
          <w:sz w:val="20"/>
          <w:szCs w:val="20"/>
        </w:rPr>
      </w:pPr>
      <w:bookmarkStart w:id="97" w:name="_Toc44323410"/>
      <w:r w:rsidRPr="00FF513E">
        <w:rPr>
          <w:rFonts w:ascii="Arial" w:hAnsi="Arial" w:cs="Arial"/>
          <w:sz w:val="20"/>
          <w:szCs w:val="20"/>
        </w:rPr>
        <w:t>Spese per onorari ingegneri architetti consulenti</w:t>
      </w:r>
      <w:bookmarkEnd w:id="97"/>
      <w:r w:rsidRPr="00FF513E">
        <w:rPr>
          <w:rFonts w:ascii="Arial" w:hAnsi="Arial" w:cs="Arial"/>
          <w:sz w:val="20"/>
          <w:szCs w:val="20"/>
        </w:rPr>
        <w:t xml:space="preserve"> </w:t>
      </w:r>
    </w:p>
    <w:p w14:paraId="3CC4731D" w14:textId="77777777" w:rsidR="00705839" w:rsidRPr="00FF513E" w:rsidRDefault="00705839" w:rsidP="00705839">
      <w:pPr>
        <w:tabs>
          <w:tab w:val="left" w:pos="3645"/>
        </w:tabs>
        <w:suppressAutoHyphens/>
        <w:spacing w:after="0" w:line="240" w:lineRule="auto"/>
        <w:rPr>
          <w:rFonts w:ascii="Arial" w:hAnsi="Arial" w:cs="Arial"/>
          <w:lang w:eastAsia="ar-SA"/>
        </w:rPr>
      </w:pPr>
      <w:r w:rsidRPr="00FF513E">
        <w:rPr>
          <w:rFonts w:ascii="Arial" w:hAnsi="Arial" w:cs="Arial"/>
          <w:lang w:eastAsia="ar-SA"/>
        </w:rPr>
        <w:t xml:space="preserve">La Società rimborsa, le spese dell’Assicurato/Contraente per il professionista (ad </w:t>
      </w:r>
      <w:proofErr w:type="spellStart"/>
      <w:r w:rsidRPr="00FF513E">
        <w:rPr>
          <w:rFonts w:ascii="Arial" w:hAnsi="Arial" w:cs="Arial"/>
          <w:lang w:eastAsia="ar-SA"/>
        </w:rPr>
        <w:t>es</w:t>
      </w:r>
      <w:proofErr w:type="spellEnd"/>
      <w:r w:rsidRPr="00FF513E">
        <w:rPr>
          <w:rFonts w:ascii="Arial" w:hAnsi="Arial" w:cs="Arial"/>
          <w:lang w:eastAsia="ar-SA"/>
        </w:rPr>
        <w:t xml:space="preserve">: Arch. e/o Ing. e/o </w:t>
      </w:r>
      <w:proofErr w:type="gramStart"/>
      <w:r w:rsidRPr="00FF513E">
        <w:rPr>
          <w:rFonts w:ascii="Arial" w:hAnsi="Arial" w:cs="Arial"/>
          <w:lang w:eastAsia="ar-SA"/>
        </w:rPr>
        <w:t>Geom….</w:t>
      </w:r>
      <w:proofErr w:type="gramEnd"/>
      <w:r w:rsidRPr="00FF513E">
        <w:rPr>
          <w:rFonts w:ascii="Arial" w:hAnsi="Arial" w:cs="Arial"/>
          <w:lang w:eastAsia="ar-SA"/>
        </w:rPr>
        <w:t xml:space="preserve">) iscritto ad apposito ordine, per l’assistenza e consulenza relative a tutte le attività necessarie alla preventivazione, individuazione delle ditte esecutrici degli interventi di ripristino del danno e delle spese di demolizione e sgombero, comparazione dei preventivi, redazioni di capitolati, assistenza per affidamento lavori e gare d’appalto. Non sono compresi gli oneri ed i costi sostenuti dall’Assicurato/Contraente per il Perito di parte o la quota parte del terzo Perito. </w:t>
      </w:r>
      <w:r w:rsidRPr="00FF513E">
        <w:rPr>
          <w:rFonts w:ascii="Arial" w:hAnsi="Arial" w:cs="Arial"/>
        </w:rPr>
        <w:t xml:space="preserve">La Società rimborsa dette spese senza l’applicazione di quanto previsto alla clausola “assicurazione </w:t>
      </w:r>
      <w:proofErr w:type="gramStart"/>
      <w:r w:rsidRPr="00FF513E">
        <w:rPr>
          <w:rFonts w:ascii="Arial" w:hAnsi="Arial" w:cs="Arial"/>
        </w:rPr>
        <w:t>parziale”  con</w:t>
      </w:r>
      <w:proofErr w:type="gramEnd"/>
      <w:r w:rsidRPr="00FF513E">
        <w:rPr>
          <w:rFonts w:ascii="Arial" w:hAnsi="Arial" w:cs="Arial"/>
        </w:rPr>
        <w:t xml:space="preserve"> </w:t>
      </w:r>
      <w:r w:rsidRPr="00FF513E">
        <w:rPr>
          <w:rFonts w:ascii="Arial" w:eastAsia="Times New Roman" w:hAnsi="Arial" w:cs="Arial"/>
          <w:lang w:eastAsia="ar-SA"/>
        </w:rPr>
        <w:t xml:space="preserve">l’applicazione dei limiti di risarcimento previsti </w:t>
      </w:r>
      <w:r w:rsidRPr="00FF513E">
        <w:rPr>
          <w:rFonts w:ascii="Arial" w:hAnsi="Arial" w:cs="Arial"/>
        </w:rPr>
        <w:t>alla tabella [LSF].</w:t>
      </w:r>
    </w:p>
    <w:p w14:paraId="440E6E6C" w14:textId="77777777" w:rsidR="00A46D79" w:rsidRPr="00FF513E" w:rsidRDefault="00A46D79" w:rsidP="00A46D79">
      <w:pPr>
        <w:pStyle w:val="TestoRientro15"/>
        <w:spacing w:before="0" w:after="0" w:line="240" w:lineRule="auto"/>
        <w:ind w:left="0"/>
        <w:rPr>
          <w:rFonts w:ascii="Arial" w:hAnsi="Arial" w:cs="Arial"/>
          <w:sz w:val="20"/>
        </w:rPr>
      </w:pPr>
    </w:p>
    <w:p w14:paraId="78AEEC90" w14:textId="77777777" w:rsidR="00A46D79" w:rsidRPr="00FF513E" w:rsidRDefault="00A46D79" w:rsidP="00A46D79">
      <w:pPr>
        <w:pStyle w:val="Titolo3"/>
        <w:numPr>
          <w:ilvl w:val="0"/>
          <w:numId w:val="43"/>
        </w:numPr>
        <w:spacing w:line="240" w:lineRule="auto"/>
        <w:ind w:firstLine="69"/>
        <w:jc w:val="both"/>
        <w:rPr>
          <w:rFonts w:ascii="Arial" w:hAnsi="Arial" w:cs="Arial"/>
          <w:color w:val="FF0000"/>
          <w:sz w:val="20"/>
          <w:szCs w:val="20"/>
        </w:rPr>
      </w:pPr>
      <w:bookmarkStart w:id="98" w:name="_Toc44323411"/>
      <w:r w:rsidRPr="00FF513E">
        <w:rPr>
          <w:rFonts w:ascii="Arial" w:hAnsi="Arial" w:cs="Arial"/>
          <w:sz w:val="20"/>
          <w:szCs w:val="20"/>
        </w:rPr>
        <w:t xml:space="preserve">Claims </w:t>
      </w:r>
      <w:proofErr w:type="spellStart"/>
      <w:r w:rsidRPr="00FF513E">
        <w:rPr>
          <w:rFonts w:ascii="Arial" w:hAnsi="Arial" w:cs="Arial"/>
          <w:sz w:val="20"/>
          <w:szCs w:val="20"/>
        </w:rPr>
        <w:t>Preparation</w:t>
      </w:r>
      <w:proofErr w:type="spellEnd"/>
      <w:r w:rsidRPr="00FF513E">
        <w:rPr>
          <w:rFonts w:ascii="Arial" w:hAnsi="Arial" w:cs="Arial"/>
          <w:sz w:val="20"/>
          <w:szCs w:val="20"/>
        </w:rPr>
        <w:t xml:space="preserve"> </w:t>
      </w:r>
      <w:proofErr w:type="spellStart"/>
      <w:r w:rsidRPr="00FF513E">
        <w:rPr>
          <w:rFonts w:ascii="Arial" w:hAnsi="Arial" w:cs="Arial"/>
          <w:sz w:val="20"/>
          <w:szCs w:val="20"/>
        </w:rPr>
        <w:t>Fee</w:t>
      </w:r>
      <w:proofErr w:type="spellEnd"/>
      <w:r w:rsidRPr="00FF513E">
        <w:rPr>
          <w:rFonts w:ascii="Arial" w:hAnsi="Arial" w:cs="Arial"/>
          <w:sz w:val="20"/>
          <w:szCs w:val="20"/>
        </w:rPr>
        <w:t xml:space="preserve"> </w:t>
      </w:r>
      <w:r w:rsidRPr="00FF513E">
        <w:rPr>
          <w:rFonts w:ascii="Arial" w:hAnsi="Arial" w:cs="Arial"/>
          <w:color w:val="FF0000"/>
          <w:sz w:val="20"/>
          <w:szCs w:val="20"/>
        </w:rPr>
        <w:t xml:space="preserve">(la presente clausola </w:t>
      </w:r>
      <w:proofErr w:type="spellStart"/>
      <w:proofErr w:type="gramStart"/>
      <w:r w:rsidRPr="00FF513E">
        <w:rPr>
          <w:rFonts w:ascii="Arial" w:hAnsi="Arial" w:cs="Arial"/>
          <w:color w:val="FF0000"/>
          <w:sz w:val="20"/>
          <w:szCs w:val="20"/>
        </w:rPr>
        <w:t>e’</w:t>
      </w:r>
      <w:proofErr w:type="spellEnd"/>
      <w:proofErr w:type="gramEnd"/>
      <w:r w:rsidRPr="00FF513E">
        <w:rPr>
          <w:rFonts w:ascii="Arial" w:hAnsi="Arial" w:cs="Arial"/>
          <w:color w:val="FF0000"/>
          <w:sz w:val="20"/>
          <w:szCs w:val="20"/>
        </w:rPr>
        <w:t xml:space="preserve"> valevole se accettata quale variante migliorativa nella scheda di offerta tecnica)</w:t>
      </w:r>
      <w:bookmarkEnd w:id="98"/>
    </w:p>
    <w:p w14:paraId="69B64D84" w14:textId="77777777" w:rsidR="00A46D79" w:rsidRPr="00FF513E" w:rsidRDefault="00A46D79" w:rsidP="00A46D79">
      <w:pPr>
        <w:tabs>
          <w:tab w:val="left" w:pos="3645"/>
        </w:tabs>
        <w:suppressAutoHyphens/>
        <w:spacing w:after="0" w:line="240" w:lineRule="auto"/>
        <w:rPr>
          <w:rFonts w:ascii="Arial" w:hAnsi="Arial" w:cs="Arial"/>
          <w:lang w:eastAsia="ar-SA"/>
        </w:rPr>
      </w:pPr>
      <w:r w:rsidRPr="00FF513E">
        <w:rPr>
          <w:rFonts w:ascii="Arial" w:hAnsi="Arial" w:cs="Arial"/>
          <w:lang w:eastAsia="ar-SA"/>
        </w:rPr>
        <w:t>Sono a carico della Società le spese, nessuna esclusa, di onorari di architetti, ingegneri, società di consulenza o altri professionisti appositamente incaricati allo scopo dal contraente per la preparazione, la presentazione, la certificazione e/o la verifica di tutti i documenti, prove o informazioni richieste dall’assicuratore e/o dal perito in conseguenza di un danno assicurato a termini di polizza.</w:t>
      </w:r>
    </w:p>
    <w:p w14:paraId="11C8AEE0" w14:textId="77777777" w:rsidR="00A46D79" w:rsidRPr="00FF513E" w:rsidRDefault="00A46D79" w:rsidP="00A46D79">
      <w:pPr>
        <w:tabs>
          <w:tab w:val="left" w:pos="3645"/>
        </w:tabs>
        <w:suppressAutoHyphens/>
        <w:spacing w:after="0" w:line="240" w:lineRule="auto"/>
        <w:rPr>
          <w:rFonts w:ascii="Arial" w:hAnsi="Arial" w:cs="Arial"/>
          <w:lang w:eastAsia="ar-SA"/>
        </w:rPr>
      </w:pPr>
      <w:r w:rsidRPr="00FF513E">
        <w:rPr>
          <w:rFonts w:ascii="Arial" w:hAnsi="Arial" w:cs="Arial"/>
          <w:lang w:eastAsia="ar-SA"/>
        </w:rPr>
        <w:t xml:space="preserve">Il pagamento sarà eseguito direttamente dalla Società a favore del soggetto incaricato fino alla concorrenza di quanto indicato </w:t>
      </w:r>
      <w:r w:rsidRPr="00FF513E">
        <w:rPr>
          <w:rFonts w:ascii="Arial" w:hAnsi="Arial" w:cs="Arial"/>
        </w:rPr>
        <w:t>alla tabella [LSF].</w:t>
      </w:r>
    </w:p>
    <w:p w14:paraId="0D20F2C7" w14:textId="77777777" w:rsidR="00A46D79" w:rsidRPr="00FF513E" w:rsidRDefault="00A46D79" w:rsidP="00705839">
      <w:pPr>
        <w:pStyle w:val="TestoRientro15"/>
        <w:spacing w:before="0" w:after="0" w:line="240" w:lineRule="auto"/>
        <w:ind w:left="0"/>
        <w:rPr>
          <w:rFonts w:ascii="Arial" w:hAnsi="Arial" w:cs="Arial"/>
          <w:sz w:val="20"/>
        </w:rPr>
      </w:pPr>
    </w:p>
    <w:p w14:paraId="3CC47320" w14:textId="77777777" w:rsidR="00705839" w:rsidRPr="00FF513E" w:rsidRDefault="00705839" w:rsidP="00A46D79">
      <w:pPr>
        <w:pStyle w:val="Titolo3"/>
        <w:numPr>
          <w:ilvl w:val="0"/>
          <w:numId w:val="44"/>
        </w:numPr>
        <w:spacing w:line="240" w:lineRule="auto"/>
        <w:ind w:firstLine="69"/>
        <w:jc w:val="both"/>
        <w:rPr>
          <w:rFonts w:ascii="Arial" w:hAnsi="Arial" w:cs="Arial"/>
          <w:sz w:val="20"/>
          <w:szCs w:val="20"/>
        </w:rPr>
      </w:pPr>
      <w:bookmarkStart w:id="99" w:name="_Toc44323412"/>
      <w:r w:rsidRPr="00FF513E">
        <w:rPr>
          <w:rFonts w:ascii="Arial" w:hAnsi="Arial" w:cs="Arial"/>
          <w:sz w:val="20"/>
          <w:szCs w:val="20"/>
        </w:rPr>
        <w:t>Oneri di urbanizzazione</w:t>
      </w:r>
      <w:bookmarkEnd w:id="85"/>
      <w:r w:rsidRPr="00FF513E">
        <w:rPr>
          <w:rFonts w:ascii="Arial" w:hAnsi="Arial" w:cs="Arial"/>
          <w:sz w:val="20"/>
          <w:szCs w:val="20"/>
        </w:rPr>
        <w:t xml:space="preserve"> e ricostruzione</w:t>
      </w:r>
      <w:bookmarkEnd w:id="99"/>
      <w:r w:rsidRPr="00FF513E">
        <w:rPr>
          <w:rFonts w:ascii="Arial" w:hAnsi="Arial" w:cs="Arial"/>
          <w:sz w:val="20"/>
          <w:szCs w:val="20"/>
        </w:rPr>
        <w:t xml:space="preserve"> </w:t>
      </w:r>
    </w:p>
    <w:bookmarkEnd w:id="86"/>
    <w:bookmarkEnd w:id="87"/>
    <w:bookmarkEnd w:id="88"/>
    <w:p w14:paraId="3CC47321" w14:textId="77777777" w:rsidR="00705839" w:rsidRPr="00FF513E" w:rsidRDefault="00705839" w:rsidP="00705839">
      <w:pPr>
        <w:tabs>
          <w:tab w:val="left" w:pos="3645"/>
        </w:tabs>
        <w:suppressAutoHyphens/>
        <w:spacing w:after="0" w:line="240" w:lineRule="auto"/>
        <w:rPr>
          <w:rFonts w:ascii="Arial" w:eastAsia="Times New Roman" w:hAnsi="Arial" w:cs="Arial"/>
          <w:lang w:eastAsia="ar-SA"/>
        </w:rPr>
      </w:pPr>
      <w:r w:rsidRPr="00FF513E">
        <w:rPr>
          <w:rFonts w:ascii="Arial" w:hAnsi="Arial" w:cs="Arial"/>
        </w:rPr>
        <w:t xml:space="preserve">La Società indennizza </w:t>
      </w:r>
      <w:r w:rsidRPr="00FF513E">
        <w:rPr>
          <w:rFonts w:ascii="Arial" w:eastAsia="Times New Roman" w:hAnsi="Arial" w:cs="Arial"/>
          <w:lang w:eastAsia="ar-SA"/>
        </w:rPr>
        <w:t>gli oneri di urbanizzazione e ricostruzione nonché qualsiasi altro costo e/o onere e/o spesa supplementare che dovesse comunque gravare sull’Assicurato e/o che lo stesso dovesse pagare a qualsiasi Ente e/o Autorità Pubblica in caso di ricostruzione e/o riparazione e/o rimpiazzo dei Beni Assicurati, a seguito di un Sinistro indennizzabile, in base a disposizioni di leggi e/o ordinanze in vigore al momento della ricostruzione e/o riparazione e/o rimpiazzo dei Beni stessi.</w:t>
      </w:r>
    </w:p>
    <w:p w14:paraId="3CC47322" w14:textId="77777777" w:rsidR="00705839" w:rsidRPr="00FF513E" w:rsidRDefault="00705839" w:rsidP="00705839">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 xml:space="preserve">Fermo quanto stabilito dall’articolo </w:t>
      </w:r>
      <w:r w:rsidRPr="00FF513E">
        <w:rPr>
          <w:rFonts w:ascii="Arial" w:eastAsia="Times New Roman" w:hAnsi="Arial" w:cs="Arial"/>
          <w:i/>
          <w:lang w:eastAsia="ar-SA"/>
        </w:rPr>
        <w:t>“Limite massimo di indennizzo”</w:t>
      </w:r>
      <w:r w:rsidRPr="00FF513E">
        <w:rPr>
          <w:rFonts w:ascii="Arial" w:eastAsia="Times New Roman" w:hAnsi="Arial" w:cs="Arial"/>
          <w:lang w:eastAsia="ar-SA"/>
        </w:rPr>
        <w:t xml:space="preserve"> della presente Polizza, la Società indennizza detti costi e/o oneri e/o spese senza l’applicazione di quanto previsto, relativamente alla “assicurazione parziale”, dall'articolo 1907 del Codice Civile con l’applicazione dello scoperto, della franchigia e dei limiti di risarcimento previsti alla tabella [LSF]. </w:t>
      </w:r>
    </w:p>
    <w:p w14:paraId="3CC47323" w14:textId="77777777" w:rsidR="00705839" w:rsidRPr="00FF513E" w:rsidRDefault="00705839" w:rsidP="00705839">
      <w:pPr>
        <w:tabs>
          <w:tab w:val="left" w:pos="3645"/>
        </w:tabs>
        <w:suppressAutoHyphens/>
        <w:spacing w:after="0" w:line="240" w:lineRule="auto"/>
        <w:rPr>
          <w:rFonts w:ascii="Arial" w:hAnsi="Arial" w:cs="Arial"/>
          <w:highlight w:val="green"/>
          <w:lang w:eastAsia="ar-SA"/>
        </w:rPr>
      </w:pPr>
    </w:p>
    <w:p w14:paraId="3CC47324" w14:textId="77777777" w:rsidR="00705839" w:rsidRPr="0029611F" w:rsidRDefault="00705839" w:rsidP="00A46D79">
      <w:pPr>
        <w:pStyle w:val="Titolo3"/>
        <w:numPr>
          <w:ilvl w:val="0"/>
          <w:numId w:val="44"/>
        </w:numPr>
        <w:spacing w:line="240" w:lineRule="auto"/>
        <w:ind w:firstLine="0"/>
        <w:jc w:val="both"/>
        <w:rPr>
          <w:rFonts w:ascii="Arial" w:hAnsi="Arial" w:cs="Arial"/>
          <w:sz w:val="20"/>
          <w:szCs w:val="20"/>
        </w:rPr>
      </w:pPr>
      <w:bookmarkStart w:id="100" w:name="_Toc44323413"/>
      <w:r w:rsidRPr="0029611F">
        <w:rPr>
          <w:rFonts w:ascii="Arial" w:hAnsi="Arial" w:cs="Arial"/>
          <w:sz w:val="20"/>
          <w:szCs w:val="20"/>
        </w:rPr>
        <w:lastRenderedPageBreak/>
        <w:t>SPESE PER ONORARI PERITI E CONSULENTI</w:t>
      </w:r>
      <w:bookmarkEnd w:id="100"/>
    </w:p>
    <w:p w14:paraId="3CC47325" w14:textId="77777777" w:rsidR="00705839" w:rsidRPr="00FF513E" w:rsidRDefault="00705839" w:rsidP="00652376">
      <w:pPr>
        <w:tabs>
          <w:tab w:val="left" w:pos="3645"/>
        </w:tabs>
        <w:suppressAutoHyphens/>
        <w:spacing w:after="0" w:line="240" w:lineRule="auto"/>
        <w:rPr>
          <w:rFonts w:ascii="Arial" w:hAnsi="Arial" w:cs="Arial"/>
        </w:rPr>
      </w:pPr>
      <w:r w:rsidRPr="00FF513E">
        <w:rPr>
          <w:rFonts w:ascii="Arial" w:hAnsi="Arial" w:cs="Arial"/>
        </w:rPr>
        <w:t xml:space="preserve">La Società rimborsa le spese per onorari di competenza del perito di parte nominato dal Contraente/Assicurato, comprensive di eventuali costi di ingegneri, </w:t>
      </w:r>
      <w:proofErr w:type="gramStart"/>
      <w:r w:rsidRPr="00FF513E">
        <w:rPr>
          <w:rFonts w:ascii="Arial" w:hAnsi="Arial" w:cs="Arial"/>
        </w:rPr>
        <w:t>architetti ,consulenti</w:t>
      </w:r>
      <w:proofErr w:type="gramEnd"/>
      <w:r w:rsidRPr="00FF513E">
        <w:rPr>
          <w:rFonts w:ascii="Arial" w:hAnsi="Arial" w:cs="Arial"/>
        </w:rPr>
        <w:t xml:space="preserve"> in genere e società di revisione a supporto dell’attività peritale, nonché la parte di  quota a carico del Contraente/Assicurato a seguito della nomina del terzo perito. L’Assicurato/Contraente ha la facoltà di richiedere il pagamento diretto da parte dell’Assicuratore delle predette spese. In caso di tale richiesta il Perito/professionista/consulente dovrà emettere pre – notula intestata all’Assicurato, e l’Assicuratore, verificata l’operatività della </w:t>
      </w:r>
      <w:proofErr w:type="gramStart"/>
      <w:r w:rsidRPr="00FF513E">
        <w:rPr>
          <w:rFonts w:ascii="Arial" w:hAnsi="Arial" w:cs="Arial"/>
        </w:rPr>
        <w:t>polizza,  emetterà</w:t>
      </w:r>
      <w:proofErr w:type="gramEnd"/>
      <w:r w:rsidRPr="00FF513E">
        <w:rPr>
          <w:rFonts w:ascii="Arial" w:hAnsi="Arial" w:cs="Arial"/>
        </w:rPr>
        <w:t xml:space="preserve"> quietanza a favore dell’Assicurato per l’importo della pre – notula riportante il pagamento a favore del terzo. Tale quietanza dovrà essere sottoscritta dall’Assicurato e dal Perito/professionista/consulente ed avrà effetto liberatorio per l’Assicuratore al momento dell’effettivo pagamento. Al ricevimento dell’importo da parte dell’Assicuratore, il Perito/professionista/consulente emetterà regolare fattura nei confronti dell’Assicurato, inviandone copia all’Assicuratore.</w:t>
      </w:r>
    </w:p>
    <w:p w14:paraId="3CC47326" w14:textId="77777777" w:rsidR="00705839" w:rsidRPr="00FF513E" w:rsidRDefault="00705839" w:rsidP="00705839">
      <w:pPr>
        <w:rPr>
          <w:rFonts w:ascii="Arial" w:hAnsi="Arial" w:cs="Arial"/>
          <w:lang w:eastAsia="ar-SA"/>
        </w:rPr>
      </w:pPr>
      <w:r w:rsidRPr="00FF513E">
        <w:rPr>
          <w:rFonts w:ascii="Arial" w:hAnsi="Arial" w:cs="Arial"/>
        </w:rPr>
        <w:t xml:space="preserve">La Società rimborsa dette spese senza l’applicazione di quanto previsto alla clausola “assicurazione </w:t>
      </w:r>
      <w:proofErr w:type="gramStart"/>
      <w:r w:rsidRPr="00FF513E">
        <w:rPr>
          <w:rFonts w:ascii="Arial" w:hAnsi="Arial" w:cs="Arial"/>
        </w:rPr>
        <w:t>parziale”  con</w:t>
      </w:r>
      <w:proofErr w:type="gramEnd"/>
      <w:r w:rsidRPr="00FF513E">
        <w:rPr>
          <w:rFonts w:ascii="Arial" w:hAnsi="Arial" w:cs="Arial"/>
        </w:rPr>
        <w:t xml:space="preserve"> </w:t>
      </w:r>
      <w:r w:rsidRPr="00FF513E">
        <w:rPr>
          <w:rFonts w:ascii="Arial" w:eastAsia="Times New Roman" w:hAnsi="Arial" w:cs="Arial"/>
          <w:lang w:eastAsia="ar-SA"/>
        </w:rPr>
        <w:t xml:space="preserve">l’applicazione dei limiti di risarcimento previsti </w:t>
      </w:r>
      <w:r w:rsidRPr="00FF513E">
        <w:rPr>
          <w:rFonts w:ascii="Arial" w:hAnsi="Arial" w:cs="Arial"/>
        </w:rPr>
        <w:t>alla tabella [LSF].</w:t>
      </w:r>
      <w:r w:rsidRPr="00FF513E">
        <w:rPr>
          <w:rFonts w:ascii="Arial" w:hAnsi="Arial" w:cs="Arial"/>
          <w:lang w:eastAsia="ar-SA"/>
        </w:rPr>
        <w:t xml:space="preserve"> </w:t>
      </w:r>
    </w:p>
    <w:p w14:paraId="3CC47327" w14:textId="4640C85D" w:rsidR="00705839" w:rsidRPr="0029611F" w:rsidRDefault="00705839" w:rsidP="00A46D79">
      <w:pPr>
        <w:pStyle w:val="Titolo3"/>
        <w:numPr>
          <w:ilvl w:val="0"/>
          <w:numId w:val="44"/>
        </w:numPr>
        <w:spacing w:line="240" w:lineRule="auto"/>
        <w:ind w:firstLine="0"/>
        <w:jc w:val="both"/>
        <w:rPr>
          <w:rFonts w:ascii="Arial" w:hAnsi="Arial" w:cs="Arial"/>
          <w:sz w:val="20"/>
          <w:szCs w:val="20"/>
        </w:rPr>
      </w:pPr>
      <w:bookmarkStart w:id="101" w:name="_Toc44323414"/>
      <w:r w:rsidRPr="0029611F">
        <w:rPr>
          <w:rFonts w:ascii="Arial" w:hAnsi="Arial" w:cs="Arial"/>
          <w:sz w:val="20"/>
          <w:szCs w:val="20"/>
        </w:rPr>
        <w:t>Danni subiti da Oggetti d’Arte</w:t>
      </w:r>
      <w:bookmarkEnd w:id="101"/>
      <w:r w:rsidR="005B0356" w:rsidRPr="0029611F">
        <w:rPr>
          <w:rFonts w:ascii="Arial" w:hAnsi="Arial" w:cs="Arial"/>
          <w:sz w:val="20"/>
          <w:szCs w:val="20"/>
        </w:rPr>
        <w:t xml:space="preserve"> </w:t>
      </w:r>
    </w:p>
    <w:p w14:paraId="3CC47328" w14:textId="44B37A54" w:rsidR="00705839" w:rsidRPr="00FF513E" w:rsidRDefault="00705839" w:rsidP="00467852">
      <w:pPr>
        <w:rPr>
          <w:rFonts w:ascii="Arial" w:hAnsi="Arial" w:cs="Arial"/>
          <w:lang w:eastAsia="ar-SA"/>
        </w:rPr>
      </w:pPr>
      <w:r w:rsidRPr="00FF513E">
        <w:rPr>
          <w:rFonts w:ascii="Arial" w:hAnsi="Arial" w:cs="Arial"/>
          <w:lang w:eastAsia="ar-SA"/>
        </w:rPr>
        <w:t>La Società risponde dei danni causati ad Oggetti d’Arte indennizzabili in base alle condizioni della presente polizza. Fermo quanto previsto al precedente Art. “</w:t>
      </w:r>
      <w:r w:rsidRPr="00FF513E">
        <w:rPr>
          <w:rFonts w:ascii="Arial" w:hAnsi="Arial" w:cs="Arial"/>
          <w:i/>
          <w:lang w:eastAsia="ar-SA"/>
        </w:rPr>
        <w:t>Determinazione del danno per i Valori ed Oggetti d’Arte</w:t>
      </w:r>
      <w:r w:rsidRPr="00FF513E">
        <w:rPr>
          <w:rFonts w:ascii="Arial" w:hAnsi="Arial" w:cs="Arial"/>
          <w:lang w:eastAsia="ar-SA"/>
        </w:rPr>
        <w:t xml:space="preserve">”, l'assicurazione è </w:t>
      </w:r>
      <w:proofErr w:type="gramStart"/>
      <w:r w:rsidRPr="00FF513E">
        <w:rPr>
          <w:rFonts w:ascii="Arial" w:hAnsi="Arial" w:cs="Arial"/>
          <w:lang w:eastAsia="ar-SA"/>
        </w:rPr>
        <w:t>prestata  entro</w:t>
      </w:r>
      <w:proofErr w:type="gramEnd"/>
      <w:r w:rsidRPr="00FF513E">
        <w:rPr>
          <w:rFonts w:ascii="Arial" w:hAnsi="Arial" w:cs="Arial"/>
          <w:lang w:eastAsia="ar-SA"/>
        </w:rPr>
        <w:t xml:space="preserve"> il limite di indennizzo specific</w:t>
      </w:r>
      <w:r w:rsidR="000100F8" w:rsidRPr="00FF513E">
        <w:rPr>
          <w:rFonts w:ascii="Arial" w:hAnsi="Arial" w:cs="Arial"/>
          <w:lang w:eastAsia="ar-SA"/>
        </w:rPr>
        <w:t>o indicato nella tabella [LSF].</w:t>
      </w:r>
    </w:p>
    <w:p w14:paraId="3CC47329" w14:textId="77777777" w:rsidR="00705839" w:rsidRPr="00FF513E" w:rsidRDefault="00705839" w:rsidP="00A46D79">
      <w:pPr>
        <w:pStyle w:val="Titolo3"/>
        <w:numPr>
          <w:ilvl w:val="0"/>
          <w:numId w:val="44"/>
        </w:numPr>
        <w:spacing w:line="240" w:lineRule="auto"/>
        <w:ind w:firstLine="0"/>
        <w:jc w:val="both"/>
        <w:rPr>
          <w:rFonts w:ascii="Arial" w:hAnsi="Arial" w:cs="Arial"/>
          <w:sz w:val="20"/>
          <w:szCs w:val="20"/>
        </w:rPr>
      </w:pPr>
      <w:bookmarkStart w:id="102" w:name="_Toc44323415"/>
      <w:r w:rsidRPr="00FF513E">
        <w:rPr>
          <w:rFonts w:ascii="Arial" w:hAnsi="Arial" w:cs="Arial"/>
          <w:sz w:val="20"/>
          <w:szCs w:val="20"/>
        </w:rPr>
        <w:t>Costi di ricostruzione degli archivi non informatici</w:t>
      </w:r>
      <w:bookmarkEnd w:id="102"/>
      <w:r w:rsidRPr="00FF513E">
        <w:rPr>
          <w:rFonts w:ascii="Arial" w:hAnsi="Arial" w:cs="Arial"/>
          <w:sz w:val="20"/>
          <w:szCs w:val="20"/>
        </w:rPr>
        <w:t xml:space="preserve"> </w:t>
      </w:r>
    </w:p>
    <w:p w14:paraId="3CC4732A" w14:textId="77777777" w:rsidR="00705839" w:rsidRPr="00FF513E" w:rsidRDefault="00705839" w:rsidP="00705839">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 xml:space="preserve">La Società indennizza i costi di ricostruzione degli archivi amministrativi e/o tecnici distrutti o danneggiati da un evento non escluso dalla presente assicurazione. Detti costi saranno riconosciuti solo se sostenuti entro </w:t>
      </w:r>
      <w:proofErr w:type="gramStart"/>
      <w:r w:rsidRPr="00FF513E">
        <w:rPr>
          <w:rFonts w:ascii="Arial" w:eastAsia="Times New Roman" w:hAnsi="Arial" w:cs="Arial"/>
          <w:lang w:eastAsia="ar-SA"/>
        </w:rPr>
        <w:t>24  (</w:t>
      </w:r>
      <w:proofErr w:type="gramEnd"/>
      <w:r w:rsidRPr="00FF513E">
        <w:rPr>
          <w:rFonts w:ascii="Arial" w:eastAsia="Times New Roman" w:hAnsi="Arial" w:cs="Arial"/>
          <w:lang w:eastAsia="ar-SA"/>
        </w:rPr>
        <w:t>ventiquattro) mesi dalla data del sinistro. Sono comunque esclusi gli Oggetti d’Arte.</w:t>
      </w:r>
    </w:p>
    <w:p w14:paraId="3CC4732B" w14:textId="424CD873" w:rsidR="00705839" w:rsidRPr="00FF513E" w:rsidRDefault="00705839" w:rsidP="00705839">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 xml:space="preserve">La Società indennizzerà tali costi, per singolo sinistro e per Periodo di assicurazione, </w:t>
      </w:r>
      <w:proofErr w:type="gramStart"/>
      <w:r w:rsidRPr="00FF513E">
        <w:rPr>
          <w:rFonts w:ascii="Arial" w:eastAsia="Times New Roman" w:hAnsi="Arial" w:cs="Arial"/>
          <w:lang w:eastAsia="ar-SA"/>
        </w:rPr>
        <w:t>con  l’applicazione</w:t>
      </w:r>
      <w:proofErr w:type="gramEnd"/>
      <w:r w:rsidRPr="00FF513E">
        <w:rPr>
          <w:rFonts w:ascii="Arial" w:eastAsia="Times New Roman" w:hAnsi="Arial" w:cs="Arial"/>
          <w:lang w:eastAsia="ar-SA"/>
        </w:rPr>
        <w:t xml:space="preserve"> dello scoperto, della franchigia e dei limiti di risarcimento previsti alla tabella [LSF] e senza  l’applicazione di quanto previsto alla clausola </w:t>
      </w:r>
      <w:r w:rsidRPr="00FF513E">
        <w:rPr>
          <w:rFonts w:ascii="Arial" w:eastAsia="Times New Roman" w:hAnsi="Arial" w:cs="Arial"/>
          <w:i/>
          <w:lang w:eastAsia="ar-SA"/>
        </w:rPr>
        <w:t xml:space="preserve"> “Assicurazione parziale”.</w:t>
      </w:r>
    </w:p>
    <w:p w14:paraId="3CC4732C" w14:textId="77777777" w:rsidR="00705839" w:rsidRPr="00FF513E" w:rsidRDefault="00705839" w:rsidP="00705839">
      <w:pPr>
        <w:tabs>
          <w:tab w:val="left" w:pos="3645"/>
        </w:tabs>
        <w:suppressAutoHyphens/>
        <w:spacing w:after="0" w:line="240" w:lineRule="auto"/>
        <w:rPr>
          <w:rFonts w:ascii="Arial" w:eastAsia="Times New Roman" w:hAnsi="Arial" w:cs="Arial"/>
          <w:lang w:eastAsia="ar-SA"/>
        </w:rPr>
      </w:pPr>
    </w:p>
    <w:p w14:paraId="3CC4732D" w14:textId="7A8EE64F" w:rsidR="00705839" w:rsidRPr="00FF513E" w:rsidRDefault="00936B13" w:rsidP="00A46D79">
      <w:pPr>
        <w:pStyle w:val="Titolo3"/>
        <w:numPr>
          <w:ilvl w:val="0"/>
          <w:numId w:val="44"/>
        </w:numPr>
        <w:spacing w:line="240" w:lineRule="auto"/>
        <w:ind w:firstLine="0"/>
        <w:jc w:val="both"/>
        <w:rPr>
          <w:rFonts w:ascii="Arial" w:hAnsi="Arial" w:cs="Arial"/>
          <w:sz w:val="20"/>
          <w:szCs w:val="20"/>
        </w:rPr>
      </w:pPr>
      <w:bookmarkStart w:id="103" w:name="_Toc400098187"/>
      <w:bookmarkStart w:id="104" w:name="_Toc44323416"/>
      <w:r w:rsidRPr="00FF513E">
        <w:rPr>
          <w:rFonts w:ascii="Arial" w:hAnsi="Arial" w:cs="Arial"/>
          <w:sz w:val="20"/>
          <w:szCs w:val="20"/>
        </w:rPr>
        <w:t xml:space="preserve">Supporti Dati e ricostruzione </w:t>
      </w:r>
      <w:r w:rsidR="00705839" w:rsidRPr="00FF513E">
        <w:rPr>
          <w:rFonts w:ascii="Arial" w:hAnsi="Arial" w:cs="Arial"/>
          <w:sz w:val="20"/>
          <w:szCs w:val="20"/>
        </w:rPr>
        <w:t>Dati</w:t>
      </w:r>
      <w:bookmarkEnd w:id="103"/>
      <w:bookmarkEnd w:id="104"/>
    </w:p>
    <w:p w14:paraId="3CC4732E" w14:textId="77777777" w:rsidR="00705839" w:rsidRPr="00FF513E" w:rsidRDefault="00705839" w:rsidP="00705839">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La Società risponde dei danni materiali e diretti causati ai Supporti Dati e ai Dati in essi contenuti, indennizzabili in base alle condizioni della presente Polizza.</w:t>
      </w:r>
    </w:p>
    <w:p w14:paraId="3CC4732F" w14:textId="77777777" w:rsidR="00705839" w:rsidRPr="00FF513E" w:rsidRDefault="00705839" w:rsidP="00705839">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 xml:space="preserve">Fermo quanto previsto al precedente Art. </w:t>
      </w:r>
      <w:r w:rsidRPr="00FF513E">
        <w:rPr>
          <w:rFonts w:ascii="Arial" w:eastAsia="Times New Roman" w:hAnsi="Arial" w:cs="Arial"/>
          <w:i/>
          <w:lang w:eastAsia="ar-SA"/>
        </w:rPr>
        <w:t>“Determinazione del danno per i Supporti Dati”</w:t>
      </w:r>
      <w:r w:rsidRPr="00FF513E">
        <w:rPr>
          <w:rFonts w:ascii="Arial" w:eastAsia="Times New Roman" w:hAnsi="Arial" w:cs="Arial"/>
          <w:lang w:eastAsia="ar-SA"/>
        </w:rPr>
        <w:t xml:space="preserve">, la Società rimborserà tali danni, per sinistro e per Periodo di assicurazione, con l’applicazione dello scoperto, della franchigia e dei limiti di risarcimento previsti nella tabella [LSF] e </w:t>
      </w:r>
      <w:proofErr w:type="gramStart"/>
      <w:r w:rsidRPr="00FF513E">
        <w:rPr>
          <w:rFonts w:ascii="Arial" w:eastAsia="Times New Roman" w:hAnsi="Arial" w:cs="Arial"/>
          <w:lang w:eastAsia="ar-SA"/>
        </w:rPr>
        <w:t>senza  l’applicazione</w:t>
      </w:r>
      <w:proofErr w:type="gramEnd"/>
      <w:r w:rsidRPr="00FF513E">
        <w:rPr>
          <w:rFonts w:ascii="Arial" w:eastAsia="Times New Roman" w:hAnsi="Arial" w:cs="Arial"/>
          <w:lang w:eastAsia="ar-SA"/>
        </w:rPr>
        <w:t xml:space="preserve"> di quanto previsto alla clausola </w:t>
      </w:r>
      <w:r w:rsidRPr="00FF513E">
        <w:rPr>
          <w:rFonts w:ascii="Arial" w:eastAsia="Times New Roman" w:hAnsi="Arial" w:cs="Arial"/>
          <w:i/>
          <w:lang w:eastAsia="ar-SA"/>
        </w:rPr>
        <w:t xml:space="preserve"> “Assicurazione parziale”.</w:t>
      </w:r>
      <w:r w:rsidRPr="00FF513E">
        <w:rPr>
          <w:rFonts w:ascii="Arial" w:eastAsia="Times New Roman" w:hAnsi="Arial" w:cs="Arial"/>
          <w:lang w:eastAsia="ar-SA"/>
        </w:rPr>
        <w:t xml:space="preserve">. </w:t>
      </w:r>
    </w:p>
    <w:p w14:paraId="3CC47330" w14:textId="77777777" w:rsidR="00705839" w:rsidRPr="00FF513E" w:rsidRDefault="00705839" w:rsidP="00705839">
      <w:pPr>
        <w:tabs>
          <w:tab w:val="left" w:pos="3645"/>
        </w:tabs>
        <w:suppressAutoHyphens/>
        <w:spacing w:after="0" w:line="240" w:lineRule="auto"/>
        <w:rPr>
          <w:rFonts w:ascii="Arial" w:eastAsia="Times New Roman" w:hAnsi="Arial" w:cs="Arial"/>
          <w:lang w:eastAsia="ar-SA"/>
        </w:rPr>
      </w:pPr>
    </w:p>
    <w:p w14:paraId="3CC47331" w14:textId="77777777" w:rsidR="00705839" w:rsidRPr="00FF513E" w:rsidRDefault="00705839" w:rsidP="00A46D79">
      <w:pPr>
        <w:pStyle w:val="Titolo3"/>
        <w:numPr>
          <w:ilvl w:val="0"/>
          <w:numId w:val="44"/>
        </w:numPr>
        <w:spacing w:line="240" w:lineRule="auto"/>
        <w:ind w:firstLine="0"/>
        <w:jc w:val="both"/>
        <w:rPr>
          <w:rFonts w:ascii="Arial" w:hAnsi="Arial" w:cs="Arial"/>
          <w:sz w:val="20"/>
          <w:szCs w:val="20"/>
        </w:rPr>
      </w:pPr>
      <w:bookmarkStart w:id="105" w:name="_Toc400098188"/>
      <w:bookmarkStart w:id="106" w:name="_Toc44323417"/>
      <w:r w:rsidRPr="00FF513E">
        <w:rPr>
          <w:rFonts w:ascii="Arial" w:hAnsi="Arial" w:cs="Arial"/>
          <w:sz w:val="20"/>
          <w:szCs w:val="20"/>
        </w:rPr>
        <w:t>Somme dovute a terzi (Ricorso Terzi)</w:t>
      </w:r>
      <w:bookmarkEnd w:id="105"/>
      <w:bookmarkEnd w:id="106"/>
    </w:p>
    <w:p w14:paraId="3CC47332" w14:textId="06721CAD" w:rsidR="00705839" w:rsidRPr="00FF513E" w:rsidRDefault="00705839" w:rsidP="00705839">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 xml:space="preserve">La Società risponde per le somme dovute a terzi che l’Assicurato sia tenuto a corrispondere per capitale, interessi e spese - quale civilmente responsabile ai sensi di legge - per danni materiali cagionati </w:t>
      </w:r>
      <w:r w:rsidR="00C47CBF" w:rsidRPr="00FF513E">
        <w:rPr>
          <w:rFonts w:ascii="Arial" w:eastAsia="Times New Roman" w:hAnsi="Arial" w:cs="Arial"/>
          <w:lang w:eastAsia="ar-SA"/>
        </w:rPr>
        <w:t>a soggetti terzi</w:t>
      </w:r>
      <w:r w:rsidRPr="00FF513E">
        <w:rPr>
          <w:rFonts w:ascii="Arial" w:eastAsia="Times New Roman" w:hAnsi="Arial" w:cs="Arial"/>
          <w:lang w:eastAsia="ar-SA"/>
        </w:rPr>
        <w:t xml:space="preserve">, compreso i locatari, da un Sinistro </w:t>
      </w:r>
      <w:proofErr w:type="gramStart"/>
      <w:r w:rsidR="00C47CBF" w:rsidRPr="00FF513E">
        <w:rPr>
          <w:rFonts w:ascii="Arial" w:eastAsia="Times New Roman" w:hAnsi="Arial" w:cs="Arial"/>
          <w:lang w:eastAsia="ar-SA"/>
        </w:rPr>
        <w:t xml:space="preserve">garantito </w:t>
      </w:r>
      <w:r w:rsidRPr="00FF513E">
        <w:rPr>
          <w:rFonts w:ascii="Arial" w:eastAsia="Times New Roman" w:hAnsi="Arial" w:cs="Arial"/>
          <w:lang w:eastAsia="ar-SA"/>
        </w:rPr>
        <w:t xml:space="preserve"> a</w:t>
      </w:r>
      <w:proofErr w:type="gramEnd"/>
      <w:r w:rsidRPr="00FF513E">
        <w:rPr>
          <w:rFonts w:ascii="Arial" w:eastAsia="Times New Roman" w:hAnsi="Arial" w:cs="Arial"/>
          <w:lang w:eastAsia="ar-SA"/>
        </w:rPr>
        <w:t xml:space="preserve"> termini di Polizza.</w:t>
      </w:r>
    </w:p>
    <w:p w14:paraId="3CC47333" w14:textId="44E9A96F" w:rsidR="00705839" w:rsidRPr="00FF513E" w:rsidRDefault="00705839" w:rsidP="00705839">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L’Assicurazione è estesa ai Danni derivanti da interruzioni o sospensioni - totali o parziali - dell’utilizzo di cose, nonché di attività industriali, commerciali, agricole o di servizi, entro il massimale convenuto e s</w:t>
      </w:r>
      <w:r w:rsidR="005058CB" w:rsidRPr="00FF513E">
        <w:rPr>
          <w:rFonts w:ascii="Arial" w:eastAsia="Times New Roman" w:hAnsi="Arial" w:cs="Arial"/>
          <w:lang w:eastAsia="ar-SA"/>
        </w:rPr>
        <w:t>ino alla concorrenza del 2</w:t>
      </w:r>
      <w:r w:rsidRPr="00FF513E">
        <w:rPr>
          <w:rFonts w:ascii="Arial" w:eastAsia="Times New Roman" w:hAnsi="Arial" w:cs="Arial"/>
          <w:lang w:eastAsia="ar-SA"/>
        </w:rPr>
        <w:t>0% (</w:t>
      </w:r>
      <w:r w:rsidR="005058CB" w:rsidRPr="00FF513E">
        <w:rPr>
          <w:rFonts w:ascii="Arial" w:eastAsia="Times New Roman" w:hAnsi="Arial" w:cs="Arial"/>
          <w:lang w:eastAsia="ar-SA"/>
        </w:rPr>
        <w:t>vent</w:t>
      </w:r>
      <w:r w:rsidRPr="00FF513E">
        <w:rPr>
          <w:rFonts w:ascii="Arial" w:eastAsia="Times New Roman" w:hAnsi="Arial" w:cs="Arial"/>
          <w:lang w:eastAsia="ar-SA"/>
        </w:rPr>
        <w:t>i per cento) del massimale stesso.</w:t>
      </w:r>
    </w:p>
    <w:p w14:paraId="3CC47334" w14:textId="77777777" w:rsidR="00705839" w:rsidRPr="00FF513E" w:rsidRDefault="00705839" w:rsidP="00705839">
      <w:pPr>
        <w:tabs>
          <w:tab w:val="left" w:pos="3645"/>
        </w:tabs>
        <w:suppressAutoHyphens/>
        <w:spacing w:after="0" w:line="240" w:lineRule="auto"/>
        <w:rPr>
          <w:rFonts w:ascii="Arial" w:eastAsia="Times New Roman" w:hAnsi="Arial" w:cs="Arial"/>
          <w:i/>
          <w:lang w:eastAsia="ar-SA"/>
        </w:rPr>
      </w:pPr>
      <w:r w:rsidRPr="00FF513E">
        <w:rPr>
          <w:rFonts w:ascii="Arial" w:eastAsia="Times New Roman" w:hAnsi="Arial" w:cs="Arial"/>
          <w:lang w:eastAsia="ar-SA"/>
        </w:rPr>
        <w:t xml:space="preserve">La Società risarcirà i danni cagionati ai terzi, per Sinistro e per Periodo di assicurazione, nei limiti di quanto previsto nella tabella [LSF] e </w:t>
      </w:r>
      <w:proofErr w:type="gramStart"/>
      <w:r w:rsidRPr="00FF513E">
        <w:rPr>
          <w:rFonts w:ascii="Arial" w:eastAsia="Times New Roman" w:hAnsi="Arial" w:cs="Arial"/>
          <w:lang w:eastAsia="ar-SA"/>
        </w:rPr>
        <w:t>senza  l’applicazione</w:t>
      </w:r>
      <w:proofErr w:type="gramEnd"/>
      <w:r w:rsidRPr="00FF513E">
        <w:rPr>
          <w:rFonts w:ascii="Arial" w:eastAsia="Times New Roman" w:hAnsi="Arial" w:cs="Arial"/>
          <w:lang w:eastAsia="ar-SA"/>
        </w:rPr>
        <w:t xml:space="preserve"> di quanto previsto alla clausola </w:t>
      </w:r>
      <w:r w:rsidRPr="00FF513E">
        <w:rPr>
          <w:rFonts w:ascii="Arial" w:eastAsia="Times New Roman" w:hAnsi="Arial" w:cs="Arial"/>
          <w:i/>
          <w:lang w:eastAsia="ar-SA"/>
        </w:rPr>
        <w:t xml:space="preserve"> “Assicurazione parziale”.</w:t>
      </w:r>
    </w:p>
    <w:p w14:paraId="3CC47335" w14:textId="0DCAC472" w:rsidR="00705839" w:rsidRPr="00FF513E" w:rsidRDefault="00705839" w:rsidP="00705839">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L’assicurazione non comprende i danni:</w:t>
      </w:r>
    </w:p>
    <w:p w14:paraId="3CC47336" w14:textId="77777777" w:rsidR="00705839" w:rsidRPr="00FF513E" w:rsidRDefault="00705839" w:rsidP="00CB56FD">
      <w:pPr>
        <w:numPr>
          <w:ilvl w:val="2"/>
          <w:numId w:val="2"/>
        </w:numPr>
        <w:tabs>
          <w:tab w:val="clear" w:pos="1354"/>
          <w:tab w:val="num" w:pos="851"/>
          <w:tab w:val="num" w:pos="2340"/>
        </w:tabs>
        <w:suppressAutoHyphens/>
        <w:spacing w:after="0" w:line="240" w:lineRule="auto"/>
        <w:ind w:left="851" w:hanging="567"/>
        <w:rPr>
          <w:rFonts w:ascii="Arial" w:eastAsia="Times New Roman" w:hAnsi="Arial" w:cs="Arial"/>
          <w:lang w:eastAsia="ar-SA"/>
        </w:rPr>
      </w:pPr>
      <w:r w:rsidRPr="00FF513E">
        <w:rPr>
          <w:rFonts w:ascii="Arial" w:eastAsia="Times New Roman" w:hAnsi="Arial" w:cs="Arial"/>
          <w:lang w:eastAsia="ar-SA"/>
        </w:rPr>
        <w:t>a cose che l’Assicurato ha in consegna o custodia o detiene a qualsiasi titolo, salvo i veicoli e gli effetti personali dei Dipendenti dell’Assicurato o di Terzi ed i mezzi di trasporto sotto carico e scarico, ovvero in sosta nell’ambito delle anzidette operazioni, nonché le cose sugli stessi mezzi trasportate;</w:t>
      </w:r>
    </w:p>
    <w:p w14:paraId="3CC47337" w14:textId="77777777" w:rsidR="00705839" w:rsidRPr="00FF513E" w:rsidRDefault="00705839" w:rsidP="00CB56FD">
      <w:pPr>
        <w:numPr>
          <w:ilvl w:val="2"/>
          <w:numId w:val="2"/>
        </w:numPr>
        <w:tabs>
          <w:tab w:val="clear" w:pos="1354"/>
          <w:tab w:val="num" w:pos="851"/>
          <w:tab w:val="num" w:pos="2340"/>
        </w:tabs>
        <w:suppressAutoHyphens/>
        <w:spacing w:after="0" w:line="240" w:lineRule="auto"/>
        <w:ind w:left="851" w:hanging="567"/>
        <w:rPr>
          <w:rFonts w:ascii="Arial" w:eastAsia="Times New Roman" w:hAnsi="Arial" w:cs="Arial"/>
          <w:lang w:eastAsia="ar-SA"/>
        </w:rPr>
      </w:pPr>
      <w:r w:rsidRPr="00FF513E">
        <w:rPr>
          <w:rFonts w:ascii="Arial" w:eastAsia="Times New Roman" w:hAnsi="Arial" w:cs="Arial"/>
          <w:lang w:eastAsia="ar-SA"/>
        </w:rPr>
        <w:t>di qualsiasi natura conseguenti ad inquinamento dell’acqua, dell’aria e del suolo.</w:t>
      </w:r>
    </w:p>
    <w:p w14:paraId="3CC47338" w14:textId="77777777" w:rsidR="00705839" w:rsidRPr="00FF513E" w:rsidRDefault="00705839" w:rsidP="00705839">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Il Contraente o l’Assicurato deve informare la Società delle procedure civili o penali promosse contro di lui, fornendo tutti i documenti e le prove utili alla difesa e la Società avrà facoltà di assumere la direzione della causa e la difesa dell’Assicurato.</w:t>
      </w:r>
    </w:p>
    <w:p w14:paraId="3CC47339" w14:textId="77777777" w:rsidR="00705839" w:rsidRPr="00FF513E" w:rsidRDefault="00705839" w:rsidP="00705839">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L’Assicurato deve astenersi da qualunque transazione o riconoscimento della propria responsabilità senza il consenso della Società.</w:t>
      </w:r>
    </w:p>
    <w:p w14:paraId="3CC4733A" w14:textId="77777777" w:rsidR="00705839" w:rsidRPr="00FF513E" w:rsidRDefault="00705839" w:rsidP="00705839">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Quanto alle spese giudiziali si applica l’articolo 1917 del Codice Civile.</w:t>
      </w:r>
    </w:p>
    <w:p w14:paraId="3CC4733B" w14:textId="77777777" w:rsidR="00705839" w:rsidRPr="00FF513E" w:rsidRDefault="00705839" w:rsidP="00705839">
      <w:pPr>
        <w:tabs>
          <w:tab w:val="left" w:pos="3645"/>
        </w:tabs>
        <w:suppressAutoHyphens/>
        <w:spacing w:after="0" w:line="240" w:lineRule="auto"/>
        <w:rPr>
          <w:rFonts w:ascii="Arial" w:eastAsia="Times New Roman" w:hAnsi="Arial" w:cs="Arial"/>
          <w:lang w:eastAsia="ar-SA"/>
        </w:rPr>
      </w:pPr>
    </w:p>
    <w:p w14:paraId="3CC4733C" w14:textId="77777777" w:rsidR="00705839" w:rsidRPr="00FF513E" w:rsidRDefault="00705839" w:rsidP="00A46D79">
      <w:pPr>
        <w:pStyle w:val="Titolo3"/>
        <w:numPr>
          <w:ilvl w:val="0"/>
          <w:numId w:val="44"/>
        </w:numPr>
        <w:spacing w:line="240" w:lineRule="auto"/>
        <w:ind w:firstLine="0"/>
        <w:jc w:val="both"/>
        <w:rPr>
          <w:rFonts w:ascii="Arial" w:hAnsi="Arial" w:cs="Arial"/>
          <w:sz w:val="20"/>
          <w:szCs w:val="20"/>
        </w:rPr>
      </w:pPr>
      <w:bookmarkStart w:id="107" w:name="_Toc400098189"/>
      <w:bookmarkStart w:id="108" w:name="_Toc44323418"/>
      <w:r w:rsidRPr="00FF513E">
        <w:rPr>
          <w:rFonts w:ascii="Arial" w:hAnsi="Arial" w:cs="Arial"/>
          <w:sz w:val="20"/>
          <w:szCs w:val="20"/>
        </w:rPr>
        <w:t>Maggiori costi e Perdita pigioni</w:t>
      </w:r>
      <w:bookmarkEnd w:id="107"/>
      <w:bookmarkEnd w:id="108"/>
      <w:r w:rsidRPr="00FF513E">
        <w:rPr>
          <w:rFonts w:ascii="Arial" w:hAnsi="Arial" w:cs="Arial"/>
          <w:sz w:val="20"/>
          <w:szCs w:val="20"/>
        </w:rPr>
        <w:t xml:space="preserve"> </w:t>
      </w:r>
    </w:p>
    <w:p w14:paraId="3CC4733D" w14:textId="77777777" w:rsidR="00705839" w:rsidRPr="00FF513E" w:rsidRDefault="00705839" w:rsidP="00705839">
      <w:pPr>
        <w:tabs>
          <w:tab w:val="left" w:pos="3645"/>
        </w:tabs>
        <w:suppressAutoHyphens/>
        <w:spacing w:after="0" w:line="240" w:lineRule="auto"/>
        <w:rPr>
          <w:rFonts w:ascii="Arial" w:eastAsia="Times New Roman" w:hAnsi="Arial" w:cs="Arial"/>
          <w:strike/>
          <w:lang w:eastAsia="ar-SA"/>
        </w:rPr>
      </w:pPr>
      <w:r w:rsidRPr="00FF513E">
        <w:rPr>
          <w:rFonts w:ascii="Arial" w:eastAsia="Times New Roman" w:hAnsi="Arial" w:cs="Arial"/>
          <w:b/>
          <w:u w:val="single"/>
          <w:lang w:eastAsia="ar-SA"/>
        </w:rPr>
        <w:lastRenderedPageBreak/>
        <w:t>Maggiori costi:</w:t>
      </w:r>
      <w:r w:rsidRPr="00FF513E">
        <w:rPr>
          <w:rFonts w:ascii="Arial" w:eastAsia="Times New Roman" w:hAnsi="Arial" w:cs="Arial"/>
          <w:lang w:eastAsia="ar-SA"/>
        </w:rPr>
        <w:t xml:space="preserve"> la Società indennizza i maggiori costi sostenuti dall'Assicurato/Contraente, a seguito di un Sinistro indennizzabile, allo scopo di continuare la propria attività e comunque di garantire l’esecuzione ed il mantenimento dei servizi per cui lo per lo stesso è preposto, che si riferiscono alle spese straordinarie documentate, necessariamente e non inconsideratamente sostenute durante il periodo di ripresa dell'attività stessa e/o successivo al sinistro per un massimo di 12 (dodici) mesi, nonché i maggiori oneri per lavori di emergenza, purché documentati, effettuati ai fini del ripristino di linee danneggiate da uno degli eventi non esclusi dalla presente assicurazione.</w:t>
      </w:r>
    </w:p>
    <w:p w14:paraId="3CC4733E" w14:textId="77777777" w:rsidR="00705839" w:rsidRPr="00FF513E" w:rsidRDefault="00705839" w:rsidP="00705839">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In caso di Danni riparati in economia dall'Assicurato, i costi per la mano d'opera impiegata sia per le ore ordinarie che straordinarie di lavoro saranno valutati e risarciti secondo i costi industriali diretti ed indiretti risultanti dalle scritture dell’Assicurato stesso.</w:t>
      </w:r>
    </w:p>
    <w:p w14:paraId="3CC4733F" w14:textId="77777777" w:rsidR="00705839" w:rsidRPr="00FF513E" w:rsidRDefault="00705839" w:rsidP="00705839">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La Società non indennizza le maggiori spese conseguenti a prolungamento ed estensione dell’inattività causati da scioperi, serrate, provvedimenti imposti dall’Autorità, difficoltà di reperimento dei beni imputabili a causa di forza maggiore, quali, a titolo di esempio, disastri naturali, scioperi che impediscano o rallentino le forniture, stati di guerra.</w:t>
      </w:r>
    </w:p>
    <w:p w14:paraId="3CC47340" w14:textId="77777777" w:rsidR="00705839" w:rsidRPr="00FF513E" w:rsidRDefault="00705839" w:rsidP="00705839">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 xml:space="preserve">Fermo quanto stabilito dall’articolo </w:t>
      </w:r>
      <w:r w:rsidRPr="00FF513E">
        <w:rPr>
          <w:rFonts w:ascii="Arial" w:eastAsia="Times New Roman" w:hAnsi="Arial" w:cs="Arial"/>
          <w:i/>
          <w:lang w:eastAsia="ar-SA"/>
        </w:rPr>
        <w:t>“Limite massimo di indennizzo”</w:t>
      </w:r>
      <w:r w:rsidRPr="00FF513E">
        <w:rPr>
          <w:rFonts w:ascii="Arial" w:eastAsia="Times New Roman" w:hAnsi="Arial" w:cs="Arial"/>
          <w:lang w:eastAsia="ar-SA"/>
        </w:rPr>
        <w:t xml:space="preserve"> della presente Polizza, La Società indennizza dette spese senza l’applicazione di quanto previsto, relativamente alla </w:t>
      </w:r>
      <w:r w:rsidRPr="00FF513E">
        <w:rPr>
          <w:rFonts w:ascii="Arial" w:eastAsia="Times New Roman" w:hAnsi="Arial" w:cs="Arial"/>
          <w:i/>
          <w:lang w:eastAsia="ar-SA"/>
        </w:rPr>
        <w:t>“assicurazione parziale”,</w:t>
      </w:r>
      <w:r w:rsidRPr="00FF513E">
        <w:rPr>
          <w:rFonts w:ascii="Arial" w:eastAsia="Times New Roman" w:hAnsi="Arial" w:cs="Arial"/>
          <w:lang w:eastAsia="ar-SA"/>
        </w:rPr>
        <w:t xml:space="preserve"> dall'articolo 1907 del Codice Civile dei limiti di indennizzo previsti alla tabella [LSF]. </w:t>
      </w:r>
    </w:p>
    <w:p w14:paraId="3CC47341" w14:textId="77777777" w:rsidR="00705839" w:rsidRPr="00FF513E" w:rsidRDefault="00705839" w:rsidP="00705839">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b/>
          <w:u w:val="single"/>
          <w:lang w:eastAsia="ar-SA"/>
        </w:rPr>
        <w:t>Perdita pigioni:</w:t>
      </w:r>
      <w:r w:rsidRPr="00FF513E">
        <w:rPr>
          <w:rFonts w:ascii="Arial" w:eastAsia="Times New Roman" w:hAnsi="Arial" w:cs="Arial"/>
          <w:lang w:eastAsia="ar-SA"/>
        </w:rPr>
        <w:t xml:space="preserve"> in caso di Sinistro indennizzabile a termini di Polizza che abbia colpito la partita Beni Immobili, tale da rendere gli stessi totalmente o parzialmente inagibili, la Società, alle stesse condizioni del precedente paragrafo, pagherà, fino alla concorrenza di quanto previsto nella tabella [LSF] per Sinistro e per anno, quella parte di pigione relativa ai locali danneggiati, regolarmente affittati, non più percepibile per effetto di detta inagibilità per il tempo necessario al loro ripristino, comunque non oltre il limite di dodici mesi.</w:t>
      </w:r>
    </w:p>
    <w:p w14:paraId="3CC47342" w14:textId="77777777" w:rsidR="00705839" w:rsidRPr="00FF513E" w:rsidRDefault="00705839" w:rsidP="00E20413">
      <w:pPr>
        <w:pStyle w:val="Titolo3"/>
        <w:spacing w:line="240" w:lineRule="auto"/>
        <w:ind w:left="0"/>
        <w:jc w:val="both"/>
        <w:rPr>
          <w:rFonts w:ascii="Arial" w:hAnsi="Arial" w:cs="Arial"/>
          <w:sz w:val="20"/>
          <w:szCs w:val="20"/>
        </w:rPr>
      </w:pPr>
    </w:p>
    <w:p w14:paraId="3CC47343" w14:textId="77777777" w:rsidR="00705839" w:rsidRPr="00FF513E" w:rsidRDefault="00705839" w:rsidP="00A46D79">
      <w:pPr>
        <w:pStyle w:val="Titolo3"/>
        <w:numPr>
          <w:ilvl w:val="0"/>
          <w:numId w:val="44"/>
        </w:numPr>
        <w:spacing w:line="240" w:lineRule="auto"/>
        <w:ind w:firstLine="0"/>
        <w:jc w:val="both"/>
        <w:rPr>
          <w:rFonts w:ascii="Arial" w:hAnsi="Arial" w:cs="Arial"/>
          <w:sz w:val="20"/>
          <w:szCs w:val="20"/>
        </w:rPr>
      </w:pPr>
      <w:bookmarkStart w:id="109" w:name="_Toc400098190"/>
      <w:bookmarkStart w:id="110" w:name="_Toc44323419"/>
      <w:r w:rsidRPr="00FF513E">
        <w:rPr>
          <w:rFonts w:ascii="Arial" w:hAnsi="Arial" w:cs="Arial"/>
          <w:sz w:val="20"/>
          <w:szCs w:val="20"/>
        </w:rPr>
        <w:t>Danni a veicoli iscritti al P.R.A.</w:t>
      </w:r>
      <w:bookmarkEnd w:id="109"/>
      <w:bookmarkEnd w:id="110"/>
    </w:p>
    <w:p w14:paraId="3CC47344" w14:textId="35211FF5" w:rsidR="00705839" w:rsidRPr="00FF513E" w:rsidRDefault="00705839" w:rsidP="00705839">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La Società risponde dei danni materiali c</w:t>
      </w:r>
      <w:r w:rsidR="00EE0BAF" w:rsidRPr="00FF513E">
        <w:rPr>
          <w:rFonts w:ascii="Arial" w:eastAsia="Times New Roman" w:hAnsi="Arial" w:cs="Arial"/>
          <w:lang w:eastAsia="ar-SA"/>
        </w:rPr>
        <w:t>ausati ai veicoli di proprietà</w:t>
      </w:r>
      <w:r w:rsidRPr="00FF513E">
        <w:rPr>
          <w:rFonts w:ascii="Arial" w:eastAsia="Times New Roman" w:hAnsi="Arial" w:cs="Arial"/>
          <w:lang w:eastAsia="ar-SA"/>
        </w:rPr>
        <w:t xml:space="preserve">, parcheggiati in aree recintate, sottotetto ai fabbricati o in </w:t>
      </w:r>
      <w:proofErr w:type="spellStart"/>
      <w:r w:rsidRPr="00FF513E">
        <w:rPr>
          <w:rFonts w:ascii="Arial" w:eastAsia="Times New Roman" w:hAnsi="Arial" w:cs="Arial"/>
          <w:lang w:eastAsia="ar-SA"/>
        </w:rPr>
        <w:t>garages</w:t>
      </w:r>
      <w:proofErr w:type="spellEnd"/>
      <w:r w:rsidRPr="00FF513E">
        <w:rPr>
          <w:rFonts w:ascii="Arial" w:eastAsia="Times New Roman" w:hAnsi="Arial" w:cs="Arial"/>
          <w:lang w:eastAsia="ar-SA"/>
        </w:rPr>
        <w:t xml:space="preserve"> di proprietà o in uso al Contraente.</w:t>
      </w:r>
      <w:r w:rsidR="006B7837" w:rsidRPr="00FF513E">
        <w:rPr>
          <w:rFonts w:ascii="Arial" w:eastAsia="Times New Roman" w:hAnsi="Arial" w:cs="Arial"/>
          <w:lang w:eastAsia="ar-SA"/>
        </w:rPr>
        <w:t xml:space="preserve"> </w:t>
      </w:r>
    </w:p>
    <w:p w14:paraId="3CC47345" w14:textId="77777777" w:rsidR="00705839" w:rsidRPr="00FF513E" w:rsidRDefault="00705839" w:rsidP="00705839">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La presente garanzia è operante esclusivamente per danni causati da Incendio, Fulmine, Esplosione e Scoppio, anche se conseguenti ad Eventi atmosferici, Inondazioni, Alluvioni, Allagamenti e Terremoto.</w:t>
      </w:r>
    </w:p>
    <w:p w14:paraId="3CC47346" w14:textId="3AAB0DF0" w:rsidR="00705839" w:rsidRPr="00FF513E" w:rsidRDefault="00705839" w:rsidP="00705839">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 xml:space="preserve">L’indennizzo è dato dal valore commerciale che il veicolo ha al momento del sinistro riportato nella quotazione Quattroruote. In caso di mancata quotazione o cessazione della sua pubblicazione, </w:t>
      </w:r>
      <w:proofErr w:type="gramStart"/>
      <w:r w:rsidRPr="00FF513E">
        <w:rPr>
          <w:rFonts w:ascii="Arial" w:eastAsia="Times New Roman" w:hAnsi="Arial" w:cs="Arial"/>
          <w:lang w:eastAsia="ar-SA"/>
        </w:rPr>
        <w:t>come</w:t>
      </w:r>
      <w:r w:rsidR="006B7837" w:rsidRPr="00FF513E">
        <w:rPr>
          <w:rFonts w:ascii="Arial" w:eastAsia="Times New Roman" w:hAnsi="Arial" w:cs="Arial"/>
          <w:lang w:eastAsia="ar-SA"/>
        </w:rPr>
        <w:t xml:space="preserve"> </w:t>
      </w:r>
      <w:r w:rsidRPr="00FF513E">
        <w:rPr>
          <w:rFonts w:ascii="Arial" w:eastAsia="Times New Roman" w:hAnsi="Arial" w:cs="Arial"/>
          <w:lang w:eastAsia="ar-SA"/>
        </w:rPr>
        <w:t xml:space="preserve"> valore</w:t>
      </w:r>
      <w:proofErr w:type="gramEnd"/>
      <w:r w:rsidRPr="00FF513E">
        <w:rPr>
          <w:rFonts w:ascii="Arial" w:eastAsia="Times New Roman" w:hAnsi="Arial" w:cs="Arial"/>
          <w:lang w:eastAsia="ar-SA"/>
        </w:rPr>
        <w:t xml:space="preserve"> commerciale si intenderà quello della quotazione di mercato.</w:t>
      </w:r>
    </w:p>
    <w:p w14:paraId="3CC47347" w14:textId="29A8E41C" w:rsidR="00705839" w:rsidRPr="00FF513E" w:rsidRDefault="00CB56FD" w:rsidP="00705839">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L</w:t>
      </w:r>
      <w:r w:rsidR="007202CC" w:rsidRPr="00FF513E">
        <w:rPr>
          <w:rFonts w:ascii="Arial" w:eastAsia="Times New Roman" w:hAnsi="Arial" w:cs="Arial"/>
          <w:lang w:eastAsia="ar-SA"/>
        </w:rPr>
        <w:t xml:space="preserve">a Società rimborserà tali danni, per sinistro e per Periodo di assicurazione, con l’applicazione dello scoperto, della franchigia e dei limiti di risarcimento previsti nella tabella [LSF] e </w:t>
      </w:r>
      <w:proofErr w:type="gramStart"/>
      <w:r w:rsidR="007202CC" w:rsidRPr="00FF513E">
        <w:rPr>
          <w:rFonts w:ascii="Arial" w:eastAsia="Times New Roman" w:hAnsi="Arial" w:cs="Arial"/>
          <w:lang w:eastAsia="ar-SA"/>
        </w:rPr>
        <w:t>senza  l’applicazione</w:t>
      </w:r>
      <w:proofErr w:type="gramEnd"/>
      <w:r w:rsidR="007202CC" w:rsidRPr="00FF513E">
        <w:rPr>
          <w:rFonts w:ascii="Arial" w:eastAsia="Times New Roman" w:hAnsi="Arial" w:cs="Arial"/>
          <w:lang w:eastAsia="ar-SA"/>
        </w:rPr>
        <w:t xml:space="preserve"> di quanto previsto alla clausola </w:t>
      </w:r>
      <w:r w:rsidR="007202CC" w:rsidRPr="00FF513E">
        <w:rPr>
          <w:rFonts w:ascii="Arial" w:eastAsia="Times New Roman" w:hAnsi="Arial" w:cs="Arial"/>
          <w:i/>
          <w:lang w:eastAsia="ar-SA"/>
        </w:rPr>
        <w:t xml:space="preserve"> “Assicurazione parziale</w:t>
      </w:r>
      <w:r w:rsidR="007202CC" w:rsidRPr="00FF513E">
        <w:rPr>
          <w:rFonts w:ascii="Arial" w:eastAsia="Times New Roman" w:hAnsi="Arial" w:cs="Arial"/>
          <w:lang w:eastAsia="ar-SA"/>
        </w:rPr>
        <w:t>”. L’assicurazione</w:t>
      </w:r>
      <w:r w:rsidR="00705839" w:rsidRPr="00FF513E">
        <w:rPr>
          <w:rFonts w:ascii="Arial" w:eastAsia="Times New Roman" w:hAnsi="Arial" w:cs="Arial"/>
          <w:lang w:eastAsia="ar-SA"/>
        </w:rPr>
        <w:t xml:space="preserve"> viene prestata a secondo rischio su eventuali assicurazioni Incendio dei mezzi danneggiati.</w:t>
      </w:r>
    </w:p>
    <w:p w14:paraId="3CC47348" w14:textId="77777777" w:rsidR="00705839" w:rsidRPr="00FF513E" w:rsidRDefault="00705839" w:rsidP="00705839">
      <w:pPr>
        <w:tabs>
          <w:tab w:val="left" w:pos="3645"/>
        </w:tabs>
        <w:suppressAutoHyphens/>
        <w:spacing w:after="0" w:line="240" w:lineRule="auto"/>
        <w:rPr>
          <w:rFonts w:ascii="Arial" w:eastAsia="Times New Roman" w:hAnsi="Arial" w:cs="Arial"/>
          <w:lang w:eastAsia="ar-SA"/>
        </w:rPr>
      </w:pPr>
    </w:p>
    <w:p w14:paraId="3CC47349" w14:textId="0C8707B2" w:rsidR="00705839" w:rsidRPr="00FF513E" w:rsidRDefault="00705839" w:rsidP="00A46D79">
      <w:pPr>
        <w:pStyle w:val="Titolo3"/>
        <w:numPr>
          <w:ilvl w:val="0"/>
          <w:numId w:val="44"/>
        </w:numPr>
        <w:spacing w:line="240" w:lineRule="auto"/>
        <w:ind w:firstLine="0"/>
        <w:jc w:val="both"/>
        <w:rPr>
          <w:rFonts w:ascii="Arial" w:hAnsi="Arial" w:cs="Arial"/>
          <w:sz w:val="20"/>
          <w:szCs w:val="20"/>
        </w:rPr>
      </w:pPr>
      <w:bookmarkStart w:id="111" w:name="_Toc400098191"/>
      <w:bookmarkStart w:id="112" w:name="_Toc44323420"/>
      <w:r w:rsidRPr="00FF513E">
        <w:rPr>
          <w:rFonts w:ascii="Arial" w:hAnsi="Arial" w:cs="Arial"/>
          <w:sz w:val="20"/>
          <w:szCs w:val="20"/>
        </w:rPr>
        <w:t>Furto, Rapina, Estorsione</w:t>
      </w:r>
      <w:bookmarkEnd w:id="111"/>
      <w:r w:rsidRPr="00FF513E">
        <w:rPr>
          <w:rFonts w:ascii="Arial" w:hAnsi="Arial" w:cs="Arial"/>
          <w:sz w:val="20"/>
          <w:szCs w:val="20"/>
        </w:rPr>
        <w:t xml:space="preserve"> e Scippo</w:t>
      </w:r>
      <w:bookmarkEnd w:id="112"/>
      <w:r w:rsidR="00936B13" w:rsidRPr="00FF513E">
        <w:rPr>
          <w:rFonts w:ascii="Arial" w:hAnsi="Arial" w:cs="Arial"/>
          <w:sz w:val="20"/>
          <w:szCs w:val="20"/>
        </w:rPr>
        <w:t xml:space="preserve"> </w:t>
      </w:r>
    </w:p>
    <w:p w14:paraId="3CC4734A" w14:textId="77777777" w:rsidR="00705839" w:rsidRPr="00FF513E" w:rsidRDefault="00705839" w:rsidP="00705839">
      <w:pPr>
        <w:pStyle w:val="Paragrafoelenco"/>
        <w:numPr>
          <w:ilvl w:val="0"/>
          <w:numId w:val="14"/>
        </w:numPr>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Relativamente ai danni, direttamente verificatisi, da</w:t>
      </w:r>
      <w:r w:rsidRPr="00FF513E">
        <w:rPr>
          <w:rFonts w:ascii="Arial" w:eastAsia="Times New Roman" w:hAnsi="Arial" w:cs="Arial"/>
          <w:b/>
          <w:lang w:eastAsia="ar-SA"/>
        </w:rPr>
        <w:t xml:space="preserve"> Furto </w:t>
      </w:r>
      <w:r w:rsidRPr="00FF513E">
        <w:rPr>
          <w:rFonts w:ascii="Arial" w:eastAsia="Times New Roman" w:hAnsi="Arial" w:cs="Arial"/>
          <w:lang w:eastAsia="ar-SA"/>
        </w:rPr>
        <w:t xml:space="preserve">la </w:t>
      </w:r>
      <w:proofErr w:type="gramStart"/>
      <w:r w:rsidRPr="00FF513E">
        <w:rPr>
          <w:rFonts w:ascii="Arial" w:eastAsia="Times New Roman" w:hAnsi="Arial" w:cs="Arial"/>
          <w:lang w:eastAsia="ar-SA"/>
        </w:rPr>
        <w:t>Società  risponde</w:t>
      </w:r>
      <w:proofErr w:type="gramEnd"/>
      <w:r w:rsidRPr="00FF513E">
        <w:rPr>
          <w:rFonts w:ascii="Arial" w:eastAsia="Times New Roman" w:hAnsi="Arial" w:cs="Arial"/>
          <w:lang w:eastAsia="ar-SA"/>
        </w:rPr>
        <w:t>:</w:t>
      </w:r>
    </w:p>
    <w:p w14:paraId="3CC4734B" w14:textId="77777777" w:rsidR="00705839" w:rsidRPr="00FF513E" w:rsidRDefault="00705839" w:rsidP="00705839">
      <w:pPr>
        <w:pStyle w:val="Paragrafoelenco"/>
        <w:numPr>
          <w:ilvl w:val="0"/>
          <w:numId w:val="23"/>
        </w:numPr>
        <w:tabs>
          <w:tab w:val="left" w:pos="709"/>
          <w:tab w:val="left" w:pos="3645"/>
        </w:tabs>
        <w:suppressAutoHyphens/>
        <w:spacing w:after="0" w:line="240" w:lineRule="auto"/>
        <w:ind w:left="340" w:hanging="170"/>
        <w:rPr>
          <w:rFonts w:ascii="Arial" w:eastAsia="Times New Roman" w:hAnsi="Arial" w:cs="Arial"/>
          <w:lang w:eastAsia="ar-SA"/>
        </w:rPr>
      </w:pPr>
      <w:r w:rsidRPr="00FF513E">
        <w:rPr>
          <w:rFonts w:ascii="Arial" w:eastAsia="Times New Roman" w:hAnsi="Arial" w:cs="Arial"/>
          <w:lang w:eastAsia="ar-SA"/>
        </w:rPr>
        <w:t>per i Beni Assicurati posti nei locali dei Beni Immobili ed a condizione che l’autore del furto si sia impossessato dei Beni stessi, in uno dei seguenti modi:</w:t>
      </w:r>
    </w:p>
    <w:p w14:paraId="3CC4734C" w14:textId="77777777" w:rsidR="00705839" w:rsidRPr="00FF513E" w:rsidRDefault="00705839" w:rsidP="00705839">
      <w:pPr>
        <w:pStyle w:val="Paragrafoelenco"/>
        <w:numPr>
          <w:ilvl w:val="0"/>
          <w:numId w:val="15"/>
        </w:num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 xml:space="preserve">violandone le difese poste a tutela dei Beni Assicurati, mediante rottura, scasso, forzatura o </w:t>
      </w:r>
      <w:proofErr w:type="gramStart"/>
      <w:r w:rsidRPr="00FF513E">
        <w:rPr>
          <w:rFonts w:ascii="Arial" w:eastAsia="Times New Roman" w:hAnsi="Arial" w:cs="Arial"/>
          <w:lang w:eastAsia="ar-SA"/>
        </w:rPr>
        <w:t>rimozione  uso</w:t>
      </w:r>
      <w:proofErr w:type="gramEnd"/>
      <w:r w:rsidRPr="00FF513E">
        <w:rPr>
          <w:rFonts w:ascii="Arial" w:eastAsia="Times New Roman" w:hAnsi="Arial" w:cs="Arial"/>
          <w:lang w:eastAsia="ar-SA"/>
        </w:rPr>
        <w:t xml:space="preserve"> di grimaldelli od arnesi simili, uso fraudolento di chiavi, uso di chiavi false; </w:t>
      </w:r>
    </w:p>
    <w:p w14:paraId="3CC4734D" w14:textId="77777777" w:rsidR="00705839" w:rsidRPr="00FF513E" w:rsidRDefault="00705839" w:rsidP="00705839">
      <w:pPr>
        <w:pStyle w:val="Paragrafoelenco"/>
        <w:numPr>
          <w:ilvl w:val="0"/>
          <w:numId w:val="15"/>
        </w:num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introducendosi nei Locali per via diversa da quella ordinaria, che richieda superamento di ostacoli o di ripari mediante impiego di mezzi artificiosi o di particolare agilità personale;</w:t>
      </w:r>
    </w:p>
    <w:p w14:paraId="3CC4734E" w14:textId="77777777" w:rsidR="00705839" w:rsidRPr="00FF513E" w:rsidRDefault="00705839" w:rsidP="00705839">
      <w:pPr>
        <w:pStyle w:val="Paragrafoelenco"/>
        <w:numPr>
          <w:ilvl w:val="0"/>
          <w:numId w:val="15"/>
        </w:num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 xml:space="preserve">in altro modo, rimanendo clandestinamente chiuso nei locali contenenti i Beni Assicurati, ed abbia poi asportato la refurtiva a locali chiusi; </w:t>
      </w:r>
    </w:p>
    <w:p w14:paraId="3CC4734F" w14:textId="77777777" w:rsidR="00705839" w:rsidRPr="00FF513E" w:rsidRDefault="00705839" w:rsidP="00705839">
      <w:pPr>
        <w:tabs>
          <w:tab w:val="left" w:pos="851"/>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con l’applicazione dello scoperto, della franchigia e dei limiti di risarcimento previsti dall’apposita tabella [LSF].</w:t>
      </w:r>
    </w:p>
    <w:p w14:paraId="3CC47350" w14:textId="5DCDDC2F" w:rsidR="00705839" w:rsidRPr="00FF513E" w:rsidRDefault="00705839" w:rsidP="00714990">
      <w:pPr>
        <w:tabs>
          <w:tab w:val="left" w:pos="709"/>
          <w:tab w:val="left" w:pos="1418"/>
        </w:tabs>
        <w:suppressAutoHyphens/>
        <w:spacing w:after="0" w:line="240" w:lineRule="auto"/>
        <w:rPr>
          <w:rFonts w:ascii="Arial" w:eastAsia="Times New Roman" w:hAnsi="Arial" w:cs="Arial"/>
          <w:lang w:eastAsia="ar-SA"/>
        </w:rPr>
      </w:pPr>
    </w:p>
    <w:p w14:paraId="3CC47351" w14:textId="77777777" w:rsidR="00705839" w:rsidRPr="00FF513E" w:rsidRDefault="00705839" w:rsidP="00705839">
      <w:pPr>
        <w:pStyle w:val="Paragrafoelenco"/>
        <w:numPr>
          <w:ilvl w:val="0"/>
          <w:numId w:val="23"/>
        </w:numPr>
        <w:tabs>
          <w:tab w:val="left" w:pos="709"/>
          <w:tab w:val="left" w:pos="1418"/>
        </w:tabs>
        <w:suppressAutoHyphens/>
        <w:spacing w:after="0" w:line="240" w:lineRule="auto"/>
        <w:ind w:left="340" w:hanging="170"/>
        <w:rPr>
          <w:rFonts w:ascii="Arial" w:eastAsia="Times New Roman" w:hAnsi="Arial" w:cs="Arial"/>
          <w:lang w:eastAsia="ar-SA"/>
        </w:rPr>
      </w:pPr>
      <w:r w:rsidRPr="00FF513E">
        <w:rPr>
          <w:rFonts w:ascii="Arial" w:eastAsia="Times New Roman" w:hAnsi="Arial" w:cs="Arial"/>
          <w:lang w:eastAsia="ar-SA"/>
        </w:rPr>
        <w:t>per i Beni Assicurati posti nei locali dei Beni Immobili senza che l’autore del furto se ne sia impossessato con le modalità di cui al precedente punto A.1; In questo caso la Società sarà obbligata a pagare uno o più sinistri che avvengano nel corso del periodo di assicurazione con l’applicazione dello scoperto, della franchigia e dei limiti di risarcimento previsti alla tabella [LSF] (furto senza scasso).</w:t>
      </w:r>
    </w:p>
    <w:p w14:paraId="3CC47352" w14:textId="77777777" w:rsidR="00705839" w:rsidRPr="00FF513E" w:rsidRDefault="00705839" w:rsidP="00705839">
      <w:pPr>
        <w:tabs>
          <w:tab w:val="left" w:pos="709"/>
          <w:tab w:val="left" w:pos="1418"/>
        </w:tabs>
        <w:suppressAutoHyphens/>
        <w:spacing w:after="0" w:line="240" w:lineRule="auto"/>
        <w:rPr>
          <w:rFonts w:ascii="Arial" w:eastAsia="Times New Roman" w:hAnsi="Arial" w:cs="Arial"/>
          <w:lang w:eastAsia="ar-SA"/>
        </w:rPr>
      </w:pPr>
    </w:p>
    <w:p w14:paraId="3CC47353" w14:textId="77777777" w:rsidR="00705839" w:rsidRPr="00FF513E" w:rsidRDefault="00705839" w:rsidP="00705839">
      <w:pPr>
        <w:pStyle w:val="Paragrafoelenco"/>
        <w:numPr>
          <w:ilvl w:val="0"/>
          <w:numId w:val="23"/>
        </w:numPr>
        <w:tabs>
          <w:tab w:val="left" w:pos="709"/>
        </w:tabs>
        <w:suppressAutoHyphens/>
        <w:spacing w:after="0" w:line="240" w:lineRule="auto"/>
        <w:ind w:left="340" w:hanging="170"/>
        <w:rPr>
          <w:rFonts w:ascii="Arial" w:eastAsia="Times New Roman" w:hAnsi="Arial" w:cs="Arial"/>
          <w:lang w:eastAsia="ar-SA"/>
        </w:rPr>
      </w:pPr>
      <w:r w:rsidRPr="00FF513E">
        <w:rPr>
          <w:rFonts w:ascii="Arial" w:eastAsia="Times New Roman" w:hAnsi="Arial" w:cs="Arial"/>
          <w:lang w:eastAsia="ar-SA"/>
        </w:rPr>
        <w:t>del furto commesso da dipendenti e/o amministratori del Contraente e/o dell’Assicurato, e/o con la loro complicità e/o partecipazione, purché la persona che commette il furto o che ne è complice o partecipe non sia incaricata della custodia delle chiavi dei locali o dei contenitori ove sono riposti i beni ed i valori assicurati, o della sorveglianza dei locali stessi e che il furto sia commesso a locali chiusi ed in ore diverse da quelle durante le quali il dipendente adempie alle sue mansioni nell'interno dei locali stessi.</w:t>
      </w:r>
    </w:p>
    <w:p w14:paraId="3CC47354" w14:textId="77777777" w:rsidR="00705839" w:rsidRPr="00FF513E" w:rsidRDefault="00705839" w:rsidP="00696094">
      <w:pPr>
        <w:rPr>
          <w:rFonts w:ascii="Arial" w:eastAsia="Times New Roman" w:hAnsi="Arial" w:cs="Arial"/>
          <w:lang w:eastAsia="ar-SA"/>
        </w:rPr>
      </w:pPr>
    </w:p>
    <w:p w14:paraId="3CC47355" w14:textId="0AB6124D" w:rsidR="00705839" w:rsidRPr="00FF513E" w:rsidRDefault="00705839" w:rsidP="00705839">
      <w:pPr>
        <w:pStyle w:val="Paragrafoelenco"/>
        <w:numPr>
          <w:ilvl w:val="0"/>
          <w:numId w:val="23"/>
        </w:numPr>
        <w:tabs>
          <w:tab w:val="left" w:pos="709"/>
        </w:tabs>
        <w:suppressAutoHyphens/>
        <w:spacing w:after="0" w:line="240" w:lineRule="auto"/>
        <w:ind w:left="340" w:hanging="170"/>
        <w:rPr>
          <w:rFonts w:ascii="Arial" w:eastAsia="Times New Roman" w:hAnsi="Arial" w:cs="Arial"/>
          <w:lang w:eastAsia="ar-SA"/>
        </w:rPr>
      </w:pPr>
      <w:r w:rsidRPr="00FF513E">
        <w:rPr>
          <w:rFonts w:ascii="Arial" w:eastAsia="Times New Roman" w:hAnsi="Arial" w:cs="Arial"/>
          <w:lang w:eastAsia="ar-SA"/>
        </w:rPr>
        <w:lastRenderedPageBreak/>
        <w:t xml:space="preserve">per i Beni Assicurati posti all’aperto </w:t>
      </w:r>
      <w:r w:rsidRPr="00FF513E">
        <w:rPr>
          <w:rFonts w:ascii="Arial" w:eastAsia="Times New Roman" w:hAnsi="Arial" w:cs="Arial"/>
          <w:color w:val="000000"/>
          <w:lang w:eastAsia="ar-SA"/>
        </w:rPr>
        <w:t>per loro naturale uso e destinazione</w:t>
      </w:r>
      <w:r w:rsidRPr="00FF513E">
        <w:rPr>
          <w:rFonts w:ascii="Arial" w:eastAsia="Times New Roman" w:hAnsi="Arial" w:cs="Arial"/>
          <w:lang w:eastAsia="ar-SA"/>
        </w:rPr>
        <w:t>, in spazi ed aree di pertinenza del Contraente e/o dell’Assicurato o presso terzi. In questo caso la Società sarà obbligata a pagare uno o più sinistri che avvengano nel corso del periodo di assicurazione con l’applicazione dello scoperto, della franchigia e dei limiti di risarcimento previsti alla tabella [LSF]</w:t>
      </w:r>
      <w:r w:rsidR="00652376" w:rsidRPr="00FF513E">
        <w:rPr>
          <w:rFonts w:ascii="Arial" w:eastAsia="Times New Roman" w:hAnsi="Arial" w:cs="Arial"/>
          <w:lang w:eastAsia="ar-SA"/>
        </w:rPr>
        <w:t>.</w:t>
      </w:r>
    </w:p>
    <w:p w14:paraId="3CC47356" w14:textId="77777777" w:rsidR="00705839" w:rsidRPr="00FF513E" w:rsidRDefault="00705839" w:rsidP="008B1CC2">
      <w:pPr>
        <w:tabs>
          <w:tab w:val="left" w:pos="1418"/>
        </w:tabs>
        <w:suppressAutoHyphens/>
        <w:spacing w:after="0" w:line="240" w:lineRule="auto"/>
        <w:rPr>
          <w:rFonts w:ascii="Arial" w:eastAsia="Times New Roman" w:hAnsi="Arial" w:cs="Arial"/>
          <w:lang w:eastAsia="ar-SA"/>
        </w:rPr>
      </w:pPr>
    </w:p>
    <w:p w14:paraId="3CC47357" w14:textId="77777777" w:rsidR="00705839" w:rsidRPr="00FF513E" w:rsidRDefault="00705839" w:rsidP="00705839">
      <w:pPr>
        <w:pStyle w:val="Paragrafoelenco"/>
        <w:numPr>
          <w:ilvl w:val="0"/>
          <w:numId w:val="14"/>
        </w:numPr>
        <w:tabs>
          <w:tab w:val="left" w:pos="2552"/>
        </w:tabs>
        <w:suppressAutoHyphens/>
        <w:spacing w:after="0" w:line="240" w:lineRule="auto"/>
        <w:rPr>
          <w:rFonts w:ascii="Arial" w:eastAsia="Times New Roman" w:hAnsi="Arial" w:cs="Arial"/>
          <w:strike/>
          <w:lang w:eastAsia="ar-SA"/>
        </w:rPr>
      </w:pPr>
      <w:r w:rsidRPr="00FF513E">
        <w:rPr>
          <w:rFonts w:ascii="Arial" w:eastAsia="Times New Roman" w:hAnsi="Arial" w:cs="Arial"/>
          <w:lang w:eastAsia="ar-SA"/>
        </w:rPr>
        <w:t xml:space="preserve">Relativamente ai danni, direttamente verificatesi, da Rapina e da </w:t>
      </w:r>
      <w:proofErr w:type="gramStart"/>
      <w:r w:rsidRPr="00FF513E">
        <w:rPr>
          <w:rFonts w:ascii="Arial" w:eastAsia="Times New Roman" w:hAnsi="Arial" w:cs="Arial"/>
          <w:lang w:eastAsia="ar-SA"/>
        </w:rPr>
        <w:t>Estorsione  dei</w:t>
      </w:r>
      <w:proofErr w:type="gramEnd"/>
      <w:r w:rsidRPr="00FF513E">
        <w:rPr>
          <w:rFonts w:ascii="Arial" w:eastAsia="Times New Roman" w:hAnsi="Arial" w:cs="Arial"/>
          <w:lang w:eastAsia="ar-SA"/>
        </w:rPr>
        <w:t xml:space="preserve"> Beni Assicurati la Società pagherà, per uno o più sinistri che avvengano nel corso del periodo con l’applicazione dello scoperto, della franchigia e dei limiti di risarcimento previsti nella tabella [LSF]</w:t>
      </w:r>
      <w:r w:rsidRPr="00FF513E">
        <w:rPr>
          <w:rFonts w:ascii="Arial" w:eastAsia="Times New Roman" w:hAnsi="Arial" w:cs="Arial"/>
          <w:i/>
          <w:lang w:eastAsia="ar-SA"/>
        </w:rPr>
        <w:t>;</w:t>
      </w:r>
      <w:r w:rsidRPr="00FF513E">
        <w:rPr>
          <w:rFonts w:ascii="Arial" w:eastAsia="Times New Roman" w:hAnsi="Arial" w:cs="Arial"/>
          <w:lang w:eastAsia="ar-SA"/>
        </w:rPr>
        <w:t xml:space="preserve"> </w:t>
      </w:r>
    </w:p>
    <w:p w14:paraId="3CC47358" w14:textId="77777777" w:rsidR="00705839" w:rsidRPr="00FF513E" w:rsidRDefault="00705839" w:rsidP="00705839">
      <w:pPr>
        <w:pStyle w:val="Paragrafoelenco"/>
        <w:tabs>
          <w:tab w:val="left" w:pos="2552"/>
        </w:tabs>
        <w:suppressAutoHyphens/>
        <w:spacing w:after="0" w:line="240" w:lineRule="auto"/>
        <w:ind w:left="360"/>
        <w:rPr>
          <w:rFonts w:ascii="Arial" w:eastAsia="Times New Roman" w:hAnsi="Arial" w:cs="Arial"/>
          <w:strike/>
          <w:lang w:eastAsia="ar-SA"/>
        </w:rPr>
      </w:pPr>
    </w:p>
    <w:p w14:paraId="3CC47359" w14:textId="77777777" w:rsidR="00705839" w:rsidRPr="00FF513E" w:rsidRDefault="00705839" w:rsidP="00705839">
      <w:pPr>
        <w:pStyle w:val="Paragrafoelenco"/>
        <w:numPr>
          <w:ilvl w:val="0"/>
          <w:numId w:val="14"/>
        </w:numPr>
        <w:tabs>
          <w:tab w:val="left" w:pos="2552"/>
        </w:tabs>
        <w:suppressAutoHyphens/>
        <w:spacing w:after="0" w:line="240" w:lineRule="auto"/>
        <w:rPr>
          <w:rFonts w:ascii="Arial" w:eastAsia="Times New Roman" w:hAnsi="Arial" w:cs="Arial"/>
          <w:strike/>
          <w:lang w:eastAsia="ar-SA"/>
        </w:rPr>
      </w:pPr>
      <w:r w:rsidRPr="00FF513E">
        <w:rPr>
          <w:rFonts w:ascii="Arial" w:eastAsia="Times New Roman" w:hAnsi="Arial" w:cs="Arial"/>
          <w:lang w:eastAsia="ar-SA"/>
        </w:rPr>
        <w:t>Relativamente ai danni, direttamente verificatesi da Scippo dei Beni Assicurati la Società pagherà, per uno o più sinistri che avvengano nel corso del periodo con l’applicazione dello scoperto, della franchigia e dei limiti di risarcimento previsti nella tabella [LSF];</w:t>
      </w:r>
    </w:p>
    <w:p w14:paraId="3CC4735A" w14:textId="77777777" w:rsidR="00705839" w:rsidRPr="00FF513E" w:rsidRDefault="00705839" w:rsidP="00705839">
      <w:pPr>
        <w:pStyle w:val="Paragrafoelenco"/>
        <w:tabs>
          <w:tab w:val="left" w:pos="2552"/>
        </w:tabs>
        <w:suppressAutoHyphens/>
        <w:spacing w:after="0" w:line="240" w:lineRule="auto"/>
        <w:ind w:left="360"/>
        <w:rPr>
          <w:rFonts w:ascii="Arial" w:eastAsia="Times New Roman" w:hAnsi="Arial" w:cs="Arial"/>
          <w:strike/>
          <w:lang w:eastAsia="ar-SA"/>
        </w:rPr>
      </w:pPr>
    </w:p>
    <w:p w14:paraId="3CC4735B" w14:textId="77777777" w:rsidR="00705839" w:rsidRPr="00FF513E" w:rsidRDefault="00705839" w:rsidP="00705839">
      <w:pPr>
        <w:pStyle w:val="Paragrafoelenco"/>
        <w:widowControl w:val="0"/>
        <w:numPr>
          <w:ilvl w:val="0"/>
          <w:numId w:val="14"/>
        </w:numPr>
        <w:suppressAutoHyphens/>
        <w:spacing w:after="0" w:line="240" w:lineRule="auto"/>
        <w:rPr>
          <w:rFonts w:ascii="Arial" w:eastAsia="Times New Roman" w:hAnsi="Arial" w:cs="Arial"/>
          <w:strike/>
          <w:lang w:eastAsia="ar-SA"/>
        </w:rPr>
      </w:pPr>
      <w:r w:rsidRPr="00FF513E">
        <w:rPr>
          <w:rFonts w:ascii="Arial" w:eastAsia="Times New Roman" w:hAnsi="Arial" w:cs="Arial"/>
          <w:lang w:eastAsia="ar-SA"/>
        </w:rPr>
        <w:t xml:space="preserve">Relativamente ai danni, direttamente verificatesi, derivanti da furto con destrezza di Beni Assicurati posti nell’interno dei Beni Immobili e commessi durante l’orario di apertura al pubblico, la Società ne risponde nei limiti di quanto previsto nella tabella [LSF]; </w:t>
      </w:r>
    </w:p>
    <w:p w14:paraId="3CC4735C" w14:textId="77777777" w:rsidR="00705839" w:rsidRPr="00FF513E" w:rsidRDefault="00705839" w:rsidP="00705839">
      <w:pPr>
        <w:pStyle w:val="Paragrafoelenco"/>
        <w:tabs>
          <w:tab w:val="left" w:pos="2552"/>
        </w:tabs>
        <w:suppressAutoHyphens/>
        <w:spacing w:after="0" w:line="240" w:lineRule="auto"/>
        <w:ind w:left="360"/>
        <w:rPr>
          <w:rFonts w:ascii="Arial" w:eastAsia="Times New Roman" w:hAnsi="Arial" w:cs="Arial"/>
          <w:strike/>
          <w:lang w:eastAsia="ar-SA"/>
        </w:rPr>
      </w:pPr>
    </w:p>
    <w:p w14:paraId="3CC4735D" w14:textId="4DDCE62E" w:rsidR="00705839" w:rsidRPr="00FF513E" w:rsidRDefault="00705839" w:rsidP="00705839">
      <w:pPr>
        <w:pStyle w:val="Paragrafoelenco"/>
        <w:numPr>
          <w:ilvl w:val="0"/>
          <w:numId w:val="14"/>
        </w:numPr>
        <w:tabs>
          <w:tab w:val="left" w:pos="851"/>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 xml:space="preserve">Relativamente ai danni direttamente verificatesi in conseguenza di Furto, Rapina, Estorsione </w:t>
      </w:r>
      <w:r w:rsidR="003E03EE" w:rsidRPr="00FF513E">
        <w:rPr>
          <w:rFonts w:ascii="Arial" w:eastAsia="Times New Roman" w:hAnsi="Arial" w:cs="Arial"/>
          <w:lang w:eastAsia="ar-SA"/>
        </w:rPr>
        <w:t>di</w:t>
      </w:r>
      <w:r w:rsidRPr="00FF513E">
        <w:rPr>
          <w:rFonts w:ascii="Arial" w:eastAsia="Times New Roman" w:hAnsi="Arial" w:cs="Arial"/>
          <w:lang w:eastAsia="ar-SA"/>
        </w:rPr>
        <w:t xml:space="preserve"> Valori, Oggetti d’Arte  e Preziosi affidati a portavalori (persone di età compresa tra i 18 ed i 70 anni incaricate del trasporto dei valori stessi) avvenuti all’esterno dei locali, ovunque ma sempre sul territorio nazionale, della Repubblica di San Marino e della Città del Vaticano, la Società risponderà, per uno o più sinistri che avvengano nel corso del Periodo di assicurazione, nei limiti di quanto previsto nella tabella [LSF]. In caso di Furto con destrezza resta operante il sottolimite di cui alla specifica garanzia (lettera D).</w:t>
      </w:r>
    </w:p>
    <w:p w14:paraId="3CC4735F" w14:textId="77777777" w:rsidR="00705839" w:rsidRPr="00FF513E" w:rsidRDefault="00705839" w:rsidP="00705839">
      <w:pPr>
        <w:suppressAutoHyphens/>
        <w:spacing w:after="0" w:line="240" w:lineRule="auto"/>
        <w:rPr>
          <w:rFonts w:ascii="Arial" w:eastAsia="Times New Roman" w:hAnsi="Arial" w:cs="Arial"/>
          <w:lang w:eastAsia="ar-SA"/>
        </w:rPr>
      </w:pPr>
    </w:p>
    <w:p w14:paraId="3CC47360" w14:textId="2BCD8529" w:rsidR="00705839" w:rsidRPr="00FF513E" w:rsidRDefault="00705839" w:rsidP="00705839">
      <w:pPr>
        <w:pStyle w:val="Paragrafoelenco"/>
        <w:numPr>
          <w:ilvl w:val="0"/>
          <w:numId w:val="14"/>
        </w:numPr>
        <w:tabs>
          <w:tab w:val="left" w:pos="851"/>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Per i danni, direttamente verificatisi, in conseguenza di Furto, Rapina, Estorsione di Valori e Preziosi, che sono:</w:t>
      </w:r>
    </w:p>
    <w:p w14:paraId="3CC47361" w14:textId="77777777" w:rsidR="00705839" w:rsidRPr="00FF513E" w:rsidRDefault="00705839" w:rsidP="00705839">
      <w:pPr>
        <w:pStyle w:val="Paragrafoelenco"/>
        <w:numPr>
          <w:ilvl w:val="0"/>
          <w:numId w:val="34"/>
        </w:numPr>
        <w:tabs>
          <w:tab w:val="left" w:pos="851"/>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 xml:space="preserve">ovunque riposti, </w:t>
      </w:r>
    </w:p>
    <w:p w14:paraId="3CC47362" w14:textId="487D70EE" w:rsidR="00705839" w:rsidRPr="00FF513E" w:rsidRDefault="00705839" w:rsidP="00705839">
      <w:pPr>
        <w:pStyle w:val="Paragrafoelenco"/>
        <w:numPr>
          <w:ilvl w:val="0"/>
          <w:numId w:val="34"/>
        </w:numPr>
        <w:tabs>
          <w:tab w:val="left" w:pos="851"/>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contenuti in registratori di cassa e</w:t>
      </w:r>
      <w:r w:rsidR="00ED289F" w:rsidRPr="00FF513E">
        <w:rPr>
          <w:rFonts w:ascii="Arial" w:eastAsia="Times New Roman" w:hAnsi="Arial" w:cs="Arial"/>
          <w:lang w:eastAsia="ar-SA"/>
        </w:rPr>
        <w:t>/o</w:t>
      </w:r>
      <w:r w:rsidRPr="00FF513E">
        <w:rPr>
          <w:rFonts w:ascii="Arial" w:eastAsia="Times New Roman" w:hAnsi="Arial" w:cs="Arial"/>
          <w:lang w:eastAsia="ar-SA"/>
        </w:rPr>
        <w:t xml:space="preserve"> cassetti chiusi a chiave,</w:t>
      </w:r>
    </w:p>
    <w:p w14:paraId="3CC47363" w14:textId="77777777" w:rsidR="00705839" w:rsidRPr="00FF513E" w:rsidRDefault="00705839" w:rsidP="00705839">
      <w:pPr>
        <w:pStyle w:val="Paragrafoelenco"/>
        <w:numPr>
          <w:ilvl w:val="0"/>
          <w:numId w:val="34"/>
        </w:numPr>
        <w:tabs>
          <w:tab w:val="left" w:pos="851"/>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contenuti nei mezzi di custodia posti all’interno dei Beni Immobili,</w:t>
      </w:r>
    </w:p>
    <w:p w14:paraId="3CC47364" w14:textId="77777777" w:rsidR="00705839" w:rsidRPr="00FF513E" w:rsidRDefault="00705839" w:rsidP="00705839">
      <w:pPr>
        <w:pStyle w:val="Paragrafoelenco"/>
        <w:numPr>
          <w:ilvl w:val="0"/>
          <w:numId w:val="34"/>
        </w:numPr>
        <w:tabs>
          <w:tab w:val="left" w:pos="851"/>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contenuti nei mezzi di custodia posti all’esterno dei Beni Immobili,</w:t>
      </w:r>
    </w:p>
    <w:p w14:paraId="3CC47365" w14:textId="371CA461" w:rsidR="00705839" w:rsidRPr="00FF513E" w:rsidRDefault="00705839" w:rsidP="00705839">
      <w:pPr>
        <w:tabs>
          <w:tab w:val="left" w:pos="851"/>
          <w:tab w:val="left" w:pos="3645"/>
        </w:tabs>
        <w:suppressAutoHyphens/>
        <w:spacing w:after="0" w:line="240" w:lineRule="auto"/>
        <w:ind w:left="426"/>
        <w:rPr>
          <w:rFonts w:ascii="Arial" w:eastAsia="Times New Roman" w:hAnsi="Arial" w:cs="Arial"/>
          <w:lang w:eastAsia="ar-SA"/>
        </w:rPr>
      </w:pPr>
      <w:r w:rsidRPr="00FF513E">
        <w:rPr>
          <w:rFonts w:ascii="Arial" w:eastAsia="Times New Roman" w:hAnsi="Arial" w:cs="Arial"/>
          <w:lang w:eastAsia="ar-SA"/>
        </w:rPr>
        <w:t>la Società pagherà, per uno o più sinistri che avvengano nel corso del Periodo di assicurazione, nei limiti di quanto previsto nella tabella [LSF</w:t>
      </w:r>
      <w:r w:rsidR="009F5D43" w:rsidRPr="00FF513E">
        <w:rPr>
          <w:rFonts w:ascii="Arial" w:eastAsia="Times New Roman" w:hAnsi="Arial" w:cs="Arial"/>
          <w:lang w:eastAsia="ar-SA"/>
        </w:rPr>
        <w:t>]</w:t>
      </w:r>
      <w:r w:rsidRPr="00FF513E">
        <w:rPr>
          <w:rFonts w:ascii="Arial" w:eastAsia="Times New Roman" w:hAnsi="Arial" w:cs="Arial"/>
          <w:lang w:eastAsia="ar-SA"/>
        </w:rPr>
        <w:t xml:space="preserve"> e senza l’applicazione di quanto previsto, relativamente alla “assicurazione parziale”, dall'articolo 1907 del Codice Civile. In caso di Scippo resta operante il sottolimite di cui alla specifica garanzia (lettera C). </w:t>
      </w:r>
    </w:p>
    <w:p w14:paraId="3CC47366" w14:textId="62ACB66A" w:rsidR="00705839" w:rsidRPr="00FF513E" w:rsidRDefault="00705839" w:rsidP="0061312E">
      <w:pPr>
        <w:tabs>
          <w:tab w:val="left" w:pos="851"/>
          <w:tab w:val="left" w:pos="3645"/>
        </w:tabs>
        <w:suppressAutoHyphens/>
        <w:spacing w:after="0" w:line="240" w:lineRule="auto"/>
        <w:rPr>
          <w:rFonts w:ascii="Arial" w:eastAsia="Times New Roman" w:hAnsi="Arial" w:cs="Arial"/>
          <w:lang w:eastAsia="ar-SA"/>
        </w:rPr>
      </w:pPr>
    </w:p>
    <w:p w14:paraId="3CC47367" w14:textId="77777777" w:rsidR="00705839" w:rsidRPr="00FF513E" w:rsidRDefault="00705839" w:rsidP="00705839">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 xml:space="preserve">Sono altresì considerati </w:t>
      </w:r>
      <w:proofErr w:type="gramStart"/>
      <w:r w:rsidRPr="00FF513E">
        <w:rPr>
          <w:rFonts w:ascii="Arial" w:eastAsia="Times New Roman" w:hAnsi="Arial" w:cs="Arial"/>
          <w:lang w:eastAsia="ar-SA"/>
        </w:rPr>
        <w:t>danni  garantiti</w:t>
      </w:r>
      <w:proofErr w:type="gramEnd"/>
      <w:r w:rsidRPr="00FF513E">
        <w:rPr>
          <w:rFonts w:ascii="Arial" w:eastAsia="Times New Roman" w:hAnsi="Arial" w:cs="Arial"/>
          <w:lang w:eastAsia="ar-SA"/>
        </w:rPr>
        <w:t xml:space="preserve"> dalla presente Assicurazione i guasti e gli atti vandalici, commessi dagli autori dei reati ai Beni Assicurati, in occasione di Furto, Rapina ed o nel tentativo di commetterli. La Società pagherà, per i guasti procurati dai ladri per l’ingresso nei luoghi dove sono i Beni Assicurati e per gli atti vandalici procurati dai ladri nei luoghi dove sono posti i Beni Assicurati, nei limiti di quanto previsto nella tabella [LSF]</w:t>
      </w:r>
    </w:p>
    <w:p w14:paraId="3CC47369" w14:textId="77777777" w:rsidR="00705839" w:rsidRPr="00FF513E" w:rsidRDefault="00705839" w:rsidP="00705839">
      <w:pPr>
        <w:tabs>
          <w:tab w:val="left" w:pos="3645"/>
        </w:tabs>
        <w:suppressAutoHyphens/>
        <w:spacing w:after="0" w:line="240" w:lineRule="auto"/>
        <w:rPr>
          <w:rFonts w:ascii="Arial" w:eastAsia="Times New Roman" w:hAnsi="Arial" w:cs="Arial"/>
          <w:lang w:eastAsia="ar-SA"/>
        </w:rPr>
      </w:pPr>
    </w:p>
    <w:p w14:paraId="3CC4736A" w14:textId="77777777" w:rsidR="00705839" w:rsidRPr="00FF513E" w:rsidRDefault="00705839" w:rsidP="00705839">
      <w:pPr>
        <w:tabs>
          <w:tab w:val="left" w:pos="851"/>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Resta altresì convenuto che relativamente alla globalità dei danni di cui sopra, la Società non pagherà, per uno o più sinistri che avvengano nel corso del Periodo di assicurazione, somma maggiore di quanto previsto nella tabella [LSF] e senza l’applicazione di quanto previsto, relativamente alla “assicurazione parziale”, dall'articolo 1907 del Codice Civile.</w:t>
      </w:r>
    </w:p>
    <w:p w14:paraId="383CECC8" w14:textId="77777777" w:rsidR="008B1CC2" w:rsidRPr="00FF513E" w:rsidRDefault="008B1CC2" w:rsidP="008B1CC2">
      <w:pPr>
        <w:tabs>
          <w:tab w:val="left" w:pos="851"/>
          <w:tab w:val="left" w:pos="3645"/>
        </w:tabs>
        <w:suppressAutoHyphens/>
        <w:spacing w:after="0" w:line="240" w:lineRule="auto"/>
        <w:rPr>
          <w:rFonts w:ascii="Arial" w:eastAsia="Times New Roman" w:hAnsi="Arial" w:cs="Arial"/>
          <w:lang w:eastAsia="ar-SA"/>
        </w:rPr>
      </w:pPr>
    </w:p>
    <w:p w14:paraId="3CC47372" w14:textId="78E77815" w:rsidR="00705839" w:rsidRPr="00FF513E" w:rsidRDefault="00705839" w:rsidP="00705839">
      <w:pPr>
        <w:tabs>
          <w:tab w:val="left" w:pos="851"/>
          <w:tab w:val="left" w:pos="3645"/>
        </w:tabs>
        <w:suppressAutoHyphens/>
        <w:spacing w:after="0" w:line="240" w:lineRule="auto"/>
        <w:rPr>
          <w:rFonts w:ascii="Arial" w:eastAsia="Times New Roman" w:hAnsi="Arial" w:cs="Arial"/>
          <w:lang w:eastAsia="ar-SA"/>
        </w:rPr>
      </w:pPr>
    </w:p>
    <w:p w14:paraId="1972FF9C" w14:textId="2ADE57C6" w:rsidR="007C199E" w:rsidRPr="00FF513E" w:rsidRDefault="007C199E" w:rsidP="007C199E">
      <w:pPr>
        <w:pBdr>
          <w:top w:val="single" w:sz="4" w:space="1" w:color="auto"/>
          <w:left w:val="single" w:sz="4" w:space="4" w:color="auto"/>
          <w:bottom w:val="single" w:sz="4" w:space="1" w:color="auto"/>
          <w:right w:val="single" w:sz="4" w:space="4" w:color="auto"/>
        </w:pBdr>
        <w:shd w:val="clear" w:color="auto" w:fill="FF0000"/>
        <w:autoSpaceDE w:val="0"/>
        <w:autoSpaceDN w:val="0"/>
        <w:adjustRightInd w:val="0"/>
        <w:jc w:val="center"/>
        <w:rPr>
          <w:rFonts w:ascii="Arial" w:hAnsi="Arial" w:cs="Arial"/>
          <w:b/>
          <w:bCs/>
          <w:i/>
          <w:iCs/>
          <w:color w:val="FFFFFF"/>
          <w:sz w:val="24"/>
          <w:szCs w:val="24"/>
        </w:rPr>
      </w:pPr>
      <w:r w:rsidRPr="00FF513E">
        <w:rPr>
          <w:rFonts w:ascii="Arial" w:hAnsi="Arial" w:cs="Arial"/>
          <w:b/>
          <w:bCs/>
          <w:i/>
          <w:iCs/>
          <w:color w:val="FFFFFF"/>
          <w:sz w:val="24"/>
          <w:szCs w:val="24"/>
        </w:rPr>
        <w:t xml:space="preserve">ESCLUSIONI (E)  </w:t>
      </w:r>
    </w:p>
    <w:p w14:paraId="3CC47374" w14:textId="77777777" w:rsidR="00705839" w:rsidRPr="00FF513E" w:rsidRDefault="00705839" w:rsidP="00705839">
      <w:pPr>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Nella presente Polizza valgono le seguenti esclusioni.</w:t>
      </w:r>
    </w:p>
    <w:p w14:paraId="3CC47375" w14:textId="77777777" w:rsidR="00705839" w:rsidRPr="00FF513E" w:rsidRDefault="00705839" w:rsidP="00705839">
      <w:pPr>
        <w:pStyle w:val="Paragrafoelenco"/>
        <w:numPr>
          <w:ilvl w:val="0"/>
          <w:numId w:val="18"/>
        </w:numPr>
        <w:tabs>
          <w:tab w:val="left" w:pos="993"/>
          <w:tab w:val="left" w:pos="3645"/>
        </w:tabs>
        <w:suppressAutoHyphens/>
        <w:spacing w:after="0" w:line="240" w:lineRule="auto"/>
        <w:ind w:left="993" w:hanging="426"/>
        <w:rPr>
          <w:rFonts w:ascii="Arial" w:eastAsia="Times New Roman" w:hAnsi="Arial" w:cs="Arial"/>
          <w:b/>
          <w:iCs/>
          <w:u w:val="single"/>
          <w:lang w:eastAsia="ar-SA"/>
        </w:rPr>
      </w:pPr>
      <w:r w:rsidRPr="00FF513E">
        <w:rPr>
          <w:rFonts w:ascii="Arial" w:eastAsia="Times New Roman" w:hAnsi="Arial" w:cs="Arial"/>
          <w:u w:val="single"/>
          <w:lang w:eastAsia="ar-SA"/>
        </w:rPr>
        <w:t>Sono esclusi i danni</w:t>
      </w:r>
      <w:r w:rsidRPr="00FF513E">
        <w:rPr>
          <w:rFonts w:ascii="Arial" w:eastAsia="Times New Roman" w:hAnsi="Arial" w:cs="Arial"/>
          <w:b/>
          <w:iCs/>
          <w:u w:val="single"/>
          <w:lang w:eastAsia="ar-SA"/>
        </w:rPr>
        <w:t xml:space="preserve"> </w:t>
      </w:r>
      <w:r w:rsidRPr="00FF513E">
        <w:rPr>
          <w:rFonts w:ascii="Arial" w:eastAsia="Times New Roman" w:hAnsi="Arial" w:cs="Arial"/>
          <w:u w:val="single"/>
          <w:lang w:eastAsia="ar-SA"/>
        </w:rPr>
        <w:t>anche se determinati da eventi non altrimenti esclusi</w:t>
      </w:r>
    </w:p>
    <w:p w14:paraId="3CC47376" w14:textId="77777777" w:rsidR="00705839" w:rsidRPr="00FF513E" w:rsidRDefault="00705839" w:rsidP="00705839">
      <w:pPr>
        <w:pStyle w:val="Paragrafoelenco"/>
        <w:tabs>
          <w:tab w:val="left" w:pos="720"/>
          <w:tab w:val="left" w:pos="3645"/>
        </w:tabs>
        <w:suppressAutoHyphens/>
        <w:spacing w:after="0" w:line="240" w:lineRule="auto"/>
        <w:ind w:left="360"/>
        <w:rPr>
          <w:rFonts w:ascii="Arial" w:eastAsia="Times New Roman" w:hAnsi="Arial" w:cs="Arial"/>
          <w:b/>
          <w:iCs/>
          <w:lang w:eastAsia="ar-SA"/>
        </w:rPr>
      </w:pPr>
      <w:r w:rsidRPr="00FF513E">
        <w:rPr>
          <w:rFonts w:ascii="Arial" w:eastAsia="Times New Roman" w:hAnsi="Arial" w:cs="Arial"/>
          <w:lang w:eastAsia="ar-SA"/>
        </w:rPr>
        <w:t>A1)</w:t>
      </w:r>
      <w:r w:rsidRPr="00FF513E">
        <w:rPr>
          <w:rFonts w:ascii="Arial" w:eastAsia="Times New Roman" w:hAnsi="Arial" w:cs="Arial"/>
          <w:b/>
          <w:lang w:eastAsia="ar-SA"/>
        </w:rPr>
        <w:t xml:space="preserve"> verificatisi in occasione di</w:t>
      </w:r>
      <w:r w:rsidRPr="00FF513E">
        <w:rPr>
          <w:rFonts w:ascii="Arial" w:eastAsia="Times New Roman" w:hAnsi="Arial" w:cs="Arial"/>
          <w:lang w:eastAsia="ar-SA"/>
        </w:rPr>
        <w:t>:</w:t>
      </w:r>
    </w:p>
    <w:p w14:paraId="3CC47377" w14:textId="77777777" w:rsidR="00705839" w:rsidRPr="00FF513E" w:rsidRDefault="00705839" w:rsidP="00705839">
      <w:pPr>
        <w:numPr>
          <w:ilvl w:val="0"/>
          <w:numId w:val="16"/>
        </w:numPr>
        <w:tabs>
          <w:tab w:val="clear" w:pos="1571"/>
          <w:tab w:val="num" w:pos="720"/>
          <w:tab w:val="left" w:pos="3645"/>
        </w:tabs>
        <w:suppressAutoHyphens/>
        <w:spacing w:after="0" w:line="240" w:lineRule="auto"/>
        <w:ind w:left="720"/>
        <w:rPr>
          <w:rFonts w:ascii="Arial" w:eastAsia="Times New Roman" w:hAnsi="Arial" w:cs="Arial"/>
          <w:lang w:eastAsia="ar-SA"/>
        </w:rPr>
      </w:pPr>
      <w:r w:rsidRPr="00FF513E">
        <w:rPr>
          <w:rFonts w:ascii="Arial" w:eastAsia="Times New Roman" w:hAnsi="Arial" w:cs="Arial"/>
          <w:lang w:eastAsia="ar-SA"/>
        </w:rPr>
        <w:t>atti di guerra dichiarata o non, occupazione od invasione militare, guerra civile, rivoluzione, insurrezione, sequestri e/o ordinanze di governo e/o autorità, anche locali, sia di diritto che di fatto; si precisa peraltro che non sono considerati "atti di guerra od insurrezione" le azioni di organizzazioni terroristico/politiche anche se inquisite per insurrezione armata contro i poteri costituiti o simili imputazioni;</w:t>
      </w:r>
    </w:p>
    <w:p w14:paraId="3CC47378" w14:textId="77777777" w:rsidR="00705839" w:rsidRPr="00FF513E" w:rsidRDefault="00705839" w:rsidP="00705839">
      <w:pPr>
        <w:numPr>
          <w:ilvl w:val="0"/>
          <w:numId w:val="16"/>
        </w:numPr>
        <w:tabs>
          <w:tab w:val="clear" w:pos="1571"/>
          <w:tab w:val="num" w:pos="720"/>
          <w:tab w:val="left" w:pos="1620"/>
          <w:tab w:val="left" w:pos="3645"/>
        </w:tabs>
        <w:suppressAutoHyphens/>
        <w:spacing w:after="0" w:line="240" w:lineRule="auto"/>
        <w:ind w:left="720"/>
        <w:rPr>
          <w:rFonts w:ascii="Arial" w:eastAsia="Times New Roman" w:hAnsi="Arial" w:cs="Arial"/>
          <w:lang w:eastAsia="ar-SA"/>
        </w:rPr>
      </w:pPr>
      <w:r w:rsidRPr="00FF513E">
        <w:rPr>
          <w:rFonts w:ascii="Arial" w:eastAsia="Times New Roman" w:hAnsi="Arial" w:cs="Arial"/>
          <w:lang w:eastAsia="ar-SA"/>
        </w:rPr>
        <w:t>esplosioni o emanazioni di calore o radiazioni, provocate da trasmutazioni del nucleo dell'atomo, come pure in occasione di radiazioni provocate dalla accelerazione artificiale di particelle atomiche;</w:t>
      </w:r>
    </w:p>
    <w:p w14:paraId="3CC47379" w14:textId="03D54136" w:rsidR="00705839" w:rsidRPr="00FF513E" w:rsidRDefault="00705839" w:rsidP="00705839">
      <w:pPr>
        <w:numPr>
          <w:ilvl w:val="0"/>
          <w:numId w:val="16"/>
        </w:numPr>
        <w:tabs>
          <w:tab w:val="clear" w:pos="1571"/>
          <w:tab w:val="num" w:pos="720"/>
          <w:tab w:val="left" w:pos="1620"/>
          <w:tab w:val="left" w:pos="3645"/>
        </w:tabs>
        <w:suppressAutoHyphens/>
        <w:spacing w:after="0" w:line="240" w:lineRule="auto"/>
        <w:ind w:left="720"/>
        <w:rPr>
          <w:rFonts w:ascii="Arial" w:eastAsia="Times New Roman" w:hAnsi="Arial" w:cs="Arial"/>
          <w:lang w:eastAsia="ar-SA"/>
        </w:rPr>
      </w:pPr>
      <w:r w:rsidRPr="00FF513E">
        <w:rPr>
          <w:rFonts w:ascii="Arial" w:eastAsia="Times New Roman" w:hAnsi="Arial" w:cs="Arial"/>
          <w:lang w:eastAsia="ar-SA"/>
        </w:rPr>
        <w:t xml:space="preserve">eruzioni vulcaniche, bradisismo, </w:t>
      </w:r>
      <w:r w:rsidR="002F0CBD" w:rsidRPr="00FF513E">
        <w:rPr>
          <w:rFonts w:ascii="Arial" w:eastAsia="Times New Roman" w:hAnsi="Arial" w:cs="Arial"/>
          <w:lang w:eastAsia="ar-SA"/>
        </w:rPr>
        <w:t>valanghe e slavine</w:t>
      </w:r>
      <w:r w:rsidRPr="00FF513E">
        <w:rPr>
          <w:rFonts w:ascii="Arial" w:eastAsia="Times New Roman" w:hAnsi="Arial" w:cs="Arial"/>
          <w:lang w:eastAsia="ar-SA"/>
        </w:rPr>
        <w:t>;</w:t>
      </w:r>
    </w:p>
    <w:p w14:paraId="3CC4737A" w14:textId="77777777" w:rsidR="00705839" w:rsidRPr="00FF513E" w:rsidRDefault="00705839" w:rsidP="00705839">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lastRenderedPageBreak/>
        <w:t>salvo che l'Assicurato provi che il Sinistro non abbia alcun rapporto con detti eventi;</w:t>
      </w:r>
    </w:p>
    <w:p w14:paraId="3CC4737B" w14:textId="7CB0A056" w:rsidR="00705839" w:rsidRPr="00FF513E" w:rsidRDefault="00705839" w:rsidP="00705839">
      <w:pPr>
        <w:pStyle w:val="Paragrafoelenco"/>
        <w:tabs>
          <w:tab w:val="left" w:pos="720"/>
          <w:tab w:val="left" w:pos="3645"/>
        </w:tabs>
        <w:suppressAutoHyphens/>
        <w:spacing w:after="0" w:line="240" w:lineRule="auto"/>
        <w:ind w:left="360"/>
        <w:rPr>
          <w:rFonts w:ascii="Arial" w:eastAsia="Times New Roman" w:hAnsi="Arial" w:cs="Arial"/>
          <w:b/>
          <w:iCs/>
          <w:lang w:eastAsia="ar-SA"/>
        </w:rPr>
      </w:pPr>
      <w:r w:rsidRPr="00FF513E">
        <w:rPr>
          <w:rFonts w:ascii="Arial" w:eastAsia="Times New Roman" w:hAnsi="Arial" w:cs="Arial"/>
          <w:lang w:eastAsia="ar-SA"/>
        </w:rPr>
        <w:t>A2</w:t>
      </w:r>
      <w:r w:rsidRPr="00FF513E">
        <w:rPr>
          <w:rFonts w:ascii="Arial" w:eastAsia="Times New Roman" w:hAnsi="Arial" w:cs="Arial"/>
          <w:b/>
          <w:lang w:eastAsia="ar-SA"/>
        </w:rPr>
        <w:t xml:space="preserve">) </w:t>
      </w:r>
      <w:r w:rsidR="00BA770C" w:rsidRPr="00FF513E">
        <w:rPr>
          <w:rFonts w:ascii="Arial" w:eastAsia="Times New Roman" w:hAnsi="Arial" w:cs="Arial"/>
          <w:b/>
          <w:lang w:eastAsia="ar-SA"/>
        </w:rPr>
        <w:t>dovuti a o causati da:</w:t>
      </w:r>
    </w:p>
    <w:p w14:paraId="3CC4737C" w14:textId="77777777" w:rsidR="00705839" w:rsidRPr="00FF513E" w:rsidRDefault="00705839" w:rsidP="00705839">
      <w:pPr>
        <w:numPr>
          <w:ilvl w:val="0"/>
          <w:numId w:val="16"/>
        </w:numPr>
        <w:tabs>
          <w:tab w:val="clear" w:pos="1571"/>
          <w:tab w:val="num" w:pos="720"/>
          <w:tab w:val="left" w:pos="1620"/>
          <w:tab w:val="left" w:pos="3645"/>
        </w:tabs>
        <w:suppressAutoHyphens/>
        <w:spacing w:after="0" w:line="240" w:lineRule="auto"/>
        <w:ind w:left="720"/>
        <w:rPr>
          <w:rFonts w:ascii="Arial" w:eastAsia="Times New Roman" w:hAnsi="Arial" w:cs="Arial"/>
          <w:lang w:eastAsia="ar-SA"/>
        </w:rPr>
      </w:pPr>
      <w:r w:rsidRPr="00FF513E">
        <w:rPr>
          <w:rFonts w:ascii="Arial" w:eastAsia="Times New Roman" w:hAnsi="Arial" w:cs="Arial"/>
          <w:lang w:eastAsia="ar-SA"/>
        </w:rPr>
        <w:t>dolo del Contraente o dell’Assicurato;</w:t>
      </w:r>
    </w:p>
    <w:p w14:paraId="3CC4737D" w14:textId="77777777" w:rsidR="00705839" w:rsidRPr="00FF513E" w:rsidRDefault="00705839" w:rsidP="00705839">
      <w:pPr>
        <w:numPr>
          <w:ilvl w:val="0"/>
          <w:numId w:val="16"/>
        </w:numPr>
        <w:tabs>
          <w:tab w:val="clear" w:pos="1571"/>
          <w:tab w:val="num" w:pos="720"/>
          <w:tab w:val="left" w:pos="1620"/>
          <w:tab w:val="left" w:pos="3645"/>
        </w:tabs>
        <w:suppressAutoHyphens/>
        <w:spacing w:after="0" w:line="240" w:lineRule="auto"/>
        <w:ind w:left="720"/>
        <w:rPr>
          <w:rFonts w:ascii="Arial" w:eastAsia="Times New Roman" w:hAnsi="Arial" w:cs="Arial"/>
          <w:lang w:eastAsia="ar-SA"/>
        </w:rPr>
      </w:pPr>
      <w:r w:rsidRPr="00FF513E">
        <w:rPr>
          <w:rFonts w:ascii="Arial" w:eastAsia="Times New Roman" w:hAnsi="Arial" w:cs="Arial"/>
          <w:lang w:eastAsia="ar-SA"/>
        </w:rPr>
        <w:t>perdite di quote di mercato, interruzione dell'attività, cambiamenti di costruzione, mancanza di locazione, di godimento o di reddito commerciale od industriale, sospensione di lavoro o qualsiasi danno che non riguardi la materialità dei Beni assicurati, salvo quanto precisato al precedente Articolo Maggiori Costi e Perdita Pigioni;</w:t>
      </w:r>
    </w:p>
    <w:p w14:paraId="3CC4737E" w14:textId="77777777" w:rsidR="00705839" w:rsidRPr="00FF513E" w:rsidRDefault="00705839" w:rsidP="00705839">
      <w:pPr>
        <w:numPr>
          <w:ilvl w:val="0"/>
          <w:numId w:val="17"/>
        </w:numPr>
        <w:tabs>
          <w:tab w:val="clear" w:pos="1571"/>
          <w:tab w:val="num" w:pos="720"/>
          <w:tab w:val="left" w:pos="3645"/>
        </w:tabs>
        <w:suppressAutoHyphens/>
        <w:spacing w:after="0" w:line="240" w:lineRule="auto"/>
        <w:ind w:left="720"/>
        <w:rPr>
          <w:rFonts w:ascii="Arial" w:eastAsia="Times New Roman" w:hAnsi="Arial" w:cs="Arial"/>
          <w:lang w:eastAsia="ar-SA"/>
        </w:rPr>
      </w:pPr>
      <w:r w:rsidRPr="00FF513E">
        <w:rPr>
          <w:rFonts w:ascii="Arial" w:eastAsia="Times New Roman" w:hAnsi="Arial" w:cs="Arial"/>
          <w:lang w:eastAsia="ar-SA"/>
        </w:rPr>
        <w:t>trasporto di Beni Assicurati al di fuori di Beni Immobili, salvo quanto previsto alla precisazione Beni Elettronici ed Elettromedicali ad Impiego Mobile;</w:t>
      </w:r>
    </w:p>
    <w:p w14:paraId="3CC4737F" w14:textId="60D0D025" w:rsidR="00705839" w:rsidRPr="00FF513E" w:rsidRDefault="00705839" w:rsidP="00705839">
      <w:pPr>
        <w:numPr>
          <w:ilvl w:val="0"/>
          <w:numId w:val="17"/>
        </w:numPr>
        <w:tabs>
          <w:tab w:val="clear" w:pos="1571"/>
          <w:tab w:val="num" w:pos="720"/>
          <w:tab w:val="left" w:pos="2410"/>
          <w:tab w:val="left" w:pos="3645"/>
        </w:tabs>
        <w:suppressAutoHyphens/>
        <w:spacing w:after="0" w:line="240" w:lineRule="auto"/>
        <w:ind w:left="720"/>
        <w:rPr>
          <w:rFonts w:ascii="Arial" w:eastAsia="Times New Roman" w:hAnsi="Arial" w:cs="Arial"/>
          <w:lang w:eastAsia="ar-SA"/>
        </w:rPr>
      </w:pPr>
      <w:r w:rsidRPr="00FF513E">
        <w:rPr>
          <w:rFonts w:ascii="Arial" w:eastAsia="Times New Roman" w:hAnsi="Arial" w:cs="Arial"/>
          <w:lang w:eastAsia="ar-SA"/>
        </w:rPr>
        <w:t>messa in esecuzione di ordinanze delle Autorità o di Leggi che regolino la costruzione, ricostruzione o demolizione delle Costruzioni-Beni Immobi</w:t>
      </w:r>
      <w:r w:rsidR="00ED289F" w:rsidRPr="00FF513E">
        <w:rPr>
          <w:rFonts w:ascii="Arial" w:eastAsia="Times New Roman" w:hAnsi="Arial" w:cs="Arial"/>
          <w:lang w:eastAsia="ar-SA"/>
        </w:rPr>
        <w:t>li, salvo quanto previsto dall’</w:t>
      </w:r>
      <w:r w:rsidRPr="00FF513E">
        <w:rPr>
          <w:rFonts w:ascii="Arial" w:eastAsia="Times New Roman" w:hAnsi="Arial" w:cs="Arial"/>
          <w:lang w:eastAsia="ar-SA"/>
        </w:rPr>
        <w:t xml:space="preserve">art. </w:t>
      </w:r>
      <w:r w:rsidR="00ED289F" w:rsidRPr="00FF513E">
        <w:rPr>
          <w:rFonts w:ascii="Arial" w:eastAsia="Times New Roman" w:hAnsi="Arial" w:cs="Arial"/>
          <w:lang w:eastAsia="ar-SA"/>
        </w:rPr>
        <w:t>spese necessarie per demolire e sgomberare i residui del sinistro e all’art. Oneri di Urbanizzazione e ricostruzione</w:t>
      </w:r>
    </w:p>
    <w:p w14:paraId="3CC47380" w14:textId="77777777" w:rsidR="00705839" w:rsidRPr="00FF513E" w:rsidRDefault="00705839" w:rsidP="00705839">
      <w:pPr>
        <w:numPr>
          <w:ilvl w:val="0"/>
          <w:numId w:val="17"/>
        </w:numPr>
        <w:tabs>
          <w:tab w:val="clear" w:pos="1571"/>
          <w:tab w:val="num" w:pos="720"/>
          <w:tab w:val="left" w:pos="3645"/>
        </w:tabs>
        <w:suppressAutoHyphens/>
        <w:spacing w:after="0" w:line="240" w:lineRule="auto"/>
        <w:ind w:left="720"/>
        <w:rPr>
          <w:rFonts w:ascii="Arial" w:eastAsia="Times New Roman" w:hAnsi="Arial" w:cs="Arial"/>
          <w:lang w:eastAsia="ar-SA"/>
        </w:rPr>
      </w:pPr>
      <w:r w:rsidRPr="00FF513E">
        <w:rPr>
          <w:rFonts w:ascii="Arial" w:eastAsia="Times New Roman" w:hAnsi="Arial" w:cs="Arial"/>
          <w:lang w:eastAsia="ar-SA"/>
        </w:rPr>
        <w:t>relativamente ai Beni Elettronici, variazione di tensione nella rete a monte degli enti; detti danni sono invece indennizzabili a condizione che i predetti enti siano alimentati con adeguati sistemi di protezione e stabilizzazione e che il danno sia conseguente al danneggiamento di dette apparecchiature.</w:t>
      </w:r>
    </w:p>
    <w:p w14:paraId="3CC47381" w14:textId="77777777" w:rsidR="00705839" w:rsidRPr="00FF513E" w:rsidRDefault="00705839" w:rsidP="00705839">
      <w:pPr>
        <w:pStyle w:val="Paragrafoelenco"/>
        <w:numPr>
          <w:ilvl w:val="0"/>
          <w:numId w:val="18"/>
        </w:numPr>
        <w:tabs>
          <w:tab w:val="left" w:pos="993"/>
          <w:tab w:val="left" w:pos="3645"/>
        </w:tabs>
        <w:suppressAutoHyphens/>
        <w:spacing w:after="0" w:line="240" w:lineRule="auto"/>
        <w:ind w:left="284" w:firstLine="283"/>
        <w:rPr>
          <w:rFonts w:ascii="Arial" w:eastAsia="Times New Roman" w:hAnsi="Arial" w:cs="Arial"/>
          <w:u w:val="single"/>
          <w:lang w:eastAsia="ar-SA"/>
        </w:rPr>
      </w:pPr>
      <w:r w:rsidRPr="00FF513E">
        <w:rPr>
          <w:rFonts w:ascii="Arial" w:eastAsia="Times New Roman" w:hAnsi="Arial" w:cs="Arial"/>
          <w:iCs/>
          <w:u w:val="single"/>
          <w:lang w:eastAsia="ar-SA"/>
        </w:rPr>
        <w:t xml:space="preserve">Sono esclusi i danni </w:t>
      </w:r>
    </w:p>
    <w:p w14:paraId="3CC47382" w14:textId="77777777" w:rsidR="00705839" w:rsidRPr="00FF513E" w:rsidRDefault="00705839" w:rsidP="00705839">
      <w:pPr>
        <w:tabs>
          <w:tab w:val="left" w:pos="1260"/>
          <w:tab w:val="left" w:pos="3645"/>
        </w:tabs>
        <w:suppressAutoHyphens/>
        <w:spacing w:after="0" w:line="240" w:lineRule="auto"/>
        <w:ind w:left="360"/>
        <w:rPr>
          <w:rFonts w:ascii="Arial" w:eastAsia="Times New Roman" w:hAnsi="Arial" w:cs="Arial"/>
          <w:b/>
          <w:lang w:eastAsia="ar-SA"/>
        </w:rPr>
      </w:pPr>
      <w:r w:rsidRPr="00FF513E">
        <w:rPr>
          <w:rFonts w:ascii="Arial" w:eastAsia="Times New Roman" w:hAnsi="Arial" w:cs="Arial"/>
          <w:lang w:eastAsia="ar-SA"/>
        </w:rPr>
        <w:t xml:space="preserve">B1) </w:t>
      </w:r>
      <w:r w:rsidRPr="00FF513E">
        <w:rPr>
          <w:rFonts w:ascii="Arial" w:eastAsia="Times New Roman" w:hAnsi="Arial" w:cs="Arial"/>
          <w:b/>
          <w:lang w:eastAsia="ar-SA"/>
        </w:rPr>
        <w:t>di:</w:t>
      </w:r>
    </w:p>
    <w:p w14:paraId="3CC47383" w14:textId="35ED7320" w:rsidR="00705839" w:rsidRPr="00FF513E" w:rsidRDefault="00705839" w:rsidP="00705839">
      <w:pPr>
        <w:numPr>
          <w:ilvl w:val="0"/>
          <w:numId w:val="16"/>
        </w:numPr>
        <w:tabs>
          <w:tab w:val="clear" w:pos="1571"/>
          <w:tab w:val="num" w:pos="1069"/>
          <w:tab w:val="left" w:pos="3645"/>
        </w:tabs>
        <w:suppressAutoHyphens/>
        <w:spacing w:after="0" w:line="240" w:lineRule="auto"/>
        <w:ind w:left="1069"/>
        <w:rPr>
          <w:rFonts w:ascii="Arial" w:eastAsia="Times New Roman" w:hAnsi="Arial" w:cs="Arial"/>
          <w:strike/>
          <w:lang w:eastAsia="ar-SA"/>
        </w:rPr>
      </w:pPr>
      <w:r w:rsidRPr="00FF513E">
        <w:rPr>
          <w:rFonts w:ascii="Arial" w:eastAsia="Times New Roman" w:hAnsi="Arial" w:cs="Arial"/>
          <w:lang w:eastAsia="ar-SA"/>
        </w:rPr>
        <w:t>ammanco e/o smarrimento, truffa e appropriazione indebita</w:t>
      </w:r>
      <w:r w:rsidR="00714990" w:rsidRPr="00FF513E">
        <w:rPr>
          <w:rFonts w:ascii="Arial" w:eastAsia="Times New Roman" w:hAnsi="Arial" w:cs="Arial"/>
          <w:lang w:eastAsia="ar-SA"/>
        </w:rPr>
        <w:t>,</w:t>
      </w:r>
      <w:r w:rsidRPr="00FF513E">
        <w:rPr>
          <w:rFonts w:ascii="Arial" w:eastAsia="Times New Roman" w:hAnsi="Arial" w:cs="Arial"/>
          <w:lang w:eastAsia="ar-SA"/>
        </w:rPr>
        <w:t xml:space="preserve"> frode infedeltà dei dipendenti e/o amministratori e saccheggio malversazione o concussione; </w:t>
      </w:r>
    </w:p>
    <w:p w14:paraId="3CC47384" w14:textId="77777777" w:rsidR="00705839" w:rsidRPr="00FF513E" w:rsidRDefault="00705839" w:rsidP="00705839">
      <w:pPr>
        <w:numPr>
          <w:ilvl w:val="0"/>
          <w:numId w:val="16"/>
        </w:numPr>
        <w:tabs>
          <w:tab w:val="clear" w:pos="1571"/>
          <w:tab w:val="num" w:pos="1069"/>
          <w:tab w:val="left" w:pos="3645"/>
        </w:tabs>
        <w:suppressAutoHyphens/>
        <w:spacing w:after="0" w:line="240" w:lineRule="auto"/>
        <w:ind w:left="1069"/>
        <w:rPr>
          <w:rFonts w:ascii="Arial" w:eastAsia="Times New Roman" w:hAnsi="Arial" w:cs="Arial"/>
          <w:lang w:eastAsia="ar-SA"/>
        </w:rPr>
      </w:pPr>
      <w:r w:rsidRPr="00FF513E">
        <w:rPr>
          <w:rFonts w:ascii="Arial" w:eastAsia="Times New Roman" w:hAnsi="Arial" w:cs="Arial"/>
          <w:lang w:eastAsia="ar-SA"/>
        </w:rPr>
        <w:t>umidità, brina e condensa, stillicidio, siccità, insetti, vermi, funghi, batteri, animali e vegetali in genere;</w:t>
      </w:r>
    </w:p>
    <w:p w14:paraId="3CC47385" w14:textId="77777777" w:rsidR="00705839" w:rsidRPr="00FF513E" w:rsidRDefault="00705839" w:rsidP="00705839">
      <w:pPr>
        <w:numPr>
          <w:ilvl w:val="0"/>
          <w:numId w:val="16"/>
        </w:numPr>
        <w:tabs>
          <w:tab w:val="clear" w:pos="1571"/>
          <w:tab w:val="num" w:pos="1080"/>
          <w:tab w:val="left" w:pos="3645"/>
        </w:tabs>
        <w:suppressAutoHyphens/>
        <w:spacing w:after="0" w:line="240" w:lineRule="auto"/>
        <w:ind w:left="1080"/>
        <w:rPr>
          <w:rFonts w:ascii="Arial" w:eastAsia="Times New Roman" w:hAnsi="Arial" w:cs="Arial"/>
          <w:lang w:eastAsia="ar-SA"/>
        </w:rPr>
      </w:pPr>
      <w:r w:rsidRPr="00FF513E">
        <w:rPr>
          <w:rFonts w:ascii="Arial" w:eastAsia="Times New Roman" w:hAnsi="Arial" w:cs="Arial"/>
          <w:lang w:eastAsia="ar-SA"/>
        </w:rPr>
        <w:t>natura estetica che non siano connessi con Danni indennizzabili e fatto salvo il limite di Indennizzo previsto nella tabella [LSF] per imbrattamento muri;</w:t>
      </w:r>
    </w:p>
    <w:p w14:paraId="3CC47386" w14:textId="77777777" w:rsidR="00705839" w:rsidRPr="00FF513E" w:rsidRDefault="00705839" w:rsidP="00705839">
      <w:pPr>
        <w:tabs>
          <w:tab w:val="left" w:pos="1260"/>
        </w:tabs>
        <w:suppressAutoHyphens/>
        <w:spacing w:after="0" w:line="240" w:lineRule="auto"/>
        <w:ind w:left="426"/>
        <w:rPr>
          <w:rFonts w:ascii="Arial" w:eastAsia="Times New Roman" w:hAnsi="Arial" w:cs="Arial"/>
          <w:lang w:eastAsia="ar-SA"/>
        </w:rPr>
      </w:pPr>
      <w:r w:rsidRPr="00FF513E">
        <w:rPr>
          <w:rFonts w:ascii="Arial" w:eastAsia="Times New Roman" w:hAnsi="Arial" w:cs="Arial"/>
          <w:lang w:eastAsia="ar-SA"/>
        </w:rPr>
        <w:t xml:space="preserve">B2) </w:t>
      </w:r>
      <w:r w:rsidRPr="00FF513E">
        <w:rPr>
          <w:rFonts w:ascii="Arial" w:eastAsia="Times New Roman" w:hAnsi="Arial" w:cs="Arial"/>
          <w:b/>
          <w:lang w:eastAsia="ar-SA"/>
        </w:rPr>
        <w:t>dovuti a o causati da:</w:t>
      </w:r>
    </w:p>
    <w:p w14:paraId="3CC47387" w14:textId="7786D0E9" w:rsidR="00705839" w:rsidRPr="00FF513E" w:rsidRDefault="00705839" w:rsidP="00705839">
      <w:pPr>
        <w:numPr>
          <w:ilvl w:val="0"/>
          <w:numId w:val="16"/>
        </w:numPr>
        <w:tabs>
          <w:tab w:val="clear" w:pos="1571"/>
          <w:tab w:val="num" w:pos="1069"/>
          <w:tab w:val="left" w:pos="3645"/>
        </w:tabs>
        <w:suppressAutoHyphens/>
        <w:spacing w:after="0" w:line="240" w:lineRule="auto"/>
        <w:ind w:left="1069"/>
        <w:rPr>
          <w:rFonts w:ascii="Arial" w:eastAsia="Times New Roman" w:hAnsi="Arial" w:cs="Arial"/>
          <w:lang w:eastAsia="ar-SA"/>
        </w:rPr>
      </w:pPr>
      <w:r w:rsidRPr="00FF513E">
        <w:rPr>
          <w:rFonts w:ascii="Arial" w:eastAsia="Times New Roman" w:hAnsi="Arial" w:cs="Arial"/>
          <w:lang w:eastAsia="ar-SA"/>
        </w:rPr>
        <w:t xml:space="preserve">lavori di costruzione, modifica, trasformazione </w:t>
      </w:r>
      <w:r w:rsidR="002F0CBD" w:rsidRPr="00FF513E">
        <w:rPr>
          <w:rFonts w:ascii="Arial" w:eastAsia="Times New Roman" w:hAnsi="Arial" w:cs="Arial"/>
          <w:lang w:eastAsia="ar-SA"/>
        </w:rPr>
        <w:t>di Beni Immobili</w:t>
      </w:r>
      <w:r w:rsidRPr="00FF513E">
        <w:rPr>
          <w:rFonts w:ascii="Arial" w:eastAsia="Times New Roman" w:hAnsi="Arial" w:cs="Arial"/>
          <w:lang w:eastAsia="ar-SA"/>
        </w:rPr>
        <w:t>, montaggio, smontaggio, revisione e manutenzione di macchinari relativamente ai Beni Elettronici si intendono compresi i danni verificatesi in conseguenza di montaggi e smontaggi connessi a lavori di pulitura, manutenzione, revisione e spostamenti interni;</w:t>
      </w:r>
    </w:p>
    <w:p w14:paraId="3CC47388" w14:textId="52BC4A06" w:rsidR="00705839" w:rsidRPr="00FF513E" w:rsidRDefault="00705839" w:rsidP="00705839">
      <w:pPr>
        <w:numPr>
          <w:ilvl w:val="0"/>
          <w:numId w:val="16"/>
        </w:numPr>
        <w:tabs>
          <w:tab w:val="clear" w:pos="1571"/>
          <w:tab w:val="num" w:pos="1069"/>
          <w:tab w:val="left" w:pos="3645"/>
        </w:tabs>
        <w:suppressAutoHyphens/>
        <w:spacing w:after="0" w:line="240" w:lineRule="auto"/>
        <w:ind w:left="1069"/>
        <w:rPr>
          <w:rFonts w:ascii="Arial" w:eastAsia="Times New Roman" w:hAnsi="Arial" w:cs="Arial"/>
          <w:lang w:eastAsia="ar-SA"/>
        </w:rPr>
      </w:pPr>
      <w:r w:rsidRPr="00FF513E">
        <w:rPr>
          <w:rFonts w:ascii="Arial" w:eastAsia="Times New Roman" w:hAnsi="Arial" w:cs="Arial"/>
          <w:lang w:eastAsia="ar-SA"/>
        </w:rPr>
        <w:t>errori di progettazione, di calcolo e di esecuzione di Beni Immobili e Mobili, salvo quanto previsto alla clausola “Co</w:t>
      </w:r>
      <w:r w:rsidR="00936B13" w:rsidRPr="00FF513E">
        <w:rPr>
          <w:rFonts w:ascii="Arial" w:eastAsia="Times New Roman" w:hAnsi="Arial" w:cs="Arial"/>
          <w:lang w:eastAsia="ar-SA"/>
        </w:rPr>
        <w:t>llasso Strutturale”</w:t>
      </w:r>
      <w:r w:rsidRPr="00FF513E">
        <w:rPr>
          <w:rFonts w:ascii="Arial" w:eastAsia="Times New Roman" w:hAnsi="Arial" w:cs="Arial"/>
          <w:lang w:eastAsia="ar-SA"/>
        </w:rPr>
        <w:t>;</w:t>
      </w:r>
    </w:p>
    <w:p w14:paraId="3CC47389" w14:textId="77777777" w:rsidR="00705839" w:rsidRPr="00FF513E" w:rsidRDefault="00705839" w:rsidP="00705839">
      <w:pPr>
        <w:numPr>
          <w:ilvl w:val="0"/>
          <w:numId w:val="16"/>
        </w:numPr>
        <w:tabs>
          <w:tab w:val="clear" w:pos="1571"/>
          <w:tab w:val="left" w:pos="0"/>
          <w:tab w:val="num" w:pos="1069"/>
        </w:tabs>
        <w:suppressAutoHyphens/>
        <w:overflowPunct w:val="0"/>
        <w:autoSpaceDE w:val="0"/>
        <w:autoSpaceDN w:val="0"/>
        <w:adjustRightInd w:val="0"/>
        <w:spacing w:after="0" w:line="240" w:lineRule="auto"/>
        <w:ind w:left="1069"/>
        <w:textAlignment w:val="baseline"/>
        <w:rPr>
          <w:rFonts w:ascii="Arial" w:eastAsia="Times New Roman" w:hAnsi="Arial" w:cs="Arial"/>
          <w:lang w:eastAsia="ar-SA"/>
        </w:rPr>
      </w:pPr>
      <w:r w:rsidRPr="00FF513E">
        <w:rPr>
          <w:rFonts w:ascii="Arial" w:eastAsia="Times New Roman" w:hAnsi="Arial" w:cs="Arial"/>
          <w:lang w:eastAsia="ar-SA"/>
        </w:rPr>
        <w:t xml:space="preserve">assestamento, contrazioni o espansioni dilatazioni o crollo di impianti, reazioni termiche, salvo </w:t>
      </w:r>
      <w:proofErr w:type="gramStart"/>
      <w:r w:rsidRPr="00FF513E">
        <w:rPr>
          <w:rFonts w:ascii="Arial" w:eastAsia="Times New Roman" w:hAnsi="Arial" w:cs="Arial"/>
          <w:lang w:eastAsia="ar-SA"/>
        </w:rPr>
        <w:t>se</w:t>
      </w:r>
      <w:proofErr w:type="gramEnd"/>
      <w:r w:rsidRPr="00FF513E">
        <w:rPr>
          <w:rFonts w:ascii="Arial" w:eastAsia="Times New Roman" w:hAnsi="Arial" w:cs="Arial"/>
          <w:lang w:eastAsia="ar-SA"/>
        </w:rPr>
        <w:t xml:space="preserve"> non conseguenti ad eventi indennizzabili a termini di polizza;</w:t>
      </w:r>
    </w:p>
    <w:p w14:paraId="3CC4738A" w14:textId="77777777" w:rsidR="00705839" w:rsidRPr="00FF513E" w:rsidRDefault="00705839" w:rsidP="00705839">
      <w:pPr>
        <w:numPr>
          <w:ilvl w:val="0"/>
          <w:numId w:val="16"/>
        </w:numPr>
        <w:tabs>
          <w:tab w:val="clear" w:pos="1571"/>
          <w:tab w:val="num" w:pos="1069"/>
          <w:tab w:val="left" w:pos="3645"/>
        </w:tabs>
        <w:suppressAutoHyphens/>
        <w:spacing w:after="0" w:line="240" w:lineRule="auto"/>
        <w:ind w:left="1069"/>
        <w:rPr>
          <w:rFonts w:ascii="Arial" w:eastAsia="Times New Roman" w:hAnsi="Arial" w:cs="Arial"/>
          <w:lang w:eastAsia="ar-SA"/>
        </w:rPr>
      </w:pPr>
      <w:r w:rsidRPr="00FF513E">
        <w:rPr>
          <w:rFonts w:ascii="Arial" w:eastAsia="Times New Roman" w:hAnsi="Arial" w:cs="Arial"/>
          <w:lang w:eastAsia="ar-SA"/>
        </w:rPr>
        <w:t>mareggiate e penetrazione di acqua marina;</w:t>
      </w:r>
    </w:p>
    <w:p w14:paraId="3CC4738B" w14:textId="77777777" w:rsidR="00705839" w:rsidRPr="00FF513E" w:rsidRDefault="00705839" w:rsidP="00705839">
      <w:pPr>
        <w:numPr>
          <w:ilvl w:val="0"/>
          <w:numId w:val="16"/>
        </w:numPr>
        <w:tabs>
          <w:tab w:val="clear" w:pos="1571"/>
          <w:tab w:val="num" w:pos="1069"/>
          <w:tab w:val="left" w:pos="3645"/>
        </w:tabs>
        <w:suppressAutoHyphens/>
        <w:spacing w:after="0" w:line="240" w:lineRule="auto"/>
        <w:ind w:left="1069"/>
        <w:rPr>
          <w:rFonts w:ascii="Arial" w:eastAsia="Times New Roman" w:hAnsi="Arial" w:cs="Arial"/>
          <w:lang w:eastAsia="ar-SA"/>
        </w:rPr>
      </w:pPr>
      <w:r w:rsidRPr="00FF513E">
        <w:rPr>
          <w:rFonts w:ascii="Arial" w:eastAsia="Times New Roman" w:hAnsi="Arial" w:cs="Arial"/>
          <w:lang w:eastAsia="ar-SA"/>
        </w:rPr>
        <w:t>errori di lavorazione, da vizi e difetti di materiale, sempre che non siano causa di altri eventi non specificamente esclusi; in questo caso la Compagnia sarà obbligata solo per la parte di danno non esplicitamente esclusa;</w:t>
      </w:r>
    </w:p>
    <w:p w14:paraId="3CC4738C" w14:textId="77777777" w:rsidR="00705839" w:rsidRPr="00FF513E" w:rsidRDefault="00705839" w:rsidP="00705839">
      <w:pPr>
        <w:tabs>
          <w:tab w:val="left" w:pos="3645"/>
        </w:tabs>
        <w:suppressAutoHyphens/>
        <w:spacing w:after="0" w:line="240" w:lineRule="auto"/>
        <w:ind w:left="360"/>
        <w:rPr>
          <w:rFonts w:ascii="Arial" w:eastAsia="Times New Roman" w:hAnsi="Arial" w:cs="Arial"/>
          <w:lang w:eastAsia="ar-SA"/>
        </w:rPr>
      </w:pPr>
      <w:r w:rsidRPr="00FF513E">
        <w:rPr>
          <w:rFonts w:ascii="Arial" w:eastAsia="Times New Roman" w:hAnsi="Arial" w:cs="Arial"/>
          <w:lang w:eastAsia="ar-SA"/>
        </w:rPr>
        <w:t>nel caso che in conseguenza degli eventi tutti di cui al comma B) derivi altro danno indennizzabile ai sensi della presente Polizza, la Società indennizza solo la parte di danno non altrimenti esclusa;</w:t>
      </w:r>
    </w:p>
    <w:p w14:paraId="3CC4738D" w14:textId="77777777" w:rsidR="00705839" w:rsidRPr="00FF513E" w:rsidRDefault="00705839" w:rsidP="00705839">
      <w:pPr>
        <w:pStyle w:val="Paragrafoelenco"/>
        <w:numPr>
          <w:ilvl w:val="0"/>
          <w:numId w:val="18"/>
        </w:numPr>
        <w:tabs>
          <w:tab w:val="left" w:pos="993"/>
        </w:tabs>
        <w:suppressAutoHyphens/>
        <w:spacing w:after="0" w:line="240" w:lineRule="auto"/>
        <w:ind w:left="993" w:hanging="426"/>
        <w:rPr>
          <w:rFonts w:ascii="Arial" w:eastAsia="Times New Roman" w:hAnsi="Arial" w:cs="Arial"/>
          <w:b/>
          <w:iCs/>
          <w:lang w:eastAsia="ar-SA"/>
        </w:rPr>
      </w:pPr>
      <w:r w:rsidRPr="00FF513E">
        <w:rPr>
          <w:rFonts w:ascii="Arial" w:eastAsia="Times New Roman" w:hAnsi="Arial" w:cs="Arial"/>
          <w:b/>
          <w:iCs/>
          <w:lang w:eastAsia="ar-SA"/>
        </w:rPr>
        <w:t>Sono esclusi i danni, salvo che siano determinati da eventi non altrimenti esclusi, dovuti a o causati</w:t>
      </w:r>
      <w:r w:rsidRPr="00FF513E">
        <w:rPr>
          <w:rFonts w:ascii="Arial" w:eastAsia="Times New Roman" w:hAnsi="Arial" w:cs="Arial"/>
          <w:lang w:eastAsia="ar-SA"/>
        </w:rPr>
        <w:t xml:space="preserve"> </w:t>
      </w:r>
      <w:r w:rsidRPr="00FF513E">
        <w:rPr>
          <w:rFonts w:ascii="Arial" w:eastAsia="Times New Roman" w:hAnsi="Arial" w:cs="Arial"/>
          <w:b/>
          <w:lang w:eastAsia="ar-SA"/>
        </w:rPr>
        <w:t>da:</w:t>
      </w:r>
    </w:p>
    <w:p w14:paraId="3CC4738E" w14:textId="77777777" w:rsidR="00705839" w:rsidRPr="00FF513E" w:rsidRDefault="00705839" w:rsidP="00705839">
      <w:pPr>
        <w:pStyle w:val="Paragrafoelenco"/>
        <w:numPr>
          <w:ilvl w:val="0"/>
          <w:numId w:val="19"/>
        </w:num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corrosione, incrostazioni, deperimento, usura o logorio di qualsiasi parte dei Beni assicurati a causa del loro naturale uso o funzionamento, limitatamente ai Beni o parte degli stessi e direttamente colpiti;</w:t>
      </w:r>
    </w:p>
    <w:p w14:paraId="3CC4738F" w14:textId="77777777" w:rsidR="00705839" w:rsidRPr="00FF513E" w:rsidRDefault="00705839" w:rsidP="00705839">
      <w:pPr>
        <w:numPr>
          <w:ilvl w:val="0"/>
          <w:numId w:val="16"/>
        </w:numPr>
        <w:tabs>
          <w:tab w:val="clear" w:pos="1571"/>
          <w:tab w:val="num" w:pos="927"/>
          <w:tab w:val="left" w:pos="3645"/>
        </w:tabs>
        <w:suppressAutoHyphens/>
        <w:spacing w:after="0" w:line="240" w:lineRule="auto"/>
        <w:ind w:left="927"/>
        <w:rPr>
          <w:rFonts w:ascii="Arial" w:eastAsia="Times New Roman" w:hAnsi="Arial" w:cs="Arial"/>
          <w:lang w:eastAsia="ar-SA"/>
        </w:rPr>
      </w:pPr>
      <w:r w:rsidRPr="00FF513E">
        <w:rPr>
          <w:rFonts w:ascii="Arial" w:eastAsia="Times New Roman" w:hAnsi="Arial" w:cs="Arial"/>
          <w:lang w:eastAsia="ar-SA"/>
        </w:rPr>
        <w:t>guasti o improprio funzionamento dei Beni Mobili, salvo quanto previsto alle garanzie – Fenomeno Elettrico</w:t>
      </w:r>
      <w:r w:rsidRPr="00FF513E">
        <w:rPr>
          <w:rFonts w:ascii="Arial" w:eastAsia="Times New Roman" w:hAnsi="Arial" w:cs="Arial"/>
          <w:color w:val="7030A0"/>
          <w:lang w:eastAsia="ar-SA"/>
        </w:rPr>
        <w:t xml:space="preserve">, </w:t>
      </w:r>
      <w:r w:rsidRPr="00FF513E">
        <w:rPr>
          <w:rFonts w:ascii="Arial" w:eastAsia="Times New Roman" w:hAnsi="Arial" w:cs="Arial"/>
          <w:lang w:eastAsia="ar-SA"/>
        </w:rPr>
        <w:t>Beni in refrigerazione e, se attivata, dalla Precisazione Guasti Macchine;</w:t>
      </w:r>
    </w:p>
    <w:p w14:paraId="3CC47390" w14:textId="77777777" w:rsidR="00705839" w:rsidRPr="00FF513E" w:rsidRDefault="00705839" w:rsidP="00705839">
      <w:pPr>
        <w:numPr>
          <w:ilvl w:val="0"/>
          <w:numId w:val="16"/>
        </w:numPr>
        <w:tabs>
          <w:tab w:val="clear" w:pos="1571"/>
          <w:tab w:val="num" w:pos="927"/>
          <w:tab w:val="left" w:pos="3645"/>
        </w:tabs>
        <w:suppressAutoHyphens/>
        <w:spacing w:after="0" w:line="240" w:lineRule="auto"/>
        <w:ind w:left="927"/>
        <w:rPr>
          <w:rFonts w:ascii="Arial" w:eastAsia="Times New Roman" w:hAnsi="Arial" w:cs="Arial"/>
          <w:lang w:eastAsia="ar-SA"/>
        </w:rPr>
      </w:pPr>
      <w:r w:rsidRPr="00FF513E">
        <w:rPr>
          <w:rFonts w:ascii="Arial" w:eastAsia="Times New Roman" w:hAnsi="Arial" w:cs="Arial"/>
          <w:lang w:eastAsia="ar-SA"/>
        </w:rPr>
        <w:t>virus informatici;</w:t>
      </w:r>
    </w:p>
    <w:p w14:paraId="3CC47391" w14:textId="77777777" w:rsidR="00705839" w:rsidRPr="00FF513E" w:rsidRDefault="00705839" w:rsidP="00705839">
      <w:pPr>
        <w:numPr>
          <w:ilvl w:val="0"/>
          <w:numId w:val="16"/>
        </w:numPr>
        <w:tabs>
          <w:tab w:val="clear" w:pos="1571"/>
          <w:tab w:val="num" w:pos="927"/>
          <w:tab w:val="left" w:pos="3645"/>
        </w:tabs>
        <w:suppressAutoHyphens/>
        <w:spacing w:after="0" w:line="240" w:lineRule="auto"/>
        <w:ind w:left="927"/>
        <w:rPr>
          <w:rFonts w:ascii="Arial" w:eastAsia="Times New Roman" w:hAnsi="Arial" w:cs="Arial"/>
          <w:lang w:eastAsia="ar-SA"/>
        </w:rPr>
      </w:pPr>
      <w:r w:rsidRPr="00FF513E">
        <w:rPr>
          <w:rFonts w:ascii="Arial" w:eastAsia="Times New Roman" w:hAnsi="Arial" w:cs="Arial"/>
          <w:lang w:eastAsia="ar-SA"/>
        </w:rPr>
        <w:t>sospensione, interruzione o anormale produzione e/o fornitura di energia elettrica, termica, gas, acqua; la presente esclusione non trova applicazione per i danni subiti ai Beni in Refrigerazione ed a Temperatura Controllata, per quelli derivanti da Fenomeno elettrico e per quanto previsto alla Precisazione Guasti Macchine;</w:t>
      </w:r>
    </w:p>
    <w:p w14:paraId="3CC47392" w14:textId="77777777" w:rsidR="00705839" w:rsidRPr="00FF513E" w:rsidRDefault="00705839" w:rsidP="00705839">
      <w:pPr>
        <w:numPr>
          <w:ilvl w:val="0"/>
          <w:numId w:val="16"/>
        </w:numPr>
        <w:tabs>
          <w:tab w:val="clear" w:pos="1571"/>
          <w:tab w:val="num" w:pos="927"/>
          <w:tab w:val="left" w:pos="3645"/>
        </w:tabs>
        <w:suppressAutoHyphens/>
        <w:spacing w:after="0" w:line="240" w:lineRule="auto"/>
        <w:ind w:left="927"/>
        <w:rPr>
          <w:rFonts w:ascii="Arial" w:eastAsia="Times New Roman" w:hAnsi="Arial" w:cs="Arial"/>
          <w:lang w:eastAsia="ar-SA"/>
        </w:rPr>
      </w:pPr>
      <w:r w:rsidRPr="00FF513E">
        <w:rPr>
          <w:rFonts w:ascii="Arial" w:eastAsia="Times New Roman" w:hAnsi="Arial" w:cs="Arial"/>
          <w:lang w:eastAsia="ar-SA"/>
        </w:rPr>
        <w:t xml:space="preserve">inquinamento e/o contaminazione </w:t>
      </w:r>
      <w:proofErr w:type="gramStart"/>
      <w:r w:rsidRPr="00FF513E">
        <w:rPr>
          <w:rFonts w:ascii="Arial" w:eastAsia="Times New Roman" w:hAnsi="Arial" w:cs="Arial"/>
          <w:lang w:eastAsia="ar-SA"/>
        </w:rPr>
        <w:t>ambientale ;</w:t>
      </w:r>
      <w:proofErr w:type="gramEnd"/>
    </w:p>
    <w:p w14:paraId="3CC47393" w14:textId="77777777" w:rsidR="00705839" w:rsidRPr="00FF513E" w:rsidRDefault="00705839" w:rsidP="00705839">
      <w:pPr>
        <w:numPr>
          <w:ilvl w:val="0"/>
          <w:numId w:val="16"/>
        </w:numPr>
        <w:tabs>
          <w:tab w:val="clear" w:pos="1571"/>
          <w:tab w:val="num" w:pos="927"/>
          <w:tab w:val="left" w:pos="3645"/>
        </w:tabs>
        <w:suppressAutoHyphens/>
        <w:spacing w:after="0" w:line="240" w:lineRule="auto"/>
        <w:ind w:left="927"/>
        <w:rPr>
          <w:rFonts w:ascii="Arial" w:eastAsia="Times New Roman" w:hAnsi="Arial" w:cs="Arial"/>
          <w:lang w:eastAsia="ar-SA"/>
        </w:rPr>
      </w:pPr>
      <w:r w:rsidRPr="00FF513E">
        <w:rPr>
          <w:rFonts w:ascii="Arial" w:eastAsia="Times New Roman" w:hAnsi="Arial" w:cs="Arial"/>
          <w:lang w:eastAsia="ar-SA"/>
        </w:rPr>
        <w:t xml:space="preserve">inosservanza delle prescrizioni del Costruttore o Fornitore per l’esercizio, l’uso dei Beni Assicurati </w:t>
      </w:r>
    </w:p>
    <w:p w14:paraId="3CC47394" w14:textId="77777777" w:rsidR="00705839" w:rsidRPr="00FF513E" w:rsidRDefault="00705839" w:rsidP="00705839">
      <w:pPr>
        <w:numPr>
          <w:ilvl w:val="0"/>
          <w:numId w:val="16"/>
        </w:numPr>
        <w:tabs>
          <w:tab w:val="clear" w:pos="1571"/>
          <w:tab w:val="num" w:pos="927"/>
          <w:tab w:val="left" w:pos="3645"/>
        </w:tabs>
        <w:suppressAutoHyphens/>
        <w:spacing w:after="0" w:line="240" w:lineRule="auto"/>
        <w:ind w:left="927"/>
        <w:rPr>
          <w:rFonts w:ascii="Arial" w:eastAsia="Times New Roman" w:hAnsi="Arial" w:cs="Arial"/>
          <w:lang w:eastAsia="ar-SA"/>
        </w:rPr>
      </w:pPr>
      <w:r w:rsidRPr="00FF513E">
        <w:rPr>
          <w:rFonts w:ascii="Arial" w:eastAsia="Times New Roman" w:hAnsi="Arial" w:cs="Arial"/>
          <w:lang w:eastAsia="ar-SA"/>
        </w:rPr>
        <w:t>a parti o componenti soggetti a consumo per uso o il cui rendimento decada in conseguenza del tempo di utilizzo.</w:t>
      </w:r>
    </w:p>
    <w:p w14:paraId="3CC47395" w14:textId="77777777" w:rsidR="00705839" w:rsidRPr="00FF513E" w:rsidRDefault="00705839" w:rsidP="00705839">
      <w:pPr>
        <w:numPr>
          <w:ilvl w:val="0"/>
          <w:numId w:val="16"/>
        </w:numPr>
        <w:tabs>
          <w:tab w:val="clear" w:pos="1571"/>
          <w:tab w:val="num" w:pos="927"/>
          <w:tab w:val="left" w:pos="3645"/>
        </w:tabs>
        <w:suppressAutoHyphens/>
        <w:spacing w:after="0" w:line="240" w:lineRule="auto"/>
        <w:ind w:left="927"/>
        <w:rPr>
          <w:rFonts w:ascii="Arial" w:eastAsia="Times New Roman" w:hAnsi="Arial" w:cs="Arial"/>
          <w:lang w:eastAsia="ar-SA"/>
        </w:rPr>
      </w:pPr>
      <w:r w:rsidRPr="00FF513E">
        <w:rPr>
          <w:rFonts w:ascii="Arial" w:eastAsia="Times New Roman" w:hAnsi="Arial" w:cs="Arial"/>
          <w:lang w:eastAsia="ar-SA"/>
        </w:rPr>
        <w:t xml:space="preserve">Utilizzo di </w:t>
      </w:r>
      <w:proofErr w:type="gramStart"/>
      <w:r w:rsidRPr="00FF513E">
        <w:rPr>
          <w:rFonts w:ascii="Arial" w:eastAsia="Times New Roman" w:hAnsi="Arial" w:cs="Arial"/>
          <w:lang w:eastAsia="ar-SA"/>
        </w:rPr>
        <w:t>internet  o</w:t>
      </w:r>
      <w:proofErr w:type="gramEnd"/>
      <w:r w:rsidRPr="00FF513E">
        <w:rPr>
          <w:rFonts w:ascii="Arial" w:eastAsia="Times New Roman" w:hAnsi="Arial" w:cs="Arial"/>
          <w:lang w:eastAsia="ar-SA"/>
        </w:rPr>
        <w:t xml:space="preserve"> reti similari, reti intranet o altra rete privata o similare.</w:t>
      </w:r>
    </w:p>
    <w:p w14:paraId="3CC47396" w14:textId="77777777" w:rsidR="00705839" w:rsidRPr="00FF513E" w:rsidRDefault="00705839" w:rsidP="00705839">
      <w:pPr>
        <w:numPr>
          <w:ilvl w:val="0"/>
          <w:numId w:val="16"/>
        </w:numPr>
        <w:tabs>
          <w:tab w:val="clear" w:pos="1571"/>
          <w:tab w:val="num" w:pos="927"/>
          <w:tab w:val="left" w:pos="3645"/>
        </w:tabs>
        <w:suppressAutoHyphens/>
        <w:spacing w:after="0" w:line="240" w:lineRule="auto"/>
        <w:ind w:left="927"/>
        <w:rPr>
          <w:rFonts w:ascii="Arial" w:eastAsia="Times New Roman" w:hAnsi="Arial" w:cs="Arial"/>
          <w:lang w:eastAsia="ar-SA"/>
        </w:rPr>
      </w:pPr>
      <w:r w:rsidRPr="00FF513E">
        <w:rPr>
          <w:rFonts w:ascii="Arial" w:eastAsia="Times New Roman" w:hAnsi="Arial" w:cs="Arial"/>
          <w:lang w:eastAsia="ar-SA"/>
        </w:rPr>
        <w:t xml:space="preserve">Trasmissione elettronica di dati o altre informazioni, compresa quella a/da siti web o similari (es. Download di file/programmi da porta elettronica). </w:t>
      </w:r>
    </w:p>
    <w:p w14:paraId="3CC47397" w14:textId="77777777" w:rsidR="00705839" w:rsidRPr="00FF513E" w:rsidRDefault="00705839" w:rsidP="00705839">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nel caso che in conseguenza degli eventi tutti di cui al comma C) derivi altro danno indennizzabile a termini di Polizza, la Società indennizza solo la parte di danno non altrimenti esclusa.</w:t>
      </w:r>
    </w:p>
    <w:p w14:paraId="3CC47398" w14:textId="77777777" w:rsidR="00705839" w:rsidRPr="00FF513E" w:rsidRDefault="00705839" w:rsidP="00705839">
      <w:pPr>
        <w:pStyle w:val="Paragrafoelenco"/>
        <w:numPr>
          <w:ilvl w:val="0"/>
          <w:numId w:val="18"/>
        </w:numPr>
        <w:tabs>
          <w:tab w:val="num" w:pos="720"/>
          <w:tab w:val="left" w:pos="3645"/>
        </w:tabs>
        <w:suppressAutoHyphens/>
        <w:spacing w:after="0" w:line="240" w:lineRule="auto"/>
        <w:rPr>
          <w:rFonts w:ascii="Arial" w:eastAsia="Times New Roman" w:hAnsi="Arial" w:cs="Arial"/>
          <w:b/>
          <w:iCs/>
          <w:lang w:eastAsia="ar-SA"/>
        </w:rPr>
      </w:pPr>
      <w:r w:rsidRPr="00FF513E">
        <w:rPr>
          <w:rFonts w:ascii="Arial" w:eastAsia="Times New Roman" w:hAnsi="Arial" w:cs="Arial"/>
          <w:b/>
          <w:iCs/>
          <w:lang w:eastAsia="ar-SA"/>
        </w:rPr>
        <w:t>Sono esclusi dall'assicurazione</w:t>
      </w:r>
    </w:p>
    <w:p w14:paraId="3CC47399" w14:textId="77777777" w:rsidR="00705839" w:rsidRPr="00FF513E" w:rsidRDefault="00705839" w:rsidP="00705839">
      <w:pPr>
        <w:numPr>
          <w:ilvl w:val="0"/>
          <w:numId w:val="16"/>
        </w:numPr>
        <w:tabs>
          <w:tab w:val="clear" w:pos="1571"/>
          <w:tab w:val="num" w:pos="1069"/>
          <w:tab w:val="left" w:pos="1620"/>
          <w:tab w:val="left" w:pos="3645"/>
        </w:tabs>
        <w:suppressAutoHyphens/>
        <w:spacing w:after="0" w:line="240" w:lineRule="auto"/>
        <w:ind w:left="1069"/>
        <w:rPr>
          <w:rFonts w:ascii="Arial" w:eastAsia="Times New Roman" w:hAnsi="Arial" w:cs="Arial"/>
          <w:lang w:eastAsia="ar-SA"/>
        </w:rPr>
      </w:pPr>
      <w:r w:rsidRPr="00FF513E">
        <w:rPr>
          <w:rFonts w:ascii="Arial" w:eastAsia="Times New Roman" w:hAnsi="Arial" w:cs="Arial"/>
          <w:lang w:eastAsia="ar-SA"/>
        </w:rPr>
        <w:lastRenderedPageBreak/>
        <w:t>il valore del terreno;</w:t>
      </w:r>
    </w:p>
    <w:p w14:paraId="3CC4739A" w14:textId="2C0E3ADB" w:rsidR="00705839" w:rsidRPr="00FF513E" w:rsidRDefault="00705839" w:rsidP="00705839">
      <w:pPr>
        <w:numPr>
          <w:ilvl w:val="0"/>
          <w:numId w:val="16"/>
        </w:numPr>
        <w:tabs>
          <w:tab w:val="clear" w:pos="1571"/>
          <w:tab w:val="num" w:pos="1069"/>
          <w:tab w:val="left" w:pos="1620"/>
          <w:tab w:val="left" w:pos="3645"/>
        </w:tabs>
        <w:suppressAutoHyphens/>
        <w:spacing w:after="0" w:line="240" w:lineRule="auto"/>
        <w:ind w:left="1069"/>
        <w:rPr>
          <w:rFonts w:ascii="Arial" w:eastAsia="Times New Roman" w:hAnsi="Arial" w:cs="Arial"/>
          <w:lang w:eastAsia="ar-SA"/>
        </w:rPr>
      </w:pPr>
      <w:r w:rsidRPr="00FF513E">
        <w:rPr>
          <w:rFonts w:ascii="Arial" w:eastAsia="Times New Roman" w:hAnsi="Arial" w:cs="Arial"/>
          <w:lang w:eastAsia="ar-SA"/>
        </w:rPr>
        <w:t>i veicoli iscritti al P.R.A. di proprietà del Contraente; qualora invece venga specificato il limite di indennizzo, sono esclusi i veicoli in eccedenza alla somma prevista nella tabella [LSF] fermo restando l’esclusione della garanzia furto per detta tipologia di bene. Tutte le garanzie di polizza si intendono invece operanti per i Beni Mobili situati all’interno degli stessi;</w:t>
      </w:r>
    </w:p>
    <w:p w14:paraId="3CC4739B" w14:textId="54496CF8" w:rsidR="00705839" w:rsidRPr="00EB6F9F" w:rsidRDefault="00705839" w:rsidP="00055889">
      <w:pPr>
        <w:numPr>
          <w:ilvl w:val="0"/>
          <w:numId w:val="16"/>
        </w:numPr>
        <w:tabs>
          <w:tab w:val="clear" w:pos="1571"/>
          <w:tab w:val="num" w:pos="1069"/>
          <w:tab w:val="left" w:pos="1620"/>
          <w:tab w:val="left" w:pos="3645"/>
        </w:tabs>
        <w:suppressAutoHyphens/>
        <w:spacing w:after="0" w:line="240" w:lineRule="auto"/>
        <w:ind w:left="1069"/>
        <w:rPr>
          <w:rFonts w:ascii="Arial" w:eastAsia="Times New Roman" w:hAnsi="Arial" w:cs="Arial"/>
          <w:lang w:eastAsia="ar-SA"/>
        </w:rPr>
      </w:pPr>
      <w:r w:rsidRPr="00EB6F9F">
        <w:rPr>
          <w:rFonts w:ascii="Arial" w:eastAsia="Times New Roman" w:hAnsi="Arial" w:cs="Arial"/>
          <w:lang w:eastAsia="ar-SA"/>
        </w:rPr>
        <w:t xml:space="preserve">aeromobili, natanti, treni, ferrovie, binari, rotaie, banchine, moli, canali, pontili, </w:t>
      </w:r>
      <w:r w:rsidR="00A62453" w:rsidRPr="00EB6F9F">
        <w:rPr>
          <w:rFonts w:ascii="Arial" w:eastAsia="Times New Roman" w:hAnsi="Arial" w:cs="Arial"/>
          <w:lang w:eastAsia="ar-SA"/>
        </w:rPr>
        <w:t>m</w:t>
      </w:r>
      <w:r w:rsidRPr="00EB6F9F">
        <w:rPr>
          <w:rFonts w:ascii="Arial" w:eastAsia="Times New Roman" w:hAnsi="Arial" w:cs="Arial"/>
          <w:lang w:eastAsia="ar-SA"/>
        </w:rPr>
        <w:t>iniere, oleodotti, gasdotti, offshore property, argini, dighe, gallerie e tunnel; sono invece compresi passaggi pedonali sotterranei se all’interno del perimetro di pertinenza delle costruzioni;</w:t>
      </w:r>
    </w:p>
    <w:p w14:paraId="1FE63D50" w14:textId="23412FC9" w:rsidR="00A62453" w:rsidRPr="0029611F" w:rsidRDefault="00A62453" w:rsidP="00055889">
      <w:pPr>
        <w:numPr>
          <w:ilvl w:val="0"/>
          <w:numId w:val="16"/>
        </w:numPr>
        <w:tabs>
          <w:tab w:val="clear" w:pos="1571"/>
          <w:tab w:val="num" w:pos="1069"/>
          <w:tab w:val="left" w:pos="1620"/>
          <w:tab w:val="left" w:pos="3645"/>
        </w:tabs>
        <w:suppressAutoHyphens/>
        <w:spacing w:after="0" w:line="240" w:lineRule="auto"/>
        <w:ind w:left="1069"/>
        <w:rPr>
          <w:rFonts w:ascii="Arial" w:eastAsia="Times New Roman" w:hAnsi="Arial" w:cs="Arial"/>
          <w:lang w:eastAsia="ar-SA"/>
        </w:rPr>
      </w:pPr>
      <w:r w:rsidRPr="0029611F">
        <w:rPr>
          <w:rFonts w:ascii="Arial" w:eastAsia="Times New Roman" w:hAnsi="Arial" w:cs="Arial"/>
          <w:lang w:eastAsia="ar-SA"/>
        </w:rPr>
        <w:t xml:space="preserve">Ponti; tale </w:t>
      </w:r>
      <w:proofErr w:type="spellStart"/>
      <w:r w:rsidRPr="0029611F">
        <w:rPr>
          <w:rFonts w:ascii="Arial" w:eastAsia="Times New Roman" w:hAnsi="Arial" w:cs="Arial"/>
          <w:lang w:eastAsia="ar-SA"/>
        </w:rPr>
        <w:t>eslcusione</w:t>
      </w:r>
      <w:proofErr w:type="spellEnd"/>
      <w:r w:rsidRPr="0029611F">
        <w:rPr>
          <w:rFonts w:ascii="Arial" w:eastAsia="Times New Roman" w:hAnsi="Arial" w:cs="Arial"/>
          <w:lang w:eastAsia="ar-SA"/>
        </w:rPr>
        <w:t xml:space="preserve"> non è valida per i </w:t>
      </w:r>
      <w:r w:rsidR="007C387F" w:rsidRPr="0029611F">
        <w:rPr>
          <w:rFonts w:ascii="Arial" w:eastAsia="Times New Roman" w:hAnsi="Arial" w:cs="Arial"/>
          <w:lang w:eastAsia="ar-SA"/>
        </w:rPr>
        <w:t>C</w:t>
      </w:r>
      <w:r w:rsidRPr="0029611F">
        <w:rPr>
          <w:rFonts w:ascii="Arial" w:eastAsia="Times New Roman" w:hAnsi="Arial" w:cs="Arial"/>
          <w:lang w:eastAsia="ar-SA"/>
        </w:rPr>
        <w:t>omuni di</w:t>
      </w:r>
      <w:r w:rsidR="007C387F" w:rsidRPr="0029611F">
        <w:rPr>
          <w:rFonts w:ascii="Arial" w:eastAsia="Times New Roman" w:hAnsi="Arial" w:cs="Arial"/>
          <w:lang w:eastAsia="ar-SA"/>
        </w:rPr>
        <w:t xml:space="preserve"> B</w:t>
      </w:r>
      <w:r w:rsidRPr="0029611F">
        <w:rPr>
          <w:rFonts w:ascii="Arial" w:eastAsia="Times New Roman" w:hAnsi="Arial" w:cs="Arial"/>
          <w:lang w:eastAsia="ar-SA"/>
        </w:rPr>
        <w:t xml:space="preserve">orgo </w:t>
      </w:r>
      <w:r w:rsidR="007C387F" w:rsidRPr="0029611F">
        <w:rPr>
          <w:rFonts w:ascii="Arial" w:eastAsia="Times New Roman" w:hAnsi="Arial" w:cs="Arial"/>
          <w:lang w:eastAsia="ar-SA"/>
        </w:rPr>
        <w:t>T</w:t>
      </w:r>
      <w:r w:rsidRPr="0029611F">
        <w:rPr>
          <w:rFonts w:ascii="Arial" w:eastAsia="Times New Roman" w:hAnsi="Arial" w:cs="Arial"/>
          <w:lang w:eastAsia="ar-SA"/>
        </w:rPr>
        <w:t xml:space="preserve">ossignano e </w:t>
      </w:r>
      <w:r w:rsidR="007C387F" w:rsidRPr="0029611F">
        <w:rPr>
          <w:rFonts w:ascii="Arial" w:eastAsia="Times New Roman" w:hAnsi="Arial" w:cs="Arial"/>
          <w:lang w:eastAsia="ar-SA"/>
        </w:rPr>
        <w:t>C</w:t>
      </w:r>
      <w:r w:rsidRPr="0029611F">
        <w:rPr>
          <w:rFonts w:ascii="Arial" w:eastAsia="Times New Roman" w:hAnsi="Arial" w:cs="Arial"/>
          <w:lang w:eastAsia="ar-SA"/>
        </w:rPr>
        <w:t xml:space="preserve">asalfiumanese. </w:t>
      </w:r>
    </w:p>
    <w:p w14:paraId="3CC4739C" w14:textId="557ECA04" w:rsidR="00705839" w:rsidRPr="00EB6F9F" w:rsidRDefault="00705839" w:rsidP="00705839">
      <w:pPr>
        <w:numPr>
          <w:ilvl w:val="0"/>
          <w:numId w:val="16"/>
        </w:numPr>
        <w:tabs>
          <w:tab w:val="clear" w:pos="1571"/>
          <w:tab w:val="num" w:pos="1069"/>
          <w:tab w:val="left" w:pos="1620"/>
          <w:tab w:val="left" w:pos="3645"/>
        </w:tabs>
        <w:suppressAutoHyphens/>
        <w:spacing w:after="0" w:line="240" w:lineRule="auto"/>
        <w:ind w:left="1069"/>
        <w:rPr>
          <w:rFonts w:ascii="Arial" w:eastAsia="Times New Roman" w:hAnsi="Arial" w:cs="Arial"/>
          <w:lang w:eastAsia="ar-SA"/>
        </w:rPr>
      </w:pPr>
      <w:r w:rsidRPr="00EB6F9F">
        <w:rPr>
          <w:rFonts w:ascii="Arial" w:eastAsia="Times New Roman" w:hAnsi="Arial" w:cs="Arial"/>
          <w:lang w:eastAsia="ar-SA"/>
        </w:rPr>
        <w:t xml:space="preserve">boschi, </w:t>
      </w:r>
      <w:r w:rsidR="00924365" w:rsidRPr="00EB6F9F">
        <w:rPr>
          <w:rFonts w:ascii="Arial" w:eastAsia="Times New Roman" w:hAnsi="Arial" w:cs="Arial"/>
          <w:lang w:eastAsia="ar-SA"/>
        </w:rPr>
        <w:t xml:space="preserve">alberi, </w:t>
      </w:r>
      <w:r w:rsidRPr="00EB6F9F">
        <w:rPr>
          <w:rFonts w:ascii="Arial" w:eastAsia="Times New Roman" w:hAnsi="Arial" w:cs="Arial"/>
          <w:lang w:eastAsia="ar-SA"/>
        </w:rPr>
        <w:t xml:space="preserve">aree verdi, coltivazioni floreali ed agricole in genere ed animali in genere, tranne </w:t>
      </w:r>
      <w:r w:rsidR="00E20413" w:rsidRPr="00EB6F9F">
        <w:rPr>
          <w:rFonts w:ascii="Arial" w:eastAsia="Times New Roman" w:hAnsi="Arial" w:cs="Arial"/>
          <w:lang w:eastAsia="ar-SA"/>
        </w:rPr>
        <w:t>che se assicurati con apposita P</w:t>
      </w:r>
      <w:r w:rsidRPr="00EB6F9F">
        <w:rPr>
          <w:rFonts w:ascii="Arial" w:eastAsia="Times New Roman" w:hAnsi="Arial" w:cs="Arial"/>
          <w:lang w:eastAsia="ar-SA"/>
        </w:rPr>
        <w:t>artita;</w:t>
      </w:r>
    </w:p>
    <w:p w14:paraId="3CC4739D" w14:textId="77777777" w:rsidR="00705839" w:rsidRPr="00FF513E" w:rsidRDefault="00705839" w:rsidP="00705839">
      <w:pPr>
        <w:numPr>
          <w:ilvl w:val="0"/>
          <w:numId w:val="16"/>
        </w:numPr>
        <w:tabs>
          <w:tab w:val="clear" w:pos="1571"/>
          <w:tab w:val="num" w:pos="1069"/>
          <w:tab w:val="left" w:pos="1620"/>
          <w:tab w:val="left" w:pos="3645"/>
        </w:tabs>
        <w:suppressAutoHyphens/>
        <w:spacing w:after="0" w:line="240" w:lineRule="auto"/>
        <w:ind w:left="1069"/>
        <w:rPr>
          <w:rFonts w:ascii="Arial" w:eastAsia="Times New Roman" w:hAnsi="Arial" w:cs="Arial"/>
          <w:lang w:eastAsia="ar-SA"/>
        </w:rPr>
      </w:pPr>
      <w:r w:rsidRPr="00FF513E">
        <w:rPr>
          <w:rFonts w:ascii="Arial" w:eastAsia="Times New Roman" w:hAnsi="Arial" w:cs="Arial"/>
          <w:lang w:eastAsia="ar-SA"/>
        </w:rPr>
        <w:t xml:space="preserve">i beni </w:t>
      </w:r>
      <w:r w:rsidRPr="00FF513E">
        <w:rPr>
          <w:rFonts w:ascii="Arial" w:eastAsia="Times New Roman" w:hAnsi="Arial" w:cs="Arial"/>
          <w:color w:val="000000"/>
          <w:lang w:eastAsia="ar-SA"/>
        </w:rPr>
        <w:t>in leasing qualora</w:t>
      </w:r>
      <w:r w:rsidRPr="00FF513E">
        <w:rPr>
          <w:rFonts w:ascii="Arial" w:eastAsia="Times New Roman" w:hAnsi="Arial" w:cs="Arial"/>
          <w:lang w:eastAsia="ar-SA"/>
        </w:rPr>
        <w:t xml:space="preserve"> assicurati con specifiche polizze;</w:t>
      </w:r>
    </w:p>
    <w:p w14:paraId="3CC4739E" w14:textId="4C2A30E5" w:rsidR="00705839" w:rsidRPr="00FF513E" w:rsidRDefault="00705839" w:rsidP="00705839">
      <w:pPr>
        <w:widowControl w:val="0"/>
        <w:numPr>
          <w:ilvl w:val="0"/>
          <w:numId w:val="16"/>
        </w:numPr>
        <w:tabs>
          <w:tab w:val="clear" w:pos="1571"/>
          <w:tab w:val="num" w:pos="1069"/>
          <w:tab w:val="left" w:pos="1620"/>
          <w:tab w:val="left" w:pos="3645"/>
        </w:tabs>
        <w:suppressAutoHyphens/>
        <w:spacing w:after="0" w:line="240" w:lineRule="auto"/>
        <w:ind w:left="1069"/>
        <w:rPr>
          <w:rFonts w:ascii="Arial" w:eastAsia="Times New Roman" w:hAnsi="Arial" w:cs="Arial"/>
          <w:color w:val="000000"/>
          <w:lang w:eastAsia="ar-SA"/>
        </w:rPr>
      </w:pPr>
      <w:r w:rsidRPr="00511F4A">
        <w:rPr>
          <w:rFonts w:ascii="Arial" w:eastAsia="Times New Roman" w:hAnsi="Arial" w:cs="Arial"/>
          <w:color w:val="000000"/>
          <w:lang w:eastAsia="ar-SA"/>
        </w:rPr>
        <w:t>baracche in legno o di plastica e quanto in esse contenuto, serbatoi, cavi aerei, antenne e simili installazioni</w:t>
      </w:r>
      <w:r w:rsidRPr="00FF513E">
        <w:rPr>
          <w:rFonts w:ascii="Arial" w:eastAsia="Times New Roman" w:hAnsi="Arial" w:cs="Arial"/>
          <w:color w:val="000000"/>
          <w:lang w:eastAsia="ar-SA"/>
        </w:rPr>
        <w:t xml:space="preserve"> esterne quando danneggiati da eventi atmosferici, inondazioni, alluvioni, allagamenti; sono invece compresi serbatoi, macchinari ed impianti situati all’aperto per lo</w:t>
      </w:r>
      <w:r w:rsidR="00EB6F9F">
        <w:rPr>
          <w:rFonts w:ascii="Arial" w:eastAsia="Times New Roman" w:hAnsi="Arial" w:cs="Arial"/>
          <w:color w:val="000000"/>
          <w:lang w:eastAsia="ar-SA"/>
        </w:rPr>
        <w:t>ro naturale uso e destinazione;</w:t>
      </w:r>
    </w:p>
    <w:p w14:paraId="3CC4739F" w14:textId="3861FE83" w:rsidR="00705839" w:rsidRPr="00FF513E" w:rsidRDefault="00705839" w:rsidP="00705839">
      <w:pPr>
        <w:widowControl w:val="0"/>
        <w:numPr>
          <w:ilvl w:val="0"/>
          <w:numId w:val="16"/>
        </w:numPr>
        <w:tabs>
          <w:tab w:val="clear" w:pos="1571"/>
          <w:tab w:val="num" w:pos="1069"/>
          <w:tab w:val="left" w:pos="1620"/>
          <w:tab w:val="left" w:pos="3645"/>
        </w:tabs>
        <w:suppressAutoHyphens/>
        <w:spacing w:after="0" w:line="240" w:lineRule="auto"/>
        <w:ind w:left="1069"/>
        <w:rPr>
          <w:rFonts w:ascii="Arial" w:eastAsia="Times New Roman" w:hAnsi="Arial" w:cs="Arial"/>
          <w:color w:val="000000"/>
          <w:lang w:eastAsia="ar-SA"/>
        </w:rPr>
      </w:pPr>
      <w:r w:rsidRPr="00FF513E">
        <w:rPr>
          <w:rFonts w:ascii="Arial" w:eastAsia="Times New Roman" w:hAnsi="Arial" w:cs="Arial"/>
          <w:color w:val="000000"/>
          <w:lang w:eastAsia="ar-SA"/>
        </w:rPr>
        <w:t>tubi e le valvole, nonché le lampade ed altre fonti di luce afferenti i Beni Elettronici, salvo che i danni siano connessi a danni indennizzabili verificatisi alle altre parti delle cose assicurate</w:t>
      </w:r>
      <w:r w:rsidR="005D71BD" w:rsidRPr="00FF513E">
        <w:rPr>
          <w:rFonts w:ascii="Arial" w:eastAsia="Times New Roman" w:hAnsi="Arial" w:cs="Arial"/>
          <w:color w:val="000000"/>
          <w:lang w:eastAsia="ar-SA"/>
        </w:rPr>
        <w:t>;</w:t>
      </w:r>
    </w:p>
    <w:p w14:paraId="226DADE0" w14:textId="7559260E" w:rsidR="005D71BD" w:rsidRPr="00EB6F9F" w:rsidRDefault="00EB6F9F" w:rsidP="00705839">
      <w:pPr>
        <w:widowControl w:val="0"/>
        <w:numPr>
          <w:ilvl w:val="0"/>
          <w:numId w:val="16"/>
        </w:numPr>
        <w:tabs>
          <w:tab w:val="clear" w:pos="1571"/>
          <w:tab w:val="num" w:pos="1069"/>
          <w:tab w:val="left" w:pos="1620"/>
          <w:tab w:val="left" w:pos="3645"/>
        </w:tabs>
        <w:suppressAutoHyphens/>
        <w:spacing w:after="0" w:line="240" w:lineRule="auto"/>
        <w:ind w:left="1069"/>
        <w:rPr>
          <w:rFonts w:ascii="Arial" w:eastAsia="Times New Roman" w:hAnsi="Arial" w:cs="Arial"/>
          <w:color w:val="000000"/>
          <w:lang w:eastAsia="ar-SA"/>
        </w:rPr>
      </w:pPr>
      <w:r>
        <w:rPr>
          <w:rFonts w:ascii="Arial" w:eastAsia="Times New Roman" w:hAnsi="Arial" w:cs="Arial"/>
          <w:color w:val="000000"/>
          <w:lang w:eastAsia="ar-SA"/>
        </w:rPr>
        <w:t>o</w:t>
      </w:r>
      <w:r w:rsidR="005D71BD" w:rsidRPr="00EB6F9F">
        <w:rPr>
          <w:rFonts w:ascii="Arial" w:eastAsia="Times New Roman" w:hAnsi="Arial" w:cs="Arial"/>
          <w:color w:val="000000"/>
          <w:lang w:eastAsia="ar-SA"/>
        </w:rPr>
        <w:t>ggetti d’</w:t>
      </w:r>
      <w:r w:rsidRPr="00EB6F9F">
        <w:rPr>
          <w:rFonts w:ascii="Arial" w:eastAsia="Times New Roman" w:hAnsi="Arial" w:cs="Arial"/>
          <w:color w:val="000000"/>
          <w:lang w:eastAsia="ar-SA"/>
        </w:rPr>
        <w:t xml:space="preserve">arte </w:t>
      </w:r>
      <w:r w:rsidR="00511F4A" w:rsidRPr="00EB6F9F">
        <w:rPr>
          <w:rFonts w:ascii="Arial" w:eastAsia="Times New Roman" w:hAnsi="Arial" w:cs="Arial"/>
          <w:color w:val="000000"/>
          <w:lang w:eastAsia="ar-SA"/>
        </w:rPr>
        <w:t>qualora</w:t>
      </w:r>
      <w:r w:rsidR="00D200F3" w:rsidRPr="00EB6F9F">
        <w:rPr>
          <w:rFonts w:ascii="Arial" w:eastAsia="Times New Roman" w:hAnsi="Arial" w:cs="Arial"/>
          <w:color w:val="000000"/>
          <w:lang w:eastAsia="ar-SA"/>
        </w:rPr>
        <w:t xml:space="preserve"> assicurati con apposita </w:t>
      </w:r>
      <w:r w:rsidR="00F554E8" w:rsidRPr="00EB6F9F">
        <w:rPr>
          <w:rFonts w:ascii="Arial" w:eastAsia="Times New Roman" w:hAnsi="Arial" w:cs="Arial"/>
          <w:color w:val="000000"/>
          <w:lang w:eastAsia="ar-SA"/>
        </w:rPr>
        <w:t>polizza All Risks opere d’arte;</w:t>
      </w:r>
    </w:p>
    <w:p w14:paraId="3CC473A1" w14:textId="77777777" w:rsidR="00705839" w:rsidRPr="00FF513E" w:rsidRDefault="00705839" w:rsidP="00705839">
      <w:pPr>
        <w:numPr>
          <w:ilvl w:val="0"/>
          <w:numId w:val="16"/>
        </w:numPr>
        <w:tabs>
          <w:tab w:val="clear" w:pos="1571"/>
          <w:tab w:val="num" w:pos="1069"/>
        </w:tabs>
        <w:suppressAutoHyphens/>
        <w:spacing w:after="0" w:line="240" w:lineRule="auto"/>
        <w:ind w:left="1069"/>
        <w:rPr>
          <w:rFonts w:ascii="Arial" w:eastAsia="Times New Roman" w:hAnsi="Arial" w:cs="Arial"/>
          <w:color w:val="000000"/>
          <w:lang w:eastAsia="ar-SA"/>
        </w:rPr>
      </w:pPr>
      <w:r w:rsidRPr="00FF513E">
        <w:rPr>
          <w:rFonts w:ascii="Arial" w:eastAsia="Times New Roman" w:hAnsi="Arial" w:cs="Arial"/>
          <w:color w:val="000000"/>
          <w:lang w:eastAsia="ar-SA"/>
        </w:rPr>
        <w:t xml:space="preserve">le linee aeree di trasmissione e/o distribuzione e relative strutture di sostegno, tubazioni, reti e condutture interrate, se al di fuori del perimetro </w:t>
      </w:r>
      <w:r w:rsidRPr="00FF513E">
        <w:rPr>
          <w:rFonts w:ascii="Arial" w:eastAsia="Times New Roman" w:hAnsi="Arial" w:cs="Arial"/>
          <w:lang w:eastAsia="ar-SA"/>
        </w:rPr>
        <w:t>e/o dall’area</w:t>
      </w:r>
      <w:r w:rsidRPr="00FF513E">
        <w:rPr>
          <w:rFonts w:ascii="Arial" w:eastAsia="Times New Roman" w:hAnsi="Arial" w:cs="Arial"/>
          <w:color w:val="FF0000"/>
          <w:lang w:eastAsia="ar-SA"/>
        </w:rPr>
        <w:t xml:space="preserve"> </w:t>
      </w:r>
      <w:r w:rsidRPr="00FF513E">
        <w:rPr>
          <w:rFonts w:ascii="Arial" w:eastAsia="Times New Roman" w:hAnsi="Arial" w:cs="Arial"/>
          <w:color w:val="000000"/>
          <w:lang w:eastAsia="ar-SA"/>
        </w:rPr>
        <w:t>di pertinenza dei fabbricati;</w:t>
      </w:r>
    </w:p>
    <w:p w14:paraId="3CC473A2" w14:textId="77777777" w:rsidR="00705839" w:rsidRPr="00FF513E" w:rsidRDefault="00705839" w:rsidP="00705839">
      <w:pPr>
        <w:numPr>
          <w:ilvl w:val="0"/>
          <w:numId w:val="16"/>
        </w:numPr>
        <w:tabs>
          <w:tab w:val="clear" w:pos="1571"/>
          <w:tab w:val="num" w:pos="1069"/>
          <w:tab w:val="left" w:pos="1620"/>
          <w:tab w:val="left" w:pos="3645"/>
        </w:tabs>
        <w:suppressAutoHyphens/>
        <w:spacing w:after="0" w:line="240" w:lineRule="auto"/>
        <w:ind w:left="1069"/>
        <w:rPr>
          <w:rFonts w:ascii="Arial" w:eastAsia="Times New Roman" w:hAnsi="Arial" w:cs="Arial"/>
          <w:lang w:eastAsia="ar-SA"/>
        </w:rPr>
      </w:pPr>
      <w:r w:rsidRPr="00FF513E">
        <w:rPr>
          <w:rFonts w:ascii="Arial" w:eastAsia="Times New Roman" w:hAnsi="Arial" w:cs="Arial"/>
          <w:lang w:eastAsia="ar-SA"/>
        </w:rPr>
        <w:t>i furti dei beni in rame riposti al di fuori dei locali dei Beni Immobili;</w:t>
      </w:r>
    </w:p>
    <w:p w14:paraId="3CC473A3" w14:textId="77777777" w:rsidR="00705839" w:rsidRPr="00FF513E" w:rsidRDefault="00705839" w:rsidP="00705839">
      <w:pPr>
        <w:numPr>
          <w:ilvl w:val="0"/>
          <w:numId w:val="16"/>
        </w:numPr>
        <w:tabs>
          <w:tab w:val="clear" w:pos="1571"/>
          <w:tab w:val="num" w:pos="1069"/>
          <w:tab w:val="left" w:pos="1620"/>
          <w:tab w:val="left" w:pos="3645"/>
        </w:tabs>
        <w:suppressAutoHyphens/>
        <w:spacing w:after="0" w:line="240" w:lineRule="auto"/>
        <w:ind w:left="1069"/>
        <w:rPr>
          <w:rFonts w:ascii="Arial" w:eastAsia="Times New Roman" w:hAnsi="Arial" w:cs="Arial"/>
          <w:lang w:eastAsia="ar-SA"/>
        </w:rPr>
      </w:pPr>
      <w:r w:rsidRPr="00FF513E">
        <w:rPr>
          <w:rFonts w:ascii="Arial" w:eastAsia="Times New Roman" w:hAnsi="Arial" w:cs="Arial"/>
          <w:lang w:eastAsia="ar-SA"/>
        </w:rPr>
        <w:t>i costi di livellamento, scavo e riempimento di terreni, fatto salvo quanto previsto all’art. spese di bonifica decontaminazione e/o decorticazione, livellamento, scavo e/o riempimento del terreno;</w:t>
      </w:r>
    </w:p>
    <w:p w14:paraId="3CC473A4" w14:textId="77777777" w:rsidR="00705839" w:rsidRPr="00FF513E" w:rsidRDefault="00705839" w:rsidP="00705839">
      <w:pPr>
        <w:numPr>
          <w:ilvl w:val="0"/>
          <w:numId w:val="16"/>
        </w:numPr>
        <w:tabs>
          <w:tab w:val="clear" w:pos="1571"/>
          <w:tab w:val="num" w:pos="1069"/>
          <w:tab w:val="left" w:pos="1620"/>
          <w:tab w:val="left" w:pos="3645"/>
        </w:tabs>
        <w:suppressAutoHyphens/>
        <w:spacing w:after="0" w:line="240" w:lineRule="auto"/>
        <w:ind w:left="1069"/>
        <w:rPr>
          <w:rFonts w:ascii="Arial" w:eastAsia="Times New Roman" w:hAnsi="Arial" w:cs="Arial"/>
          <w:lang w:eastAsia="ar-SA"/>
        </w:rPr>
      </w:pPr>
      <w:r w:rsidRPr="00FF513E">
        <w:rPr>
          <w:rFonts w:ascii="Arial" w:eastAsia="Times New Roman" w:hAnsi="Arial" w:cs="Arial"/>
          <w:lang w:eastAsia="ar-SA"/>
        </w:rPr>
        <w:t xml:space="preserve">I danni da Furto avvenuti in luoghi rimasti per più di 60 giorni </w:t>
      </w:r>
      <w:proofErr w:type="gramStart"/>
      <w:r w:rsidRPr="00FF513E">
        <w:rPr>
          <w:rFonts w:ascii="Arial" w:eastAsia="Times New Roman" w:hAnsi="Arial" w:cs="Arial"/>
          <w:lang w:eastAsia="ar-SA"/>
        </w:rPr>
        <w:t>consecutivi  disabitati</w:t>
      </w:r>
      <w:proofErr w:type="gramEnd"/>
      <w:r w:rsidRPr="00FF513E">
        <w:rPr>
          <w:rFonts w:ascii="Arial" w:eastAsia="Times New Roman" w:hAnsi="Arial" w:cs="Arial"/>
          <w:lang w:eastAsia="ar-SA"/>
        </w:rPr>
        <w:t xml:space="preserve"> o, qualora non si tratti di Beni Immobili adibiti allo svolgimento delle attività o ad abitazione, incustoditi;</w:t>
      </w:r>
    </w:p>
    <w:p w14:paraId="7F34B9DB" w14:textId="1C498C4A" w:rsidR="00274744" w:rsidRPr="00FF513E" w:rsidRDefault="00274744" w:rsidP="00705839">
      <w:pPr>
        <w:numPr>
          <w:ilvl w:val="0"/>
          <w:numId w:val="16"/>
        </w:numPr>
        <w:tabs>
          <w:tab w:val="clear" w:pos="1571"/>
          <w:tab w:val="num" w:pos="1069"/>
          <w:tab w:val="left" w:pos="1620"/>
          <w:tab w:val="left" w:pos="3645"/>
        </w:tabs>
        <w:suppressAutoHyphens/>
        <w:spacing w:after="0" w:line="240" w:lineRule="auto"/>
        <w:ind w:left="1069"/>
        <w:rPr>
          <w:rFonts w:ascii="Arial" w:eastAsia="Times New Roman" w:hAnsi="Arial" w:cs="Arial"/>
          <w:highlight w:val="yellow"/>
          <w:lang w:eastAsia="ar-SA"/>
        </w:rPr>
      </w:pPr>
      <w:r w:rsidRPr="0029611F">
        <w:rPr>
          <w:rFonts w:ascii="Arial" w:eastAsia="Times New Roman" w:hAnsi="Arial" w:cs="Arial"/>
          <w:lang w:eastAsia="ar-SA"/>
        </w:rPr>
        <w:t xml:space="preserve">I </w:t>
      </w:r>
      <w:r w:rsidRPr="0029611F">
        <w:rPr>
          <w:rFonts w:ascii="Arial" w:eastAsia="Times New Roman" w:hAnsi="Arial" w:cs="Arial"/>
          <w:highlight w:val="yellow"/>
          <w:lang w:eastAsia="ar-SA"/>
        </w:rPr>
        <w:t>Beni immobili di proprietà del Contraente la cui gestione</w:t>
      </w:r>
      <w:r w:rsidR="0005505C" w:rsidRPr="0029611F">
        <w:rPr>
          <w:rFonts w:ascii="Arial" w:eastAsia="Times New Roman" w:hAnsi="Arial" w:cs="Arial"/>
          <w:highlight w:val="yellow"/>
          <w:lang w:eastAsia="ar-SA"/>
        </w:rPr>
        <w:t xml:space="preserve"> è affidata all’ACER competente</w:t>
      </w:r>
      <w:r w:rsidR="00D775F3" w:rsidRPr="0029611F">
        <w:rPr>
          <w:rFonts w:ascii="Arial" w:eastAsia="Times New Roman" w:hAnsi="Arial" w:cs="Arial"/>
          <w:lang w:eastAsia="ar-SA"/>
        </w:rPr>
        <w:t xml:space="preserve">; tale </w:t>
      </w:r>
      <w:proofErr w:type="spellStart"/>
      <w:r w:rsidR="00D775F3" w:rsidRPr="00FF513E">
        <w:rPr>
          <w:rFonts w:ascii="Arial" w:eastAsia="Times New Roman" w:hAnsi="Arial" w:cs="Arial"/>
          <w:highlight w:val="yellow"/>
          <w:lang w:eastAsia="ar-SA"/>
        </w:rPr>
        <w:t>eslcusione</w:t>
      </w:r>
      <w:proofErr w:type="spellEnd"/>
      <w:r w:rsidR="00D775F3" w:rsidRPr="00FF513E">
        <w:rPr>
          <w:rFonts w:ascii="Arial" w:eastAsia="Times New Roman" w:hAnsi="Arial" w:cs="Arial"/>
          <w:highlight w:val="yellow"/>
          <w:lang w:eastAsia="ar-SA"/>
        </w:rPr>
        <w:t xml:space="preserve"> non è operante per il Comune di Castel</w:t>
      </w:r>
      <w:r w:rsidR="00CE146A" w:rsidRPr="00FF513E">
        <w:rPr>
          <w:rFonts w:ascii="Arial" w:eastAsia="Times New Roman" w:hAnsi="Arial" w:cs="Arial"/>
          <w:highlight w:val="yellow"/>
          <w:lang w:eastAsia="ar-SA"/>
        </w:rPr>
        <w:t xml:space="preserve"> </w:t>
      </w:r>
      <w:r w:rsidR="00D775F3" w:rsidRPr="00FF513E">
        <w:rPr>
          <w:rFonts w:ascii="Arial" w:eastAsia="Times New Roman" w:hAnsi="Arial" w:cs="Arial"/>
          <w:highlight w:val="yellow"/>
          <w:lang w:eastAsia="ar-SA"/>
        </w:rPr>
        <w:t xml:space="preserve">Guelfo </w:t>
      </w:r>
      <w:r w:rsidR="00EB6F9F">
        <w:rPr>
          <w:rFonts w:ascii="Arial" w:eastAsia="Times New Roman" w:hAnsi="Arial" w:cs="Arial"/>
          <w:highlight w:val="yellow"/>
          <w:lang w:eastAsia="ar-SA"/>
        </w:rPr>
        <w:t>e per</w:t>
      </w:r>
      <w:r w:rsidR="00CE146A" w:rsidRPr="00FF513E">
        <w:rPr>
          <w:rFonts w:ascii="Arial" w:eastAsia="Times New Roman" w:hAnsi="Arial" w:cs="Arial"/>
          <w:highlight w:val="yellow"/>
          <w:lang w:eastAsia="ar-SA"/>
        </w:rPr>
        <w:t xml:space="preserve"> il </w:t>
      </w:r>
      <w:r w:rsidR="007C387F" w:rsidRPr="00FF513E">
        <w:rPr>
          <w:rFonts w:ascii="Arial" w:eastAsia="Times New Roman" w:hAnsi="Arial" w:cs="Arial"/>
          <w:highlight w:val="yellow"/>
          <w:lang w:eastAsia="ar-SA"/>
        </w:rPr>
        <w:t>C</w:t>
      </w:r>
      <w:r w:rsidR="00CE146A" w:rsidRPr="00FF513E">
        <w:rPr>
          <w:rFonts w:ascii="Arial" w:eastAsia="Times New Roman" w:hAnsi="Arial" w:cs="Arial"/>
          <w:highlight w:val="yellow"/>
          <w:lang w:eastAsia="ar-SA"/>
        </w:rPr>
        <w:t xml:space="preserve">omune di </w:t>
      </w:r>
      <w:r w:rsidR="007C387F" w:rsidRPr="00FF513E">
        <w:rPr>
          <w:rFonts w:ascii="Arial" w:eastAsia="Times New Roman" w:hAnsi="Arial" w:cs="Arial"/>
          <w:highlight w:val="yellow"/>
          <w:lang w:eastAsia="ar-SA"/>
        </w:rPr>
        <w:t>C</w:t>
      </w:r>
      <w:r w:rsidR="00CE146A" w:rsidRPr="00FF513E">
        <w:rPr>
          <w:rFonts w:ascii="Arial" w:eastAsia="Times New Roman" w:hAnsi="Arial" w:cs="Arial"/>
          <w:highlight w:val="yellow"/>
          <w:lang w:eastAsia="ar-SA"/>
        </w:rPr>
        <w:t xml:space="preserve">astel </w:t>
      </w:r>
      <w:r w:rsidR="007C387F" w:rsidRPr="00FF513E">
        <w:rPr>
          <w:rFonts w:ascii="Arial" w:eastAsia="Times New Roman" w:hAnsi="Arial" w:cs="Arial"/>
          <w:highlight w:val="yellow"/>
          <w:lang w:eastAsia="ar-SA"/>
        </w:rPr>
        <w:t>S</w:t>
      </w:r>
      <w:r w:rsidR="00CE146A" w:rsidRPr="00FF513E">
        <w:rPr>
          <w:rFonts w:ascii="Arial" w:eastAsia="Times New Roman" w:hAnsi="Arial" w:cs="Arial"/>
          <w:highlight w:val="yellow"/>
          <w:lang w:eastAsia="ar-SA"/>
        </w:rPr>
        <w:t xml:space="preserve">an </w:t>
      </w:r>
      <w:r w:rsidR="007C387F" w:rsidRPr="00FF513E">
        <w:rPr>
          <w:rFonts w:ascii="Arial" w:eastAsia="Times New Roman" w:hAnsi="Arial" w:cs="Arial"/>
          <w:highlight w:val="yellow"/>
          <w:lang w:eastAsia="ar-SA"/>
        </w:rPr>
        <w:t>P</w:t>
      </w:r>
      <w:r w:rsidR="00CE146A" w:rsidRPr="00FF513E">
        <w:rPr>
          <w:rFonts w:ascii="Arial" w:eastAsia="Times New Roman" w:hAnsi="Arial" w:cs="Arial"/>
          <w:highlight w:val="yellow"/>
          <w:lang w:eastAsia="ar-SA"/>
        </w:rPr>
        <w:t xml:space="preserve">ietro </w:t>
      </w:r>
      <w:r w:rsidR="007C387F" w:rsidRPr="00FF513E">
        <w:rPr>
          <w:rFonts w:ascii="Arial" w:eastAsia="Times New Roman" w:hAnsi="Arial" w:cs="Arial"/>
          <w:highlight w:val="yellow"/>
          <w:lang w:eastAsia="ar-SA"/>
        </w:rPr>
        <w:t>T</w:t>
      </w:r>
      <w:r w:rsidR="00CE146A" w:rsidRPr="00FF513E">
        <w:rPr>
          <w:rFonts w:ascii="Arial" w:eastAsia="Times New Roman" w:hAnsi="Arial" w:cs="Arial"/>
          <w:highlight w:val="yellow"/>
          <w:lang w:eastAsia="ar-SA"/>
        </w:rPr>
        <w:t>erme</w:t>
      </w:r>
      <w:r w:rsidR="007C387F" w:rsidRPr="00FF513E">
        <w:rPr>
          <w:rFonts w:ascii="Arial" w:eastAsia="Times New Roman" w:hAnsi="Arial" w:cs="Arial"/>
          <w:highlight w:val="yellow"/>
          <w:lang w:eastAsia="ar-SA"/>
        </w:rPr>
        <w:t xml:space="preserve">; </w:t>
      </w:r>
      <w:proofErr w:type="spellStart"/>
      <w:proofErr w:type="gramStart"/>
      <w:r w:rsidR="007C387F" w:rsidRPr="00FF513E">
        <w:rPr>
          <w:rFonts w:ascii="Arial" w:eastAsia="Times New Roman" w:hAnsi="Arial" w:cs="Arial"/>
          <w:highlight w:val="yellow"/>
          <w:lang w:eastAsia="ar-SA"/>
        </w:rPr>
        <w:t>questo’ultimo</w:t>
      </w:r>
      <w:proofErr w:type="spellEnd"/>
      <w:r w:rsidR="007C387F" w:rsidRPr="00FF513E">
        <w:rPr>
          <w:rFonts w:ascii="Arial" w:eastAsia="Times New Roman" w:hAnsi="Arial" w:cs="Arial"/>
          <w:highlight w:val="yellow"/>
          <w:lang w:eastAsia="ar-SA"/>
        </w:rPr>
        <w:t xml:space="preserve"> </w:t>
      </w:r>
      <w:r w:rsidR="00CE146A" w:rsidRPr="00FF513E">
        <w:rPr>
          <w:rFonts w:ascii="Arial" w:eastAsia="Times New Roman" w:hAnsi="Arial" w:cs="Arial"/>
          <w:highlight w:val="yellow"/>
          <w:lang w:eastAsia="ar-SA"/>
        </w:rPr>
        <w:t xml:space="preserve"> ha</w:t>
      </w:r>
      <w:proofErr w:type="gramEnd"/>
      <w:r w:rsidR="00CE146A" w:rsidRPr="00FF513E">
        <w:rPr>
          <w:rFonts w:ascii="Arial" w:eastAsia="Times New Roman" w:hAnsi="Arial" w:cs="Arial"/>
          <w:highlight w:val="yellow"/>
          <w:lang w:eastAsia="ar-SA"/>
        </w:rPr>
        <w:t xml:space="preserve"> dato in gestione il patrimonio alla società </w:t>
      </w:r>
      <w:proofErr w:type="spellStart"/>
      <w:r w:rsidR="00CE146A" w:rsidRPr="00FF513E">
        <w:rPr>
          <w:rFonts w:ascii="Arial" w:eastAsia="Times New Roman" w:hAnsi="Arial" w:cs="Arial"/>
          <w:highlight w:val="yellow"/>
          <w:lang w:eastAsia="ar-SA"/>
        </w:rPr>
        <w:t>Solaris</w:t>
      </w:r>
      <w:proofErr w:type="spellEnd"/>
      <w:r w:rsidR="00CE146A" w:rsidRPr="00FF513E">
        <w:rPr>
          <w:rFonts w:ascii="Arial" w:eastAsia="Times New Roman" w:hAnsi="Arial" w:cs="Arial"/>
          <w:highlight w:val="yellow"/>
          <w:lang w:eastAsia="ar-SA"/>
        </w:rPr>
        <w:t xml:space="preserve"> srl.  </w:t>
      </w:r>
    </w:p>
    <w:p w14:paraId="7C037277" w14:textId="2B4B46A1" w:rsidR="007C199E" w:rsidRPr="00FF513E" w:rsidRDefault="007C199E" w:rsidP="007C199E">
      <w:pPr>
        <w:tabs>
          <w:tab w:val="left" w:pos="1620"/>
          <w:tab w:val="left" w:pos="3645"/>
        </w:tabs>
        <w:suppressAutoHyphens/>
        <w:spacing w:after="0" w:line="240" w:lineRule="auto"/>
        <w:rPr>
          <w:rFonts w:ascii="Arial" w:eastAsia="Times New Roman" w:hAnsi="Arial" w:cs="Arial"/>
          <w:lang w:eastAsia="ar-SA"/>
        </w:rPr>
      </w:pPr>
    </w:p>
    <w:p w14:paraId="01E14AA9" w14:textId="3AF9E367" w:rsidR="007C199E" w:rsidRPr="00FF513E" w:rsidRDefault="007C199E" w:rsidP="007C199E">
      <w:pPr>
        <w:tabs>
          <w:tab w:val="left" w:pos="1620"/>
          <w:tab w:val="left" w:pos="3645"/>
        </w:tabs>
        <w:suppressAutoHyphens/>
        <w:spacing w:after="0" w:line="240" w:lineRule="auto"/>
        <w:rPr>
          <w:rFonts w:ascii="Arial" w:eastAsia="Times New Roman" w:hAnsi="Arial" w:cs="Arial"/>
          <w:lang w:eastAsia="ar-SA"/>
        </w:rPr>
      </w:pPr>
    </w:p>
    <w:p w14:paraId="31799974" w14:textId="6EE29C8B" w:rsidR="007C199E" w:rsidRPr="00FF513E" w:rsidRDefault="007C199E" w:rsidP="007C199E">
      <w:pPr>
        <w:pBdr>
          <w:top w:val="single" w:sz="4" w:space="1" w:color="auto"/>
          <w:left w:val="single" w:sz="4" w:space="4" w:color="auto"/>
          <w:bottom w:val="single" w:sz="4" w:space="1" w:color="auto"/>
          <w:right w:val="single" w:sz="4" w:space="4" w:color="auto"/>
        </w:pBdr>
        <w:shd w:val="clear" w:color="auto" w:fill="FF0000"/>
        <w:autoSpaceDE w:val="0"/>
        <w:autoSpaceDN w:val="0"/>
        <w:adjustRightInd w:val="0"/>
        <w:jc w:val="center"/>
        <w:rPr>
          <w:rFonts w:ascii="Arial" w:hAnsi="Arial" w:cs="Arial"/>
          <w:b/>
          <w:bCs/>
          <w:i/>
          <w:iCs/>
          <w:color w:val="FFFFFF"/>
          <w:sz w:val="24"/>
          <w:szCs w:val="24"/>
        </w:rPr>
      </w:pPr>
      <w:r w:rsidRPr="00FF513E">
        <w:rPr>
          <w:rFonts w:ascii="Arial" w:hAnsi="Arial" w:cs="Arial"/>
          <w:b/>
          <w:bCs/>
          <w:i/>
          <w:iCs/>
          <w:color w:val="FFFFFF"/>
          <w:sz w:val="24"/>
          <w:szCs w:val="24"/>
        </w:rPr>
        <w:t xml:space="preserve">DELIMITAZIONI E DETRAZIONI (DD) </w:t>
      </w:r>
    </w:p>
    <w:p w14:paraId="1F95AE21" w14:textId="77777777" w:rsidR="007C199E" w:rsidRPr="00FF513E" w:rsidRDefault="007C199E" w:rsidP="007C199E">
      <w:pPr>
        <w:tabs>
          <w:tab w:val="left" w:pos="1620"/>
          <w:tab w:val="left" w:pos="3645"/>
        </w:tabs>
        <w:suppressAutoHyphens/>
        <w:spacing w:after="0" w:line="240" w:lineRule="auto"/>
        <w:rPr>
          <w:rFonts w:ascii="Arial" w:eastAsia="Times New Roman" w:hAnsi="Arial" w:cs="Arial"/>
          <w:lang w:eastAsia="ar-SA"/>
        </w:rPr>
      </w:pPr>
    </w:p>
    <w:p w14:paraId="3CC473AA" w14:textId="77777777" w:rsidR="00705839" w:rsidRPr="00FF513E" w:rsidRDefault="00705839" w:rsidP="00705839">
      <w:pPr>
        <w:tabs>
          <w:tab w:val="left" w:pos="851"/>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Salvo quanto di seguito eventualmente precisato, in caso di Sinistro indennizzabile a termini di Polizza, il pagamento dell’Indennizzo sarà effettuato previa detrazione per singolo Sinistro della franchigia frontale prevista nella tabella [LSF].</w:t>
      </w:r>
    </w:p>
    <w:p w14:paraId="3CC473AB" w14:textId="77777777" w:rsidR="00705839" w:rsidRPr="00FF513E" w:rsidRDefault="00705839" w:rsidP="00705839">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 xml:space="preserve">Nel caso di coesistenza di più livelli di franchigia, per unico Sinistro, si applica la sola franchigia più elevata. Qualora fossero operanti più Scoperti, verrà applicato solo quello più elevato; qualora lo scoperto sia </w:t>
      </w:r>
      <w:proofErr w:type="gramStart"/>
      <w:r w:rsidRPr="00FF513E">
        <w:rPr>
          <w:rFonts w:ascii="Arial" w:eastAsia="Times New Roman" w:hAnsi="Arial" w:cs="Arial"/>
          <w:lang w:eastAsia="ar-SA"/>
        </w:rPr>
        <w:t>concomitante  con</w:t>
      </w:r>
      <w:proofErr w:type="gramEnd"/>
      <w:r w:rsidRPr="00FF513E">
        <w:rPr>
          <w:rFonts w:ascii="Arial" w:eastAsia="Times New Roman" w:hAnsi="Arial" w:cs="Arial"/>
          <w:lang w:eastAsia="ar-SA"/>
        </w:rPr>
        <w:t xml:space="preserve"> una Franchigia, questa verrà considerata minimo assoluto.</w:t>
      </w:r>
    </w:p>
    <w:p w14:paraId="3CC473AC" w14:textId="77777777" w:rsidR="00705839" w:rsidRPr="00FF513E" w:rsidRDefault="00705839" w:rsidP="00705839">
      <w:pPr>
        <w:tabs>
          <w:tab w:val="left" w:pos="3645"/>
        </w:tabs>
        <w:suppressAutoHyphens/>
        <w:spacing w:after="0" w:line="240" w:lineRule="auto"/>
        <w:rPr>
          <w:rFonts w:ascii="Arial" w:eastAsia="Times New Roman" w:hAnsi="Arial" w:cs="Arial"/>
          <w:lang w:eastAsia="ar-SA"/>
        </w:rPr>
      </w:pPr>
    </w:p>
    <w:p w14:paraId="3CC473AD" w14:textId="77777777" w:rsidR="00705839" w:rsidRPr="00FF513E" w:rsidRDefault="00705839" w:rsidP="00A46D79">
      <w:pPr>
        <w:pStyle w:val="Titolo3"/>
        <w:numPr>
          <w:ilvl w:val="0"/>
          <w:numId w:val="44"/>
        </w:numPr>
        <w:spacing w:line="240" w:lineRule="auto"/>
        <w:ind w:firstLine="0"/>
        <w:jc w:val="both"/>
        <w:rPr>
          <w:rFonts w:ascii="Arial" w:hAnsi="Arial" w:cs="Arial"/>
          <w:sz w:val="20"/>
          <w:szCs w:val="20"/>
        </w:rPr>
      </w:pPr>
      <w:bookmarkStart w:id="113" w:name="_Ref192654323"/>
      <w:bookmarkStart w:id="114" w:name="_Toc400098194"/>
      <w:bookmarkStart w:id="115" w:name="_Toc44323421"/>
      <w:r w:rsidRPr="00FF513E">
        <w:rPr>
          <w:rFonts w:ascii="Arial" w:hAnsi="Arial" w:cs="Arial"/>
          <w:sz w:val="20"/>
          <w:szCs w:val="20"/>
        </w:rPr>
        <w:t>Terremoto</w:t>
      </w:r>
      <w:bookmarkEnd w:id="113"/>
      <w:bookmarkEnd w:id="114"/>
      <w:bookmarkEnd w:id="115"/>
    </w:p>
    <w:p w14:paraId="3CC473AE" w14:textId="77777777" w:rsidR="00705839" w:rsidRPr="00FF513E" w:rsidRDefault="00705839" w:rsidP="00705839">
      <w:pPr>
        <w:suppressAutoHyphens/>
        <w:spacing w:after="0" w:line="240" w:lineRule="auto"/>
        <w:rPr>
          <w:rFonts w:ascii="Arial" w:eastAsia="Times New Roman" w:hAnsi="Arial" w:cs="Arial"/>
          <w:strike/>
          <w:lang w:eastAsia="ar-SA"/>
        </w:rPr>
      </w:pPr>
      <w:r w:rsidRPr="00FF513E">
        <w:rPr>
          <w:rFonts w:ascii="Arial" w:eastAsia="Times New Roman" w:hAnsi="Arial" w:cs="Arial"/>
          <w:lang w:eastAsia="ar-SA"/>
        </w:rPr>
        <w:t xml:space="preserve">Relativamente ai danni subiti dai Beni Assicurati in occasione di Terremoto, la Società non pagherà, per uno </w:t>
      </w:r>
      <w:r w:rsidRPr="0029611F">
        <w:rPr>
          <w:rFonts w:ascii="Arial" w:eastAsia="Times New Roman" w:hAnsi="Arial" w:cs="Arial"/>
          <w:lang w:eastAsia="ar-SA"/>
        </w:rPr>
        <w:t>o più Sinistri che avvengano nel corso del Periodo di Assicurazione, somma maggiore di un importo pari a</w:t>
      </w:r>
      <w:r w:rsidRPr="00FF513E">
        <w:rPr>
          <w:rFonts w:ascii="Arial" w:eastAsia="Times New Roman" w:hAnsi="Arial" w:cs="Arial"/>
          <w:lang w:eastAsia="ar-SA"/>
        </w:rPr>
        <w:t xml:space="preserve"> quanto previsto nella tabella [LSF].</w:t>
      </w:r>
    </w:p>
    <w:p w14:paraId="3CC473AF" w14:textId="77777777" w:rsidR="00705839" w:rsidRPr="00FF513E" w:rsidRDefault="00705839" w:rsidP="00705839">
      <w:pPr>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Il pagamento dell’indennizzo sarà effettuato previa detrazione, per singolo Sinistro, di quanto previsto nella tabella [LSF].</w:t>
      </w:r>
    </w:p>
    <w:p w14:paraId="3CC473B0" w14:textId="77777777" w:rsidR="00705839" w:rsidRPr="00FF513E" w:rsidRDefault="00705839" w:rsidP="00705839">
      <w:pPr>
        <w:suppressAutoHyphens/>
        <w:spacing w:after="0" w:line="240" w:lineRule="auto"/>
        <w:rPr>
          <w:rFonts w:ascii="Arial" w:eastAsia="Times New Roman" w:hAnsi="Arial" w:cs="Arial"/>
          <w:lang w:eastAsia="ar-SA"/>
        </w:rPr>
      </w:pPr>
    </w:p>
    <w:p w14:paraId="3CC473B1" w14:textId="77777777" w:rsidR="00705839" w:rsidRPr="00FF513E" w:rsidRDefault="00705839" w:rsidP="00A46D79">
      <w:pPr>
        <w:pStyle w:val="Titolo3"/>
        <w:numPr>
          <w:ilvl w:val="0"/>
          <w:numId w:val="44"/>
        </w:numPr>
        <w:spacing w:line="240" w:lineRule="auto"/>
        <w:ind w:firstLine="0"/>
        <w:jc w:val="both"/>
        <w:rPr>
          <w:rFonts w:ascii="Arial" w:hAnsi="Arial" w:cs="Arial"/>
          <w:sz w:val="20"/>
          <w:szCs w:val="20"/>
        </w:rPr>
      </w:pPr>
      <w:bookmarkStart w:id="116" w:name="_Toc400098195"/>
      <w:bookmarkStart w:id="117" w:name="_Toc44323422"/>
      <w:r w:rsidRPr="00FF513E">
        <w:rPr>
          <w:rFonts w:ascii="Arial" w:hAnsi="Arial" w:cs="Arial"/>
          <w:sz w:val="20"/>
          <w:szCs w:val="20"/>
        </w:rPr>
        <w:t>Inondazioni   Alluvioni   Allagamenti</w:t>
      </w:r>
      <w:bookmarkEnd w:id="116"/>
      <w:bookmarkEnd w:id="117"/>
    </w:p>
    <w:p w14:paraId="3CC473B2" w14:textId="71230F37" w:rsidR="00705839" w:rsidRPr="00FF513E" w:rsidRDefault="00705839" w:rsidP="00705839">
      <w:pPr>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Relativamente ai danni subiti dai Beni assicurati in occasione di Inondazioni, Alluvioni, in nessun caso la Società pagherà, per uno o più sinistri che avvengano nel corso del Periodo di Assicurazione, somma maggiore al limite di indennizzo specifico indicato nella tabella [LSF]. Relativamente ai danni subiti dai Beni Assicurati in occasione di Allagamenti, questi ultimi non conseguenti a guasti o rotture di impianti e serbatoi in genere riconducibili ad acqua condotta la Società pagherà, per uno o più sinistri che avvengano nel corso del Periodo di Assicurazione, somma maggiore al limite di indennizzo specific</w:t>
      </w:r>
      <w:r w:rsidR="00274744" w:rsidRPr="00FF513E">
        <w:rPr>
          <w:rFonts w:ascii="Arial" w:eastAsia="Times New Roman" w:hAnsi="Arial" w:cs="Arial"/>
          <w:lang w:eastAsia="ar-SA"/>
        </w:rPr>
        <w:t>o indicato nella tabella [LSF].</w:t>
      </w:r>
    </w:p>
    <w:p w14:paraId="3CC473B3" w14:textId="77777777" w:rsidR="00705839" w:rsidRPr="00FF513E" w:rsidRDefault="00705839" w:rsidP="00705839">
      <w:pPr>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Il pagamento dell’indennizzo sarà effettuato previa detrazione, per singolo sinistro, di una franchigia pari a quanto previsto nella tabella [LSF].</w:t>
      </w:r>
    </w:p>
    <w:p w14:paraId="3CC473B5" w14:textId="77777777" w:rsidR="00705839" w:rsidRPr="00FF513E" w:rsidRDefault="00705839" w:rsidP="00705839">
      <w:pPr>
        <w:suppressAutoHyphens/>
        <w:spacing w:after="0" w:line="240" w:lineRule="auto"/>
        <w:rPr>
          <w:rFonts w:ascii="Arial" w:eastAsia="Times New Roman" w:hAnsi="Arial" w:cs="Arial"/>
          <w:strike/>
          <w:lang w:eastAsia="ar-SA"/>
        </w:rPr>
      </w:pPr>
    </w:p>
    <w:p w14:paraId="3CC473B6" w14:textId="77777777" w:rsidR="00705839" w:rsidRPr="00FF513E" w:rsidRDefault="00705839" w:rsidP="00A46D79">
      <w:pPr>
        <w:pStyle w:val="Titolo3"/>
        <w:numPr>
          <w:ilvl w:val="0"/>
          <w:numId w:val="44"/>
        </w:numPr>
        <w:spacing w:line="240" w:lineRule="auto"/>
        <w:ind w:firstLine="0"/>
        <w:jc w:val="both"/>
        <w:rPr>
          <w:rFonts w:ascii="Arial" w:hAnsi="Arial" w:cs="Arial"/>
          <w:sz w:val="20"/>
          <w:szCs w:val="20"/>
        </w:rPr>
      </w:pPr>
      <w:bookmarkStart w:id="118" w:name="_Toc400098196"/>
      <w:bookmarkStart w:id="119" w:name="_Toc44323423"/>
      <w:r w:rsidRPr="00FF513E">
        <w:rPr>
          <w:rFonts w:ascii="Arial" w:hAnsi="Arial" w:cs="Arial"/>
          <w:sz w:val="20"/>
          <w:szCs w:val="20"/>
        </w:rPr>
        <w:t>Eventi atmosferici</w:t>
      </w:r>
      <w:bookmarkEnd w:id="118"/>
      <w:bookmarkEnd w:id="119"/>
    </w:p>
    <w:p w14:paraId="3CC473B7" w14:textId="07196AB9" w:rsidR="00705839" w:rsidRPr="00FF513E" w:rsidRDefault="00705839" w:rsidP="00705839">
      <w:pPr>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lastRenderedPageBreak/>
        <w:t xml:space="preserve">Relativamente ai danni causati ai Beni assicurati da eventi atmosferici, intendendosi per tali uragani, bufere, tempeste, vento e cose da essi trascinate, trombe d’aria, grandine, </w:t>
      </w:r>
      <w:r w:rsidR="00FF7601">
        <w:rPr>
          <w:rFonts w:ascii="Arial" w:eastAsia="Times New Roman" w:hAnsi="Arial" w:cs="Arial"/>
          <w:lang w:eastAsia="ar-SA"/>
        </w:rPr>
        <w:t xml:space="preserve">pioggia, </w:t>
      </w:r>
      <w:r w:rsidRPr="00FF513E">
        <w:rPr>
          <w:rFonts w:ascii="Arial" w:eastAsia="Times New Roman" w:hAnsi="Arial" w:cs="Arial"/>
          <w:lang w:eastAsia="ar-SA"/>
        </w:rPr>
        <w:t>neve, sono esclusi quelli subiti:</w:t>
      </w:r>
    </w:p>
    <w:p w14:paraId="3CC473B8" w14:textId="77777777" w:rsidR="00705839" w:rsidRPr="00FF513E" w:rsidRDefault="00705839" w:rsidP="00705839">
      <w:pPr>
        <w:pStyle w:val="Paragrafoelenco"/>
        <w:numPr>
          <w:ilvl w:val="0"/>
          <w:numId w:val="20"/>
        </w:num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dai Beni Mobili assicurati qualora grandine, pioggia e neve non siano penetrate, nei Beni Immobili, attraverso rotture, brecce e lesioni provocate al tetto, alle pareti od ai serramenti dalla violenza degli eventi atmosferici stessi.</w:t>
      </w:r>
    </w:p>
    <w:p w14:paraId="3CC473B9" w14:textId="77777777" w:rsidR="00705839" w:rsidRPr="00FF513E" w:rsidRDefault="00705839" w:rsidP="00705839">
      <w:pPr>
        <w:pStyle w:val="Paragrafoelenco"/>
        <w:numPr>
          <w:ilvl w:val="0"/>
          <w:numId w:val="20"/>
        </w:numPr>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In nessun caso la Società pagherà, per uno o più sinistri che avvengano nel corso del Periodo di assicurazione, somma maggiore di un importo pari a quanto previsto nella tabella [LSF].</w:t>
      </w:r>
    </w:p>
    <w:p w14:paraId="3CC473BA" w14:textId="77777777" w:rsidR="00705839" w:rsidRPr="00FF513E" w:rsidRDefault="00705839" w:rsidP="00705839">
      <w:pPr>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Il pagamento dell’indennizzo sarà effettuato previa detrazione, per singolo sinistro, di quanto previsto nella tabella [LSF].</w:t>
      </w:r>
    </w:p>
    <w:p w14:paraId="3CC473BC" w14:textId="77777777" w:rsidR="00705839" w:rsidRPr="00FF513E" w:rsidRDefault="00705839" w:rsidP="00705839">
      <w:pPr>
        <w:suppressAutoHyphens/>
        <w:spacing w:after="0" w:line="240" w:lineRule="auto"/>
        <w:rPr>
          <w:rFonts w:ascii="Arial" w:eastAsia="Times New Roman" w:hAnsi="Arial" w:cs="Arial"/>
          <w:lang w:eastAsia="ar-SA"/>
        </w:rPr>
      </w:pPr>
    </w:p>
    <w:p w14:paraId="3CC473BD" w14:textId="77777777" w:rsidR="00705839" w:rsidRPr="00FF513E" w:rsidRDefault="00705839" w:rsidP="00A46D79">
      <w:pPr>
        <w:pStyle w:val="Titolo3"/>
        <w:numPr>
          <w:ilvl w:val="0"/>
          <w:numId w:val="44"/>
        </w:numPr>
        <w:spacing w:line="240" w:lineRule="auto"/>
        <w:ind w:firstLine="0"/>
        <w:jc w:val="both"/>
        <w:rPr>
          <w:rFonts w:ascii="Arial" w:hAnsi="Arial" w:cs="Arial"/>
          <w:sz w:val="20"/>
          <w:szCs w:val="20"/>
        </w:rPr>
      </w:pPr>
      <w:bookmarkStart w:id="120" w:name="_Toc400098197"/>
      <w:bookmarkStart w:id="121" w:name="_Toc44323424"/>
      <w:r w:rsidRPr="00FF513E">
        <w:rPr>
          <w:rFonts w:ascii="Arial" w:hAnsi="Arial" w:cs="Arial"/>
          <w:sz w:val="20"/>
          <w:szCs w:val="20"/>
        </w:rPr>
        <w:t>Grandine (su fragili)</w:t>
      </w:r>
      <w:bookmarkEnd w:id="120"/>
      <w:bookmarkEnd w:id="121"/>
    </w:p>
    <w:p w14:paraId="3CC473BE" w14:textId="77777777" w:rsidR="00705839" w:rsidRPr="00FF513E" w:rsidRDefault="00705839" w:rsidP="00705839">
      <w:pPr>
        <w:suppressAutoHyphens/>
        <w:spacing w:after="0" w:line="240" w:lineRule="auto"/>
        <w:rPr>
          <w:rFonts w:ascii="Arial" w:eastAsia="Times New Roman" w:hAnsi="Arial" w:cs="Arial"/>
          <w:lang w:eastAsia="ar-SA"/>
        </w:rPr>
      </w:pPr>
      <w:bookmarkStart w:id="122" w:name="_Toc400098198"/>
      <w:r w:rsidRPr="00FF513E">
        <w:rPr>
          <w:rFonts w:ascii="Arial" w:eastAsia="Times New Roman" w:hAnsi="Arial" w:cs="Arial"/>
          <w:lang w:eastAsia="ar-SA"/>
        </w:rPr>
        <w:t>A parziale deroga di quanto previsto alle Esclusioni ed in riferimento alla garanzia Eventi Atmosferici, la Società indennizza i danni materiali causati da grandine a:</w:t>
      </w:r>
    </w:p>
    <w:p w14:paraId="3CC473BF" w14:textId="77777777" w:rsidR="00705839" w:rsidRPr="00FF513E" w:rsidRDefault="00705839" w:rsidP="00705839">
      <w:pPr>
        <w:pStyle w:val="Paragrafoelenco"/>
        <w:numPr>
          <w:ilvl w:val="0"/>
          <w:numId w:val="26"/>
        </w:numPr>
        <w:tabs>
          <w:tab w:val="num" w:pos="426"/>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serramenti, vetrate e lucernari in genere;</w:t>
      </w:r>
    </w:p>
    <w:p w14:paraId="3CC473C0" w14:textId="77777777" w:rsidR="00705839" w:rsidRPr="00FF513E" w:rsidRDefault="00705839" w:rsidP="00705839">
      <w:pPr>
        <w:pStyle w:val="Paragrafoelenco"/>
        <w:numPr>
          <w:ilvl w:val="0"/>
          <w:numId w:val="26"/>
        </w:numPr>
        <w:tabs>
          <w:tab w:val="left" w:pos="426"/>
        </w:tabs>
        <w:suppressAutoHyphens/>
        <w:spacing w:after="0" w:line="240" w:lineRule="auto"/>
        <w:ind w:left="426" w:hanging="426"/>
        <w:rPr>
          <w:rFonts w:ascii="Arial" w:eastAsia="Times New Roman" w:hAnsi="Arial" w:cs="Arial"/>
          <w:lang w:eastAsia="ar-SA"/>
        </w:rPr>
      </w:pPr>
      <w:r w:rsidRPr="00FF513E">
        <w:rPr>
          <w:rFonts w:ascii="Arial" w:eastAsia="Times New Roman" w:hAnsi="Arial" w:cs="Arial"/>
          <w:lang w:eastAsia="ar-SA"/>
        </w:rPr>
        <w:t>lastre di cemento-amianto, od altri conglomerati artificiali, e manufatti di materia plastica, anche se facenti parte di Beni Immobili o tettoie aperte da uno o più lati.</w:t>
      </w:r>
    </w:p>
    <w:p w14:paraId="3CC473C1" w14:textId="77777777" w:rsidR="00705839" w:rsidRPr="00FF513E" w:rsidRDefault="00705839" w:rsidP="00705839">
      <w:pPr>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Agli effetti della presente estensione di garanzia in nessun caso la Società pagherà, per uno o più sinistri che avvengano nel corso del Periodo di assicurazione, somma maggiore al limite di indennizzo specifico indicato nella tabella [LSF].</w:t>
      </w:r>
    </w:p>
    <w:p w14:paraId="3CC473C2" w14:textId="77777777" w:rsidR="00705839" w:rsidRPr="00FF513E" w:rsidRDefault="00705839" w:rsidP="00705839">
      <w:pPr>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Il pagamento dell’indennizzo sarà effettuato previa detrazione, per singolo sinistro, della franchigia indicata nella tabella [LSF].</w:t>
      </w:r>
    </w:p>
    <w:p w14:paraId="3CC473C3" w14:textId="77777777" w:rsidR="00705839" w:rsidRPr="00FF513E" w:rsidRDefault="00705839" w:rsidP="00705839">
      <w:pPr>
        <w:suppressAutoHyphens/>
        <w:spacing w:after="0" w:line="240" w:lineRule="auto"/>
        <w:rPr>
          <w:rFonts w:ascii="Arial" w:eastAsia="Times New Roman" w:hAnsi="Arial" w:cs="Arial"/>
          <w:lang w:eastAsia="ar-SA"/>
        </w:rPr>
      </w:pPr>
    </w:p>
    <w:p w14:paraId="3CC473C4" w14:textId="77777777" w:rsidR="00705839" w:rsidRPr="00FF513E" w:rsidRDefault="00705839" w:rsidP="00A46D79">
      <w:pPr>
        <w:pStyle w:val="Titolo3"/>
        <w:numPr>
          <w:ilvl w:val="0"/>
          <w:numId w:val="44"/>
        </w:numPr>
        <w:spacing w:line="240" w:lineRule="auto"/>
        <w:ind w:firstLine="0"/>
        <w:jc w:val="both"/>
        <w:rPr>
          <w:rFonts w:ascii="Arial" w:hAnsi="Arial" w:cs="Arial"/>
          <w:sz w:val="20"/>
          <w:szCs w:val="20"/>
        </w:rPr>
      </w:pPr>
      <w:bookmarkStart w:id="123" w:name="_Toc44323425"/>
      <w:r w:rsidRPr="00FF513E">
        <w:rPr>
          <w:rFonts w:ascii="Arial" w:hAnsi="Arial" w:cs="Arial"/>
          <w:sz w:val="20"/>
          <w:szCs w:val="20"/>
        </w:rPr>
        <w:t>Sovraccarico neve</w:t>
      </w:r>
      <w:bookmarkEnd w:id="122"/>
      <w:r w:rsidRPr="00FF513E">
        <w:rPr>
          <w:rFonts w:ascii="Arial" w:hAnsi="Arial" w:cs="Arial"/>
          <w:sz w:val="20"/>
          <w:szCs w:val="20"/>
        </w:rPr>
        <w:t xml:space="preserve"> e/o ghiaccio</w:t>
      </w:r>
      <w:bookmarkEnd w:id="123"/>
    </w:p>
    <w:p w14:paraId="3CC473C5" w14:textId="77777777" w:rsidR="00705839" w:rsidRPr="00FF513E" w:rsidRDefault="00705839" w:rsidP="00705839">
      <w:pPr>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Relativamente ai danni di sovraccarico da neve e/o ghiaccio subiti dai Beni assicurati, in nessun caso la Società pagherà, per uno o più sinistri che avvengano nel corso del Periodo di assicurazione, somma maggiore di quanto previsto nella tabella [LSF].</w:t>
      </w:r>
    </w:p>
    <w:p w14:paraId="3CC473C6" w14:textId="77777777" w:rsidR="00705839" w:rsidRPr="00FF513E" w:rsidRDefault="00705839" w:rsidP="00705839">
      <w:pPr>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Il pagamento dell’indennizzo sarà effettuato previa detrazione, per singolo sinistro, di una franchigia pari a quanto previsto nella tabella [LSF].</w:t>
      </w:r>
    </w:p>
    <w:p w14:paraId="3CC473C7" w14:textId="77777777" w:rsidR="00705839" w:rsidRPr="00FF513E" w:rsidRDefault="00705839" w:rsidP="00705839">
      <w:pPr>
        <w:suppressAutoHyphens/>
        <w:spacing w:after="0" w:line="240" w:lineRule="auto"/>
        <w:rPr>
          <w:rFonts w:ascii="Arial" w:eastAsia="Times New Roman" w:hAnsi="Arial" w:cs="Arial"/>
          <w:lang w:eastAsia="ar-SA"/>
        </w:rPr>
      </w:pPr>
    </w:p>
    <w:p w14:paraId="3CC473C8" w14:textId="77777777" w:rsidR="00705839" w:rsidRPr="00FF513E" w:rsidRDefault="00705839" w:rsidP="00A46D79">
      <w:pPr>
        <w:pStyle w:val="Titolo3"/>
        <w:numPr>
          <w:ilvl w:val="0"/>
          <w:numId w:val="44"/>
        </w:numPr>
        <w:spacing w:line="240" w:lineRule="auto"/>
        <w:ind w:firstLine="0"/>
        <w:jc w:val="both"/>
        <w:rPr>
          <w:rFonts w:ascii="Arial" w:hAnsi="Arial" w:cs="Arial"/>
          <w:sz w:val="20"/>
          <w:szCs w:val="20"/>
        </w:rPr>
      </w:pPr>
      <w:bookmarkStart w:id="124" w:name="_Toc400098199"/>
      <w:bookmarkStart w:id="125" w:name="_Toc44323426"/>
      <w:r w:rsidRPr="00FF513E">
        <w:rPr>
          <w:rFonts w:ascii="Arial" w:hAnsi="Arial" w:cs="Arial"/>
          <w:sz w:val="20"/>
          <w:szCs w:val="20"/>
        </w:rPr>
        <w:t>Gelo e Ghiaccio</w:t>
      </w:r>
      <w:bookmarkEnd w:id="124"/>
      <w:bookmarkEnd w:id="125"/>
    </w:p>
    <w:p w14:paraId="3CC473C9" w14:textId="71665D07" w:rsidR="00705839" w:rsidRPr="00FF513E" w:rsidRDefault="00705839" w:rsidP="00705839">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Relativamente ai danni di gelo e ghiaccio subiti dai Beni assicurati, sono esclusi quelli avvenuti oltre le 72 (settantadue) ore consecutive dalla sospensione della produzione o distribuzione di energia termica od elettrica.</w:t>
      </w:r>
    </w:p>
    <w:p w14:paraId="3CC473CA" w14:textId="77777777" w:rsidR="00705839" w:rsidRPr="00FF513E" w:rsidRDefault="00705839" w:rsidP="00705839">
      <w:pPr>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In nessun caso la Società pagherà, per ciascun sinistro, somma maggiore di un importo pari quanto previsto nella tabella [LSF].</w:t>
      </w:r>
    </w:p>
    <w:p w14:paraId="3CC473CB" w14:textId="77777777" w:rsidR="00705839" w:rsidRPr="00FF513E" w:rsidRDefault="00705839" w:rsidP="00705839">
      <w:pPr>
        <w:suppressAutoHyphens/>
        <w:spacing w:after="0" w:line="240" w:lineRule="auto"/>
        <w:rPr>
          <w:rFonts w:ascii="Arial" w:eastAsia="Times New Roman" w:hAnsi="Arial" w:cs="Arial"/>
          <w:lang w:eastAsia="ar-SA"/>
        </w:rPr>
      </w:pPr>
    </w:p>
    <w:p w14:paraId="3CC473CC" w14:textId="77777777" w:rsidR="00705839" w:rsidRPr="00FF513E" w:rsidRDefault="00705839" w:rsidP="00A46D79">
      <w:pPr>
        <w:pStyle w:val="Titolo3"/>
        <w:numPr>
          <w:ilvl w:val="0"/>
          <w:numId w:val="44"/>
        </w:numPr>
        <w:spacing w:line="240" w:lineRule="auto"/>
        <w:ind w:firstLine="0"/>
        <w:jc w:val="both"/>
        <w:rPr>
          <w:rFonts w:ascii="Arial" w:hAnsi="Arial" w:cs="Arial"/>
          <w:sz w:val="20"/>
          <w:szCs w:val="20"/>
        </w:rPr>
      </w:pPr>
      <w:bookmarkStart w:id="126" w:name="_Toc400098200"/>
      <w:bookmarkStart w:id="127" w:name="_Toc44323427"/>
      <w:r w:rsidRPr="00FF513E">
        <w:rPr>
          <w:rFonts w:ascii="Arial" w:hAnsi="Arial" w:cs="Arial"/>
          <w:sz w:val="20"/>
          <w:szCs w:val="20"/>
        </w:rPr>
        <w:t>Eventi socio politici</w:t>
      </w:r>
      <w:bookmarkEnd w:id="126"/>
      <w:bookmarkEnd w:id="127"/>
    </w:p>
    <w:p w14:paraId="3CC473CD" w14:textId="77777777" w:rsidR="00705839" w:rsidRPr="00FF513E" w:rsidRDefault="00705839" w:rsidP="00705839">
      <w:pPr>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Relativamente ai danni subiti dai Beni assicurati verificatisi in conseguenza di eventi socio politici, intendendosi per tali di tumulti popolari, scioperi, sommosse, atti vandalici e dolosi, la Società indennizza tali danni nel limite, per uno o più sinistri che avvengano nel corso del Periodo di assicurazione, di un importo pari a quanto previsto nella tabella [LSF]. In caso di Imbrattamento Muri la Società indennizzerà tali danni fino al limite massimo indicato nello specifico limite previsto nella tabella [LSF].</w:t>
      </w:r>
    </w:p>
    <w:p w14:paraId="3CC473CE" w14:textId="77777777" w:rsidR="00705839" w:rsidRPr="00FF513E" w:rsidRDefault="00705839" w:rsidP="00705839">
      <w:pPr>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Il pagamento dell’indennizzo sarà effettuato previa detrazione, per singolo sinistro, di una franchigia pari a quanto previsto nella tabella [LSF].</w:t>
      </w:r>
    </w:p>
    <w:p w14:paraId="3CC473CF" w14:textId="77777777" w:rsidR="00705839" w:rsidRPr="00FF513E" w:rsidRDefault="00705839" w:rsidP="00705839">
      <w:pPr>
        <w:suppressAutoHyphens/>
        <w:spacing w:after="0" w:line="240" w:lineRule="auto"/>
        <w:rPr>
          <w:rFonts w:ascii="Arial" w:eastAsia="Times New Roman" w:hAnsi="Arial" w:cs="Arial"/>
          <w:lang w:eastAsia="ar-SA"/>
        </w:rPr>
      </w:pPr>
    </w:p>
    <w:p w14:paraId="3CC473D0" w14:textId="77777777" w:rsidR="00705839" w:rsidRPr="00FF513E" w:rsidRDefault="00705839" w:rsidP="00A46D79">
      <w:pPr>
        <w:pStyle w:val="Titolo3"/>
        <w:numPr>
          <w:ilvl w:val="0"/>
          <w:numId w:val="44"/>
        </w:numPr>
        <w:spacing w:line="240" w:lineRule="auto"/>
        <w:ind w:firstLine="0"/>
        <w:jc w:val="both"/>
        <w:rPr>
          <w:rFonts w:ascii="Arial" w:hAnsi="Arial" w:cs="Arial"/>
          <w:sz w:val="20"/>
          <w:szCs w:val="20"/>
        </w:rPr>
      </w:pPr>
      <w:bookmarkStart w:id="128" w:name="_Toc400098201"/>
      <w:bookmarkStart w:id="129" w:name="_Toc44323428"/>
      <w:r w:rsidRPr="00FF513E">
        <w:rPr>
          <w:rFonts w:ascii="Arial" w:hAnsi="Arial" w:cs="Arial"/>
          <w:sz w:val="20"/>
          <w:szCs w:val="20"/>
        </w:rPr>
        <w:t>Terrorismo Sabotaggio</w:t>
      </w:r>
      <w:bookmarkEnd w:id="128"/>
      <w:bookmarkEnd w:id="129"/>
    </w:p>
    <w:p w14:paraId="3CC473D1" w14:textId="77777777" w:rsidR="00705839" w:rsidRPr="00FF513E" w:rsidRDefault="00705839" w:rsidP="00705839">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la Società indennizza, relativamente ai danni ai Beni assicurati verificatisi in conseguenza di Terrorismo Sabotaggio, tali danni nel limite, per uno o più sinistri che avvengano nel corso del Periodo di assicurazione, di un importo pari a quanto previsto nella tabella [LSF].</w:t>
      </w:r>
    </w:p>
    <w:p w14:paraId="3CC473D2" w14:textId="77777777" w:rsidR="00705839" w:rsidRPr="00FF513E" w:rsidRDefault="00705839" w:rsidP="00705839">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Il pagamento dell’indennizzo sarà effettuato previa detrazione, per singolo sinistro, di uno scoperto pari a quanto previsto nella tabella [LSF].</w:t>
      </w:r>
    </w:p>
    <w:p w14:paraId="3CC473D3" w14:textId="77777777" w:rsidR="00705839" w:rsidRPr="00FF513E" w:rsidRDefault="00705839" w:rsidP="00705839">
      <w:pPr>
        <w:tabs>
          <w:tab w:val="left" w:pos="3645"/>
        </w:tabs>
        <w:suppressAutoHyphens/>
        <w:spacing w:after="0" w:line="240" w:lineRule="auto"/>
        <w:rPr>
          <w:rFonts w:ascii="Arial" w:eastAsia="Times New Roman" w:hAnsi="Arial" w:cs="Arial"/>
          <w:lang w:eastAsia="ar-SA"/>
        </w:rPr>
      </w:pPr>
    </w:p>
    <w:p w14:paraId="3CC473D4" w14:textId="77777777" w:rsidR="00705839" w:rsidRPr="00FF513E" w:rsidRDefault="00705839" w:rsidP="00A46D79">
      <w:pPr>
        <w:pStyle w:val="Titolo3"/>
        <w:numPr>
          <w:ilvl w:val="0"/>
          <w:numId w:val="44"/>
        </w:numPr>
        <w:spacing w:line="240" w:lineRule="auto"/>
        <w:ind w:firstLine="0"/>
        <w:jc w:val="both"/>
        <w:rPr>
          <w:rFonts w:ascii="Arial" w:hAnsi="Arial" w:cs="Arial"/>
          <w:sz w:val="20"/>
          <w:szCs w:val="20"/>
        </w:rPr>
      </w:pPr>
      <w:bookmarkStart w:id="130" w:name="_Toc400098202"/>
      <w:bookmarkStart w:id="131" w:name="_Toc44323429"/>
      <w:r w:rsidRPr="00FF513E">
        <w:rPr>
          <w:rFonts w:ascii="Arial" w:hAnsi="Arial" w:cs="Arial"/>
          <w:sz w:val="20"/>
          <w:szCs w:val="20"/>
        </w:rPr>
        <w:t>Collasso Strutturale</w:t>
      </w:r>
      <w:bookmarkEnd w:id="130"/>
      <w:bookmarkEnd w:id="131"/>
    </w:p>
    <w:p w14:paraId="3CC473D5" w14:textId="77777777" w:rsidR="00705839" w:rsidRPr="00FF513E" w:rsidRDefault="00705839" w:rsidP="00705839">
      <w:pPr>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 xml:space="preserve">Relativamente ai danni di Crollo e Collasso Strutturale dei Beni Immobili la Società indennizza tali danni </w:t>
      </w:r>
      <w:proofErr w:type="gramStart"/>
      <w:r w:rsidRPr="00FF513E">
        <w:rPr>
          <w:rFonts w:ascii="Arial" w:eastAsia="Times New Roman" w:hAnsi="Arial" w:cs="Arial"/>
          <w:lang w:eastAsia="ar-SA"/>
        </w:rPr>
        <w:t>se  conseguenti</w:t>
      </w:r>
      <w:proofErr w:type="gramEnd"/>
      <w:r w:rsidRPr="00FF513E">
        <w:rPr>
          <w:rFonts w:ascii="Arial" w:eastAsia="Times New Roman" w:hAnsi="Arial" w:cs="Arial"/>
          <w:lang w:eastAsia="ar-SA"/>
        </w:rPr>
        <w:t xml:space="preserve"> </w:t>
      </w:r>
      <w:r w:rsidRPr="00FF513E">
        <w:rPr>
          <w:rFonts w:ascii="Arial" w:eastAsia="Times New Roman" w:hAnsi="Arial" w:cs="Arial"/>
          <w:strike/>
          <w:lang w:eastAsia="ar-SA"/>
        </w:rPr>
        <w:t xml:space="preserve"> </w:t>
      </w:r>
      <w:r w:rsidRPr="00FF513E">
        <w:rPr>
          <w:rFonts w:ascii="Arial" w:eastAsia="Times New Roman" w:hAnsi="Arial" w:cs="Arial"/>
          <w:lang w:eastAsia="ar-SA"/>
        </w:rPr>
        <w:t>a sovraccarico (escluso quello di neve) delle strutture dei Beni stessi, ad errori di progettazione, di calcolo, di esecuzione e di installazione.</w:t>
      </w:r>
    </w:p>
    <w:p w14:paraId="3CC473D6" w14:textId="77777777" w:rsidR="00705839" w:rsidRPr="00FF513E" w:rsidRDefault="00705839" w:rsidP="00705839">
      <w:pPr>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Relativamente a tali danni, in nessun caso la Società pagherà, per uno o più sinistri che avvengano nel corso del Periodo di assicurazione, somma maggiore di quanto previsto nella tabella [LSF].</w:t>
      </w:r>
    </w:p>
    <w:p w14:paraId="3CC473D7" w14:textId="77777777" w:rsidR="00705839" w:rsidRPr="00FF513E" w:rsidRDefault="00705839" w:rsidP="00705839">
      <w:pPr>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lastRenderedPageBreak/>
        <w:t>Il pagamento dell’indennizzo sarà effettuato previa detrazione, per singolo sinistro, di una franchigia pari a quanto previsto nella tabella [LSF].</w:t>
      </w:r>
    </w:p>
    <w:p w14:paraId="3CC473D8" w14:textId="77777777" w:rsidR="00705839" w:rsidRPr="00FF513E" w:rsidRDefault="00705839" w:rsidP="00705839">
      <w:pPr>
        <w:suppressAutoHyphens/>
        <w:spacing w:after="0" w:line="240" w:lineRule="auto"/>
        <w:rPr>
          <w:rFonts w:ascii="Arial" w:eastAsia="Times New Roman" w:hAnsi="Arial" w:cs="Arial"/>
          <w:lang w:eastAsia="ar-SA"/>
        </w:rPr>
      </w:pPr>
    </w:p>
    <w:p w14:paraId="3CC473D9" w14:textId="77777777" w:rsidR="00705839" w:rsidRPr="00FF513E" w:rsidRDefault="00705839" w:rsidP="00A46D79">
      <w:pPr>
        <w:pStyle w:val="Titolo3"/>
        <w:numPr>
          <w:ilvl w:val="0"/>
          <w:numId w:val="44"/>
        </w:numPr>
        <w:spacing w:line="240" w:lineRule="auto"/>
        <w:ind w:firstLine="0"/>
        <w:jc w:val="both"/>
        <w:rPr>
          <w:rFonts w:ascii="Arial" w:hAnsi="Arial" w:cs="Arial"/>
          <w:sz w:val="20"/>
          <w:szCs w:val="20"/>
        </w:rPr>
      </w:pPr>
      <w:bookmarkStart w:id="132" w:name="_Toc400098203"/>
      <w:bookmarkStart w:id="133" w:name="_Toc44323430"/>
      <w:r w:rsidRPr="00FF513E">
        <w:rPr>
          <w:rFonts w:ascii="Arial" w:hAnsi="Arial" w:cs="Arial"/>
          <w:sz w:val="20"/>
          <w:szCs w:val="20"/>
        </w:rPr>
        <w:t>Fenomeno Elettrico</w:t>
      </w:r>
      <w:bookmarkEnd w:id="132"/>
      <w:bookmarkEnd w:id="133"/>
    </w:p>
    <w:p w14:paraId="3CC473DA" w14:textId="77777777" w:rsidR="00705839" w:rsidRPr="00FF513E" w:rsidRDefault="00705839" w:rsidP="00705839">
      <w:pPr>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Relativamente ai danni di fenomeni elettrici ai Beni Assicurati sono esclusi quelli causati da usura od inosservanza delle prescrizioni del costruttore o dell’installatore per l’uso e la manutenzione, o verificatisi in conseguenza di collaudi, prove, esperimenti, nonché in conseguenza di montaggi e smontaggi non connessi a lavori di manutenzione o revisione e, comunque, dovuti a difetti noti al Contraente all’atto della stipulazione della Polizza.</w:t>
      </w:r>
    </w:p>
    <w:p w14:paraId="3CC473DB" w14:textId="77777777" w:rsidR="00705839" w:rsidRPr="00FF513E" w:rsidRDefault="00705839" w:rsidP="00705839">
      <w:pPr>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 xml:space="preserve">Relativamente a tali danni, in nessun caso la Società pagherà, per uno o più sinistri che avvengano nel corso del Periodo di assicurazione, somma maggiore di un importo pari a quanto previsto nella tabella [LSF]. </w:t>
      </w:r>
    </w:p>
    <w:p w14:paraId="3CC473DC" w14:textId="77777777" w:rsidR="00705839" w:rsidRPr="00FF513E" w:rsidRDefault="00705839" w:rsidP="00705839">
      <w:pPr>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Il pagamento dell’indennizzo sarà effettuato previa detrazione, per singolo sinistro, di una franchigia pari a quanto previsto nella tabella [LSF].</w:t>
      </w:r>
    </w:p>
    <w:p w14:paraId="3CC473DD" w14:textId="77777777" w:rsidR="00705839" w:rsidRPr="00FF513E" w:rsidRDefault="00705839" w:rsidP="00705839">
      <w:pPr>
        <w:suppressAutoHyphens/>
        <w:spacing w:after="0" w:line="240" w:lineRule="auto"/>
        <w:rPr>
          <w:rFonts w:ascii="Arial" w:eastAsia="Times New Roman" w:hAnsi="Arial" w:cs="Arial"/>
          <w:strike/>
          <w:highlight w:val="green"/>
          <w:lang w:eastAsia="ar-SA"/>
        </w:rPr>
      </w:pPr>
    </w:p>
    <w:p w14:paraId="3CC473DE" w14:textId="77777777" w:rsidR="00705839" w:rsidRPr="00FF513E" w:rsidRDefault="00705839" w:rsidP="00A46D79">
      <w:pPr>
        <w:pStyle w:val="Titolo3"/>
        <w:numPr>
          <w:ilvl w:val="0"/>
          <w:numId w:val="44"/>
        </w:numPr>
        <w:spacing w:line="240" w:lineRule="auto"/>
        <w:ind w:firstLine="0"/>
        <w:jc w:val="both"/>
        <w:rPr>
          <w:rFonts w:ascii="Arial" w:hAnsi="Arial" w:cs="Arial"/>
          <w:sz w:val="20"/>
          <w:szCs w:val="20"/>
        </w:rPr>
      </w:pPr>
      <w:bookmarkStart w:id="134" w:name="_Toc400098204"/>
      <w:bookmarkStart w:id="135" w:name="_Toc44323431"/>
      <w:r w:rsidRPr="00FF513E">
        <w:rPr>
          <w:rFonts w:ascii="Arial" w:hAnsi="Arial" w:cs="Arial"/>
          <w:sz w:val="20"/>
          <w:szCs w:val="20"/>
        </w:rPr>
        <w:t>Beni in Refrigerazione</w:t>
      </w:r>
      <w:bookmarkEnd w:id="134"/>
      <w:r w:rsidRPr="00FF513E">
        <w:rPr>
          <w:rFonts w:ascii="Arial" w:hAnsi="Arial" w:cs="Arial"/>
          <w:sz w:val="20"/>
          <w:szCs w:val="20"/>
        </w:rPr>
        <w:t xml:space="preserve"> e/o temperatura controllata</w:t>
      </w:r>
      <w:bookmarkEnd w:id="135"/>
      <w:r w:rsidRPr="00FF513E">
        <w:rPr>
          <w:rFonts w:ascii="Arial" w:hAnsi="Arial" w:cs="Arial"/>
          <w:sz w:val="20"/>
          <w:szCs w:val="20"/>
        </w:rPr>
        <w:t xml:space="preserve">  </w:t>
      </w:r>
    </w:p>
    <w:p w14:paraId="3CC473DF" w14:textId="77777777" w:rsidR="00705839" w:rsidRPr="00FF513E" w:rsidRDefault="00705839" w:rsidP="00705839">
      <w:pPr>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Relativamente ai danni subiti dai Beni Assicurati a causa di mancata od anormale produzione o distribuzione del freddo e/o delle sostanze atte alla conservazione così come a causa di fuoriuscita del fluido frigorigeno, la Società risponde, oltre a quelli conseguenti ad eventi non altrimenti esclusi, anche dei danni conseguenti all’accidentale verificarsi di guasti o rotture, a qualsiasi causa dovuti, nell’impianto frigorifero o nei relativi dispositivi di controllo e di sicurezza, nonché nei sistemi di adduzione dell’acqua e/o produzione o distribuzione dell’energia elettrica.</w:t>
      </w:r>
    </w:p>
    <w:p w14:paraId="3CC473E0" w14:textId="77777777" w:rsidR="00705839" w:rsidRPr="00FF513E" w:rsidRDefault="00705839" w:rsidP="00705839">
      <w:pPr>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L’assicurazione ha effetto se la mancata od anormale produzione o distribuzione del freddo abbia avuto come conseguenza un qualsiasi deterioramento dei Beni assicurati tale da impedirne l’utilizzo e che abbia avuto durata continuativa non inferiore a 6 ore.</w:t>
      </w:r>
    </w:p>
    <w:p w14:paraId="3CC473E1" w14:textId="77777777" w:rsidR="00705839" w:rsidRPr="00FF513E" w:rsidRDefault="00705839" w:rsidP="00705839">
      <w:pPr>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In nessun caso la Società pagherà, per uno o più sinistri che avvengano nel corso del Periodo di assicurazione, somma maggiore di un importo pari a quanto previsto nella tabella [LSF].</w:t>
      </w:r>
    </w:p>
    <w:p w14:paraId="3CC473E2" w14:textId="77777777" w:rsidR="00705839" w:rsidRPr="00FF513E" w:rsidRDefault="00705839" w:rsidP="00705839">
      <w:pPr>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Il pagamento dell’indennizzo sarà effettuato previa detrazione, per singolo sinistro, di una franchigia pari a quanto previsto nella tabella [LSF].</w:t>
      </w:r>
    </w:p>
    <w:p w14:paraId="3CC473E5" w14:textId="069C72C4" w:rsidR="00705839" w:rsidRPr="00FF513E" w:rsidRDefault="00705839" w:rsidP="00705839">
      <w:pPr>
        <w:suppressAutoHyphens/>
        <w:spacing w:after="0" w:line="240" w:lineRule="auto"/>
        <w:rPr>
          <w:rFonts w:ascii="Arial" w:eastAsia="Times New Roman" w:hAnsi="Arial" w:cs="Arial"/>
          <w:lang w:eastAsia="ar-SA"/>
        </w:rPr>
      </w:pPr>
    </w:p>
    <w:p w14:paraId="3AEB885E" w14:textId="78DB5CB4" w:rsidR="007C199E" w:rsidRPr="00FF513E" w:rsidRDefault="007C199E" w:rsidP="00705839">
      <w:pPr>
        <w:suppressAutoHyphens/>
        <w:spacing w:after="0" w:line="240" w:lineRule="auto"/>
        <w:rPr>
          <w:rFonts w:ascii="Arial" w:eastAsia="Times New Roman" w:hAnsi="Arial" w:cs="Arial"/>
          <w:lang w:eastAsia="ar-SA"/>
        </w:rPr>
      </w:pPr>
    </w:p>
    <w:p w14:paraId="51C95963" w14:textId="15B31718" w:rsidR="007C199E" w:rsidRPr="00FF513E" w:rsidRDefault="007C199E" w:rsidP="007C199E">
      <w:pPr>
        <w:pBdr>
          <w:top w:val="single" w:sz="4" w:space="1" w:color="auto"/>
          <w:left w:val="single" w:sz="4" w:space="4" w:color="auto"/>
          <w:bottom w:val="single" w:sz="4" w:space="1" w:color="auto"/>
          <w:right w:val="single" w:sz="4" w:space="4" w:color="auto"/>
        </w:pBdr>
        <w:shd w:val="clear" w:color="auto" w:fill="FF0000"/>
        <w:autoSpaceDE w:val="0"/>
        <w:autoSpaceDN w:val="0"/>
        <w:adjustRightInd w:val="0"/>
        <w:jc w:val="center"/>
        <w:rPr>
          <w:rFonts w:ascii="Arial" w:hAnsi="Arial" w:cs="Arial"/>
          <w:b/>
          <w:bCs/>
          <w:i/>
          <w:iCs/>
          <w:color w:val="FFFFFF"/>
          <w:sz w:val="24"/>
          <w:szCs w:val="24"/>
        </w:rPr>
      </w:pPr>
      <w:r w:rsidRPr="00FF513E">
        <w:rPr>
          <w:rFonts w:ascii="Arial" w:hAnsi="Arial" w:cs="Arial"/>
          <w:b/>
          <w:bCs/>
          <w:i/>
          <w:iCs/>
          <w:color w:val="FFFFFF"/>
          <w:sz w:val="24"/>
          <w:szCs w:val="24"/>
        </w:rPr>
        <w:t>CONDIZIONI PARTICOLARI (CP)</w:t>
      </w:r>
    </w:p>
    <w:p w14:paraId="40853830" w14:textId="77777777" w:rsidR="007C199E" w:rsidRPr="00FF513E" w:rsidRDefault="007C199E" w:rsidP="00705839">
      <w:pPr>
        <w:suppressAutoHyphens/>
        <w:spacing w:after="0" w:line="240" w:lineRule="auto"/>
        <w:rPr>
          <w:rFonts w:ascii="Arial" w:eastAsia="Times New Roman" w:hAnsi="Arial" w:cs="Arial"/>
          <w:lang w:eastAsia="ar-SA"/>
        </w:rPr>
      </w:pPr>
    </w:p>
    <w:p w14:paraId="3CC473E7" w14:textId="77777777" w:rsidR="00705839" w:rsidRPr="00FF513E" w:rsidRDefault="00705839" w:rsidP="00A46D79">
      <w:pPr>
        <w:pStyle w:val="Titolo3"/>
        <w:numPr>
          <w:ilvl w:val="0"/>
          <w:numId w:val="44"/>
        </w:numPr>
        <w:spacing w:line="240" w:lineRule="auto"/>
        <w:jc w:val="both"/>
        <w:rPr>
          <w:rFonts w:ascii="Arial" w:hAnsi="Arial" w:cs="Arial"/>
          <w:sz w:val="20"/>
          <w:szCs w:val="20"/>
        </w:rPr>
      </w:pPr>
      <w:bookmarkStart w:id="136" w:name="_Toc400098206"/>
      <w:bookmarkStart w:id="137" w:name="_Toc44323432"/>
      <w:r w:rsidRPr="00FF513E">
        <w:rPr>
          <w:rFonts w:ascii="Arial" w:hAnsi="Arial" w:cs="Arial"/>
          <w:sz w:val="20"/>
          <w:szCs w:val="20"/>
        </w:rPr>
        <w:t>Operatività dell’Assicurazione</w:t>
      </w:r>
      <w:bookmarkEnd w:id="136"/>
      <w:bookmarkEnd w:id="137"/>
    </w:p>
    <w:p w14:paraId="3CC473E8" w14:textId="631F461B" w:rsidR="00705839" w:rsidRPr="00FF513E" w:rsidRDefault="00705839" w:rsidP="00705839">
      <w:pPr>
        <w:rPr>
          <w:rFonts w:ascii="Arial" w:eastAsia="Times New Roman" w:hAnsi="Arial" w:cs="Arial"/>
          <w:lang w:eastAsia="ar-SA"/>
        </w:rPr>
      </w:pPr>
      <w:r w:rsidRPr="00FF513E">
        <w:rPr>
          <w:rFonts w:ascii="Arial" w:eastAsia="Times New Roman" w:hAnsi="Arial" w:cs="Arial"/>
          <w:lang w:eastAsia="ar-SA"/>
        </w:rPr>
        <w:t>La presente assicurazione è operante anche nel caso in cui il sinistro, purché indennizzabile a termini di polizza, abbia avuto origine da beni non assicurati.</w:t>
      </w:r>
    </w:p>
    <w:p w14:paraId="3CC473E9" w14:textId="06A01A23" w:rsidR="00705839" w:rsidRPr="00FF513E" w:rsidRDefault="005058CB" w:rsidP="00A46D79">
      <w:pPr>
        <w:pStyle w:val="Titolo3"/>
        <w:numPr>
          <w:ilvl w:val="0"/>
          <w:numId w:val="44"/>
        </w:numPr>
        <w:spacing w:line="240" w:lineRule="auto"/>
        <w:jc w:val="both"/>
        <w:rPr>
          <w:rFonts w:ascii="Arial" w:hAnsi="Arial" w:cs="Arial"/>
          <w:sz w:val="20"/>
          <w:szCs w:val="20"/>
        </w:rPr>
      </w:pPr>
      <w:bookmarkStart w:id="138" w:name="_Toc400098207"/>
      <w:bookmarkStart w:id="139" w:name="_Toc44323433"/>
      <w:r w:rsidRPr="00FF513E">
        <w:rPr>
          <w:rFonts w:ascii="Arial" w:hAnsi="Arial" w:cs="Arial"/>
          <w:sz w:val="20"/>
          <w:szCs w:val="20"/>
        </w:rPr>
        <w:t>Deroga all’</w:t>
      </w:r>
      <w:r w:rsidR="00705839" w:rsidRPr="00FF513E">
        <w:rPr>
          <w:rFonts w:ascii="Arial" w:hAnsi="Arial" w:cs="Arial"/>
          <w:sz w:val="20"/>
          <w:szCs w:val="20"/>
        </w:rPr>
        <w:t>assicurazione parziale</w:t>
      </w:r>
      <w:bookmarkEnd w:id="138"/>
      <w:bookmarkEnd w:id="139"/>
    </w:p>
    <w:p w14:paraId="3CC473EA" w14:textId="0E52EC87" w:rsidR="00705839" w:rsidRPr="00FF513E" w:rsidRDefault="00705839" w:rsidP="00705839">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 xml:space="preserve">In caso di sinistro indennizzabile a termini di Polizza, a parziale deroga dell’Articolo 1907 del Codice Civile, non si farà luogo all’applicazione della regola proporzionale per quelle partite la cui somma assicurata risultasse insufficiente in misura non superiore </w:t>
      </w:r>
      <w:r w:rsidR="000F11D7" w:rsidRPr="00FF513E">
        <w:rPr>
          <w:rFonts w:ascii="Arial" w:eastAsia="Times New Roman" w:hAnsi="Arial" w:cs="Arial"/>
          <w:lang w:eastAsia="ar-SA"/>
        </w:rPr>
        <w:t xml:space="preserve">al </w:t>
      </w:r>
      <w:r w:rsidR="005058CB" w:rsidRPr="00FF513E">
        <w:rPr>
          <w:rFonts w:ascii="Arial" w:eastAsia="Times New Roman" w:hAnsi="Arial" w:cs="Arial"/>
          <w:lang w:eastAsia="ar-SA"/>
        </w:rPr>
        <w:t>3</w:t>
      </w:r>
      <w:r w:rsidRPr="00FF513E">
        <w:rPr>
          <w:rFonts w:ascii="Arial" w:eastAsia="Times New Roman" w:hAnsi="Arial" w:cs="Arial"/>
          <w:lang w:eastAsia="ar-SA"/>
        </w:rPr>
        <w:t>0% (</w:t>
      </w:r>
      <w:r w:rsidR="005058CB" w:rsidRPr="00FF513E">
        <w:rPr>
          <w:rFonts w:ascii="Arial" w:eastAsia="Times New Roman" w:hAnsi="Arial" w:cs="Arial"/>
          <w:lang w:eastAsia="ar-SA"/>
        </w:rPr>
        <w:t>trenta</w:t>
      </w:r>
      <w:r w:rsidRPr="00FF513E">
        <w:rPr>
          <w:rFonts w:ascii="Arial" w:eastAsia="Times New Roman" w:hAnsi="Arial" w:cs="Arial"/>
          <w:lang w:eastAsia="ar-SA"/>
        </w:rPr>
        <w:t xml:space="preserve"> per cento).</w:t>
      </w:r>
    </w:p>
    <w:p w14:paraId="3CC473EB" w14:textId="3243ABE6" w:rsidR="00705839" w:rsidRPr="00FF513E" w:rsidRDefault="00705839" w:rsidP="00705839">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 xml:space="preserve">Qualora tale limite </w:t>
      </w:r>
      <w:r w:rsidR="000F11D7" w:rsidRPr="00FF513E">
        <w:rPr>
          <w:rFonts w:ascii="Arial" w:eastAsia="Times New Roman" w:hAnsi="Arial" w:cs="Arial"/>
          <w:lang w:eastAsia="ar-SA"/>
        </w:rPr>
        <w:t xml:space="preserve">del </w:t>
      </w:r>
      <w:r w:rsidR="005058CB" w:rsidRPr="00FF513E">
        <w:rPr>
          <w:rFonts w:ascii="Arial" w:eastAsia="Times New Roman" w:hAnsi="Arial" w:cs="Arial"/>
          <w:lang w:eastAsia="ar-SA"/>
        </w:rPr>
        <w:t>3</w:t>
      </w:r>
      <w:r w:rsidRPr="00FF513E">
        <w:rPr>
          <w:rFonts w:ascii="Arial" w:eastAsia="Times New Roman" w:hAnsi="Arial" w:cs="Arial"/>
          <w:lang w:eastAsia="ar-SA"/>
        </w:rPr>
        <w:t>0% (</w:t>
      </w:r>
      <w:r w:rsidR="005058CB" w:rsidRPr="00FF513E">
        <w:rPr>
          <w:rFonts w:ascii="Arial" w:eastAsia="Times New Roman" w:hAnsi="Arial" w:cs="Arial"/>
          <w:lang w:eastAsia="ar-SA"/>
        </w:rPr>
        <w:t>trenta</w:t>
      </w:r>
      <w:r w:rsidRPr="00FF513E">
        <w:rPr>
          <w:rFonts w:ascii="Arial" w:eastAsia="Times New Roman" w:hAnsi="Arial" w:cs="Arial"/>
          <w:lang w:eastAsia="ar-SA"/>
        </w:rPr>
        <w:t xml:space="preserve"> per cento) dovesse risultare oltrepassato il disposto del citato Articolo 1907 rimarrà operativo per l’eccedenza rispetto a detta percentuale, fermo in ogni caso che, per ciascuna partita, l’indennizzo non potrà superare la somma assicurata medesima. </w:t>
      </w:r>
    </w:p>
    <w:p w14:paraId="3CC473EC" w14:textId="2D280C28" w:rsidR="00705839" w:rsidRPr="00FF513E" w:rsidRDefault="00705839" w:rsidP="00705839">
      <w:pPr>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 xml:space="preserve">Tuttavia, qualora l’ammontare del danno accertato, al lordo di eventuali franchigie o scoperti, risulti uguale o inferiore ad </w:t>
      </w:r>
      <w:r w:rsidR="00D45D7E" w:rsidRPr="00FF513E">
        <w:rPr>
          <w:rFonts w:ascii="Arial" w:eastAsia="Times New Roman" w:hAnsi="Arial" w:cs="Arial"/>
          <w:lang w:eastAsia="ar-SA"/>
        </w:rPr>
        <w:t>€ 15</w:t>
      </w:r>
      <w:r w:rsidR="00714990" w:rsidRPr="00FF513E">
        <w:rPr>
          <w:rFonts w:ascii="Arial" w:eastAsia="Times New Roman" w:hAnsi="Arial" w:cs="Arial"/>
          <w:lang w:eastAsia="ar-SA"/>
        </w:rPr>
        <w:t>.000,00</w:t>
      </w:r>
      <w:r w:rsidR="00714990" w:rsidRPr="00FF513E">
        <w:rPr>
          <w:rFonts w:ascii="Arial" w:eastAsia="Times New Roman" w:hAnsi="Arial" w:cs="Arial"/>
          <w:b/>
          <w:lang w:eastAsia="ar-SA"/>
        </w:rPr>
        <w:t xml:space="preserve"> </w:t>
      </w:r>
      <w:r w:rsidRPr="00FF513E">
        <w:rPr>
          <w:rFonts w:ascii="Arial" w:eastAsia="Times New Roman" w:hAnsi="Arial" w:cs="Arial"/>
          <w:lang w:eastAsia="ar-SA"/>
        </w:rPr>
        <w:t>la Società indennizza tale danno senza applicazione della proporzionale di cui al disposto dell’art. 1907 c.c.</w:t>
      </w:r>
    </w:p>
    <w:p w14:paraId="3CC473ED" w14:textId="77777777" w:rsidR="00705839" w:rsidRPr="00FF513E" w:rsidRDefault="00705839" w:rsidP="00705839">
      <w:pPr>
        <w:suppressAutoHyphens/>
        <w:spacing w:after="0" w:line="240" w:lineRule="auto"/>
        <w:rPr>
          <w:rFonts w:ascii="Arial" w:eastAsia="Times New Roman" w:hAnsi="Arial" w:cs="Arial"/>
          <w:lang w:eastAsia="ar-SA"/>
        </w:rPr>
      </w:pPr>
    </w:p>
    <w:p w14:paraId="3CC473EE" w14:textId="77777777" w:rsidR="00705839" w:rsidRPr="00FF513E" w:rsidRDefault="00705839" w:rsidP="00A46D79">
      <w:pPr>
        <w:pStyle w:val="Titolo3"/>
        <w:numPr>
          <w:ilvl w:val="0"/>
          <w:numId w:val="44"/>
        </w:numPr>
        <w:spacing w:line="240" w:lineRule="auto"/>
        <w:jc w:val="both"/>
        <w:rPr>
          <w:rFonts w:ascii="Arial" w:hAnsi="Arial" w:cs="Arial"/>
          <w:sz w:val="20"/>
          <w:szCs w:val="20"/>
        </w:rPr>
      </w:pPr>
      <w:bookmarkStart w:id="140" w:name="_Toc44323434"/>
      <w:bookmarkStart w:id="141" w:name="_Toc400098208"/>
      <w:r w:rsidRPr="00FF513E">
        <w:rPr>
          <w:rFonts w:ascii="Arial" w:hAnsi="Arial" w:cs="Arial"/>
          <w:sz w:val="20"/>
          <w:szCs w:val="20"/>
        </w:rPr>
        <w:t>Precisazione Beni Elettronici e Beni Elettronici ad Impiego Mobile</w:t>
      </w:r>
      <w:bookmarkEnd w:id="140"/>
      <w:r w:rsidRPr="00FF513E">
        <w:rPr>
          <w:rFonts w:ascii="Arial" w:hAnsi="Arial" w:cs="Arial"/>
          <w:sz w:val="20"/>
          <w:szCs w:val="20"/>
        </w:rPr>
        <w:t xml:space="preserve"> </w:t>
      </w:r>
      <w:bookmarkEnd w:id="141"/>
    </w:p>
    <w:p w14:paraId="3CC473EF" w14:textId="08B73644" w:rsidR="00705839" w:rsidRPr="00FF513E" w:rsidRDefault="00705839" w:rsidP="00705839">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La Società indennizza i danni ai Beni Elettronici previa detrazione, per singolo sinistro, della franchigia prevista nella tabella [LSF].</w:t>
      </w:r>
    </w:p>
    <w:p w14:paraId="3CC473F0" w14:textId="77777777" w:rsidR="00705839" w:rsidRPr="00FF513E" w:rsidRDefault="00705839" w:rsidP="00705839">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Relativamente ai Beni Elettronici ad Impiego Mobile l'assicurazione è operante per i danni e le perdite subite durante il loro impiego, giacenza, spostamento/trasporto con qualsiasi mezzo, danni e perdite avvenute nel territorio della Repubblica Italiana, Città del Vaticano e Repubblica di San Marino.</w:t>
      </w:r>
    </w:p>
    <w:p w14:paraId="3CC473F2" w14:textId="3A75DD04" w:rsidR="0060708E" w:rsidRPr="00FF513E" w:rsidRDefault="00705839" w:rsidP="007126B5">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 xml:space="preserve">L'assicurazione è </w:t>
      </w:r>
      <w:proofErr w:type="gramStart"/>
      <w:r w:rsidR="00B30DC0" w:rsidRPr="00FF513E">
        <w:rPr>
          <w:rFonts w:ascii="Arial" w:eastAsia="Times New Roman" w:hAnsi="Arial" w:cs="Arial"/>
          <w:lang w:eastAsia="ar-SA"/>
        </w:rPr>
        <w:t xml:space="preserve">prestata </w:t>
      </w:r>
      <w:r w:rsidRPr="00FF513E">
        <w:rPr>
          <w:rFonts w:ascii="Arial" w:eastAsia="Times New Roman" w:hAnsi="Arial" w:cs="Arial"/>
          <w:lang w:eastAsia="ar-SA"/>
        </w:rPr>
        <w:t xml:space="preserve"> entro</w:t>
      </w:r>
      <w:proofErr w:type="gramEnd"/>
      <w:r w:rsidRPr="00FF513E">
        <w:rPr>
          <w:rFonts w:ascii="Arial" w:eastAsia="Times New Roman" w:hAnsi="Arial" w:cs="Arial"/>
          <w:lang w:eastAsia="ar-SA"/>
        </w:rPr>
        <w:t xml:space="preserve"> il limite di indennizzo specifico indicato nella tabella [LSF]</w:t>
      </w:r>
      <w:r w:rsidR="00B30DC0" w:rsidRPr="00FF513E">
        <w:rPr>
          <w:rFonts w:ascii="Arial" w:eastAsia="Times New Roman" w:hAnsi="Arial" w:cs="Arial"/>
          <w:lang w:eastAsia="ar-SA"/>
        </w:rPr>
        <w:t>.</w:t>
      </w:r>
    </w:p>
    <w:p w14:paraId="3CC473F3" w14:textId="77777777" w:rsidR="0060708E" w:rsidRPr="00FF513E" w:rsidRDefault="0060708E" w:rsidP="00705839">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In caso di furto, in nessun caso la Società pagherà, per uno o più sinistri che avvengano nel corso del Periodo di assicurazione un importo maggiore di quanto previsto nella Tabella [LSF]; in questo caso è operante la relativa franchigia.</w:t>
      </w:r>
    </w:p>
    <w:p w14:paraId="2720076F" w14:textId="77777777" w:rsidR="00B407B8" w:rsidRPr="00FF513E" w:rsidRDefault="00B407B8" w:rsidP="00705839">
      <w:pPr>
        <w:tabs>
          <w:tab w:val="left" w:pos="3645"/>
        </w:tabs>
        <w:suppressAutoHyphens/>
        <w:spacing w:after="0" w:line="240" w:lineRule="auto"/>
        <w:rPr>
          <w:rFonts w:ascii="Arial" w:eastAsia="Times New Roman" w:hAnsi="Arial" w:cs="Arial"/>
          <w:lang w:eastAsia="ar-SA"/>
        </w:rPr>
      </w:pPr>
    </w:p>
    <w:p w14:paraId="3CC473FF" w14:textId="77777777" w:rsidR="00705839" w:rsidRPr="00FF513E" w:rsidRDefault="00705839" w:rsidP="00A46D79">
      <w:pPr>
        <w:pStyle w:val="Titolo3"/>
        <w:numPr>
          <w:ilvl w:val="0"/>
          <w:numId w:val="44"/>
        </w:numPr>
        <w:spacing w:line="240" w:lineRule="auto"/>
        <w:jc w:val="both"/>
        <w:rPr>
          <w:rFonts w:ascii="Arial" w:hAnsi="Arial" w:cs="Arial"/>
          <w:sz w:val="20"/>
          <w:szCs w:val="20"/>
        </w:rPr>
      </w:pPr>
      <w:bookmarkStart w:id="142" w:name="_Toc320018943"/>
      <w:bookmarkStart w:id="143" w:name="_Toc400098210"/>
      <w:bookmarkStart w:id="144" w:name="_Toc44323435"/>
      <w:r w:rsidRPr="00FF513E">
        <w:rPr>
          <w:rFonts w:ascii="Arial" w:hAnsi="Arial" w:cs="Arial"/>
          <w:sz w:val="20"/>
          <w:szCs w:val="20"/>
        </w:rPr>
        <w:lastRenderedPageBreak/>
        <w:t>Precisazione Occupazione Non Militare</w:t>
      </w:r>
      <w:bookmarkEnd w:id="142"/>
      <w:bookmarkEnd w:id="143"/>
      <w:bookmarkEnd w:id="144"/>
    </w:p>
    <w:p w14:paraId="3CC47400" w14:textId="77777777" w:rsidR="00705839" w:rsidRPr="00FF513E" w:rsidRDefault="00705839" w:rsidP="00705839">
      <w:pPr>
        <w:tabs>
          <w:tab w:val="left" w:pos="-1134"/>
          <w:tab w:val="left" w:pos="-567"/>
          <w:tab w:val="left" w:pos="-142"/>
          <w:tab w:val="left" w:pos="565"/>
          <w:tab w:val="left" w:pos="1131"/>
          <w:tab w:val="left" w:pos="1698"/>
          <w:tab w:val="left" w:pos="2264"/>
          <w:tab w:val="left" w:pos="2830"/>
          <w:tab w:val="left" w:pos="3397"/>
          <w:tab w:val="left" w:pos="3963"/>
          <w:tab w:val="left" w:pos="4530"/>
          <w:tab w:val="left" w:pos="5096"/>
          <w:tab w:val="left" w:pos="5662"/>
          <w:tab w:val="left" w:pos="6229"/>
          <w:tab w:val="left" w:pos="6795"/>
          <w:tab w:val="left" w:pos="7362"/>
          <w:tab w:val="left" w:pos="7928"/>
          <w:tab w:val="left" w:pos="8494"/>
          <w:tab w:val="left" w:pos="9061"/>
          <w:tab w:val="left" w:pos="9627"/>
          <w:tab w:val="left" w:pos="10194"/>
          <w:tab w:val="left" w:pos="10760"/>
          <w:tab w:val="left" w:pos="11326"/>
          <w:tab w:val="left" w:pos="11893"/>
          <w:tab w:val="left" w:pos="12459"/>
          <w:tab w:val="left" w:pos="13026"/>
          <w:tab w:val="left" w:pos="13592"/>
          <w:tab w:val="left" w:pos="14158"/>
          <w:tab w:val="left" w:pos="14725"/>
          <w:tab w:val="left" w:pos="15291"/>
          <w:tab w:val="left" w:pos="15858"/>
          <w:tab w:val="left" w:pos="16424"/>
          <w:tab w:val="left" w:pos="16990"/>
          <w:tab w:val="left" w:pos="17557"/>
          <w:tab w:val="left" w:pos="18123"/>
          <w:tab w:val="left" w:pos="18690"/>
          <w:tab w:val="left" w:pos="19256"/>
          <w:tab w:val="left" w:pos="19822"/>
          <w:tab w:val="left" w:pos="20389"/>
          <w:tab w:val="left" w:pos="2095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 xml:space="preserve">I danni ai Beni Assicurati causati da incendio, esplosione e scoppio non a mezzo di ordigni esplosivi, avvenuti in corso di occupazione non militare di Beni Immobili assicurati, sono indennizzabili qualora l’occupazione si protragga per oltre 5 giorni consecutivi e per un periodo massimo </w:t>
      </w:r>
      <w:proofErr w:type="gramStart"/>
      <w:r w:rsidRPr="00FF513E">
        <w:rPr>
          <w:rFonts w:ascii="Arial" w:eastAsia="Times New Roman" w:hAnsi="Arial" w:cs="Arial"/>
          <w:lang w:eastAsia="ar-SA"/>
        </w:rPr>
        <w:t>di  60</w:t>
      </w:r>
      <w:proofErr w:type="gramEnd"/>
      <w:r w:rsidRPr="00FF513E">
        <w:rPr>
          <w:rFonts w:ascii="Arial" w:eastAsia="Times New Roman" w:hAnsi="Arial" w:cs="Arial"/>
          <w:lang w:eastAsia="ar-SA"/>
        </w:rPr>
        <w:t xml:space="preserve"> giorni dall’inizio dell’occupazione.</w:t>
      </w:r>
    </w:p>
    <w:p w14:paraId="3CC47401" w14:textId="77777777" w:rsidR="00705839" w:rsidRPr="00FF513E" w:rsidRDefault="00705839" w:rsidP="00705839">
      <w:pPr>
        <w:tabs>
          <w:tab w:val="left" w:pos="-1134"/>
          <w:tab w:val="left" w:pos="-567"/>
          <w:tab w:val="left" w:pos="-142"/>
          <w:tab w:val="left" w:pos="565"/>
          <w:tab w:val="left" w:pos="1131"/>
          <w:tab w:val="left" w:pos="1698"/>
          <w:tab w:val="left" w:pos="2264"/>
          <w:tab w:val="left" w:pos="2830"/>
          <w:tab w:val="left" w:pos="3397"/>
          <w:tab w:val="left" w:pos="3963"/>
          <w:tab w:val="left" w:pos="4530"/>
          <w:tab w:val="left" w:pos="5096"/>
          <w:tab w:val="left" w:pos="5662"/>
          <w:tab w:val="left" w:pos="6229"/>
          <w:tab w:val="left" w:pos="6795"/>
          <w:tab w:val="left" w:pos="7362"/>
          <w:tab w:val="left" w:pos="7928"/>
          <w:tab w:val="left" w:pos="8494"/>
          <w:tab w:val="left" w:pos="9061"/>
          <w:tab w:val="left" w:pos="9627"/>
          <w:tab w:val="left" w:pos="10194"/>
          <w:tab w:val="left" w:pos="10760"/>
          <w:tab w:val="left" w:pos="11326"/>
          <w:tab w:val="left" w:pos="11893"/>
          <w:tab w:val="left" w:pos="12459"/>
          <w:tab w:val="left" w:pos="13026"/>
          <w:tab w:val="left" w:pos="13592"/>
          <w:tab w:val="left" w:pos="14158"/>
          <w:tab w:val="left" w:pos="14725"/>
          <w:tab w:val="left" w:pos="15291"/>
          <w:tab w:val="left" w:pos="15858"/>
          <w:tab w:val="left" w:pos="16424"/>
          <w:tab w:val="left" w:pos="16990"/>
          <w:tab w:val="left" w:pos="17557"/>
          <w:tab w:val="left" w:pos="18123"/>
          <w:tab w:val="left" w:pos="18690"/>
          <w:tab w:val="left" w:pos="19256"/>
          <w:tab w:val="left" w:pos="19822"/>
          <w:tab w:val="left" w:pos="20389"/>
          <w:tab w:val="left" w:pos="20955"/>
        </w:tabs>
        <w:suppressAutoHyphens/>
        <w:spacing w:after="0" w:line="240" w:lineRule="auto"/>
        <w:rPr>
          <w:rFonts w:ascii="Arial" w:eastAsia="Times New Roman" w:hAnsi="Arial" w:cs="Arial"/>
          <w:lang w:eastAsia="ar-SA"/>
        </w:rPr>
      </w:pPr>
    </w:p>
    <w:p w14:paraId="3CC47402" w14:textId="77777777" w:rsidR="00705839" w:rsidRPr="00FF513E" w:rsidRDefault="00705839" w:rsidP="00A46D79">
      <w:pPr>
        <w:pStyle w:val="Titolo3"/>
        <w:numPr>
          <w:ilvl w:val="0"/>
          <w:numId w:val="44"/>
        </w:numPr>
        <w:spacing w:line="240" w:lineRule="auto"/>
        <w:jc w:val="both"/>
        <w:rPr>
          <w:rFonts w:ascii="Arial" w:hAnsi="Arial" w:cs="Arial"/>
          <w:sz w:val="20"/>
          <w:szCs w:val="20"/>
        </w:rPr>
      </w:pPr>
      <w:bookmarkStart w:id="145" w:name="_Toc400098211"/>
      <w:bookmarkStart w:id="146" w:name="_Toc44323436"/>
      <w:r w:rsidRPr="00FF513E">
        <w:rPr>
          <w:rFonts w:ascii="Arial" w:hAnsi="Arial" w:cs="Arial"/>
          <w:sz w:val="20"/>
          <w:szCs w:val="20"/>
        </w:rPr>
        <w:t>Precisazione Beni Immobili vuoti ed inoccupati</w:t>
      </w:r>
      <w:bookmarkEnd w:id="145"/>
      <w:bookmarkEnd w:id="146"/>
      <w:r w:rsidRPr="00FF513E">
        <w:rPr>
          <w:rFonts w:ascii="Arial" w:hAnsi="Arial" w:cs="Arial"/>
          <w:sz w:val="20"/>
          <w:szCs w:val="20"/>
        </w:rPr>
        <w:t xml:space="preserve"> </w:t>
      </w:r>
    </w:p>
    <w:p w14:paraId="3CC47403" w14:textId="77777777" w:rsidR="00705839" w:rsidRPr="00FF513E" w:rsidRDefault="00705839" w:rsidP="00705839">
      <w:pPr>
        <w:tabs>
          <w:tab w:val="left" w:pos="-1134"/>
          <w:tab w:val="left" w:pos="-567"/>
          <w:tab w:val="left" w:pos="-142"/>
          <w:tab w:val="left" w:pos="565"/>
          <w:tab w:val="left" w:pos="1131"/>
          <w:tab w:val="left" w:pos="1698"/>
          <w:tab w:val="left" w:pos="2264"/>
          <w:tab w:val="left" w:pos="2830"/>
          <w:tab w:val="left" w:pos="3397"/>
          <w:tab w:val="left" w:pos="3963"/>
          <w:tab w:val="left" w:pos="4530"/>
          <w:tab w:val="left" w:pos="5096"/>
          <w:tab w:val="left" w:pos="5662"/>
          <w:tab w:val="left" w:pos="6229"/>
          <w:tab w:val="left" w:pos="6795"/>
          <w:tab w:val="left" w:pos="7362"/>
          <w:tab w:val="left" w:pos="7928"/>
          <w:tab w:val="left" w:pos="8494"/>
          <w:tab w:val="left" w:pos="9061"/>
          <w:tab w:val="left" w:pos="9627"/>
          <w:tab w:val="left" w:pos="10194"/>
          <w:tab w:val="left" w:pos="10760"/>
          <w:tab w:val="left" w:pos="11326"/>
          <w:tab w:val="left" w:pos="11893"/>
          <w:tab w:val="left" w:pos="12459"/>
          <w:tab w:val="left" w:pos="13026"/>
          <w:tab w:val="left" w:pos="13592"/>
          <w:tab w:val="left" w:pos="14158"/>
          <w:tab w:val="left" w:pos="14725"/>
          <w:tab w:val="left" w:pos="15291"/>
          <w:tab w:val="left" w:pos="15858"/>
          <w:tab w:val="left" w:pos="16424"/>
          <w:tab w:val="left" w:pos="16990"/>
          <w:tab w:val="left" w:pos="17557"/>
          <w:tab w:val="left" w:pos="18123"/>
          <w:tab w:val="left" w:pos="18690"/>
          <w:tab w:val="left" w:pos="19256"/>
          <w:tab w:val="left" w:pos="19822"/>
          <w:tab w:val="left" w:pos="20389"/>
          <w:tab w:val="left" w:pos="2095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Limitatamente ai Beni Immobili in stato di abbandono per un periodo superiore a 12 mesi dalla decorrenza dell’assicurazione, si prende atto che verranno indennizzati solo i danni da incendio, fulmine, scoppio, esplosione, caduta-aerei.</w:t>
      </w:r>
    </w:p>
    <w:p w14:paraId="6AC141AB" w14:textId="629FE939" w:rsidR="006C2488" w:rsidRPr="00FF513E" w:rsidRDefault="006C2488" w:rsidP="006C2488">
      <w:pPr>
        <w:tabs>
          <w:tab w:val="left" w:pos="-1134"/>
          <w:tab w:val="left" w:pos="-567"/>
          <w:tab w:val="left" w:pos="-142"/>
          <w:tab w:val="left" w:pos="565"/>
          <w:tab w:val="left" w:pos="1131"/>
          <w:tab w:val="left" w:pos="1698"/>
          <w:tab w:val="left" w:pos="2264"/>
          <w:tab w:val="left" w:pos="2830"/>
          <w:tab w:val="left" w:pos="3397"/>
          <w:tab w:val="left" w:pos="3963"/>
          <w:tab w:val="left" w:pos="4530"/>
          <w:tab w:val="left" w:pos="5096"/>
          <w:tab w:val="left" w:pos="5662"/>
          <w:tab w:val="left" w:pos="6229"/>
          <w:tab w:val="left" w:pos="6795"/>
          <w:tab w:val="left" w:pos="7362"/>
          <w:tab w:val="left" w:pos="7928"/>
          <w:tab w:val="left" w:pos="8494"/>
          <w:tab w:val="left" w:pos="9061"/>
          <w:tab w:val="left" w:pos="9627"/>
          <w:tab w:val="left" w:pos="10194"/>
          <w:tab w:val="left" w:pos="10760"/>
          <w:tab w:val="left" w:pos="11326"/>
          <w:tab w:val="left" w:pos="11893"/>
          <w:tab w:val="left" w:pos="12459"/>
          <w:tab w:val="left" w:pos="13026"/>
          <w:tab w:val="left" w:pos="13592"/>
          <w:tab w:val="left" w:pos="14158"/>
          <w:tab w:val="left" w:pos="14725"/>
          <w:tab w:val="left" w:pos="15291"/>
          <w:tab w:val="left" w:pos="15858"/>
          <w:tab w:val="left" w:pos="16424"/>
          <w:tab w:val="left" w:pos="16990"/>
          <w:tab w:val="left" w:pos="17557"/>
          <w:tab w:val="left" w:pos="18123"/>
          <w:tab w:val="left" w:pos="18690"/>
          <w:tab w:val="left" w:pos="19256"/>
          <w:tab w:val="left" w:pos="19822"/>
          <w:tab w:val="left" w:pos="20389"/>
          <w:tab w:val="left" w:pos="20955"/>
        </w:tabs>
        <w:suppressAutoHyphens/>
        <w:spacing w:after="0" w:line="240" w:lineRule="auto"/>
        <w:rPr>
          <w:rFonts w:ascii="Arial" w:eastAsia="Times New Roman" w:hAnsi="Arial" w:cs="Arial"/>
          <w:b/>
          <w:lang w:eastAsia="ar-SA"/>
        </w:rPr>
      </w:pPr>
    </w:p>
    <w:p w14:paraId="130134A3" w14:textId="2871BC72" w:rsidR="006C2488" w:rsidRPr="00FF513E" w:rsidRDefault="006C2488" w:rsidP="00A46D79">
      <w:pPr>
        <w:pStyle w:val="Titolo3"/>
        <w:numPr>
          <w:ilvl w:val="0"/>
          <w:numId w:val="44"/>
        </w:numPr>
        <w:spacing w:line="240" w:lineRule="auto"/>
        <w:jc w:val="both"/>
        <w:rPr>
          <w:rFonts w:ascii="Arial" w:hAnsi="Arial" w:cs="Arial"/>
          <w:sz w:val="20"/>
          <w:szCs w:val="20"/>
        </w:rPr>
      </w:pPr>
      <w:bookmarkStart w:id="147" w:name="_Toc44323437"/>
      <w:r w:rsidRPr="00FF513E">
        <w:rPr>
          <w:rFonts w:ascii="Arial" w:hAnsi="Arial" w:cs="Arial"/>
          <w:sz w:val="20"/>
          <w:szCs w:val="20"/>
        </w:rPr>
        <w:t>Precisazione Arredo Urbano, Illuminazione Pubblica</w:t>
      </w:r>
      <w:r w:rsidR="00B65A8F" w:rsidRPr="00FF513E">
        <w:rPr>
          <w:rFonts w:ascii="Arial" w:hAnsi="Arial" w:cs="Arial"/>
          <w:sz w:val="20"/>
          <w:szCs w:val="20"/>
        </w:rPr>
        <w:t xml:space="preserve"> e relativi pali</w:t>
      </w:r>
      <w:r w:rsidRPr="00FF513E">
        <w:rPr>
          <w:rFonts w:ascii="Arial" w:hAnsi="Arial" w:cs="Arial"/>
          <w:sz w:val="20"/>
          <w:szCs w:val="20"/>
        </w:rPr>
        <w:t>, Impianti Sem</w:t>
      </w:r>
      <w:r w:rsidR="00B65A8F" w:rsidRPr="00FF513E">
        <w:rPr>
          <w:rFonts w:ascii="Arial" w:hAnsi="Arial" w:cs="Arial"/>
          <w:sz w:val="20"/>
          <w:szCs w:val="20"/>
        </w:rPr>
        <w:t>aforici, Cartellonistica Stradal</w:t>
      </w:r>
      <w:r w:rsidRPr="00FF513E">
        <w:rPr>
          <w:rFonts w:ascii="Arial" w:hAnsi="Arial" w:cs="Arial"/>
          <w:sz w:val="20"/>
          <w:szCs w:val="20"/>
        </w:rPr>
        <w:t xml:space="preserve">e </w:t>
      </w:r>
      <w:r w:rsidR="00B65A8F" w:rsidRPr="00FF513E">
        <w:rPr>
          <w:rFonts w:ascii="Arial" w:hAnsi="Arial" w:cs="Arial"/>
          <w:sz w:val="20"/>
          <w:szCs w:val="20"/>
        </w:rPr>
        <w:t>e Segnaletica in genere</w:t>
      </w:r>
      <w:bookmarkEnd w:id="147"/>
    </w:p>
    <w:p w14:paraId="46403FD6" w14:textId="2E572C7E" w:rsidR="00B65A8F" w:rsidRPr="00FF513E" w:rsidRDefault="00B65A8F" w:rsidP="006C2488">
      <w:pPr>
        <w:tabs>
          <w:tab w:val="left" w:pos="-1134"/>
          <w:tab w:val="left" w:pos="-567"/>
          <w:tab w:val="left" w:pos="-142"/>
          <w:tab w:val="left" w:pos="565"/>
          <w:tab w:val="left" w:pos="1131"/>
          <w:tab w:val="left" w:pos="1698"/>
          <w:tab w:val="left" w:pos="2264"/>
          <w:tab w:val="left" w:pos="2830"/>
          <w:tab w:val="left" w:pos="3397"/>
          <w:tab w:val="left" w:pos="3963"/>
          <w:tab w:val="left" w:pos="4530"/>
          <w:tab w:val="left" w:pos="5096"/>
          <w:tab w:val="left" w:pos="5662"/>
          <w:tab w:val="left" w:pos="6229"/>
          <w:tab w:val="left" w:pos="6795"/>
          <w:tab w:val="left" w:pos="7362"/>
          <w:tab w:val="left" w:pos="7928"/>
          <w:tab w:val="left" w:pos="8494"/>
          <w:tab w:val="left" w:pos="9061"/>
          <w:tab w:val="left" w:pos="9627"/>
          <w:tab w:val="left" w:pos="10194"/>
          <w:tab w:val="left" w:pos="10760"/>
          <w:tab w:val="left" w:pos="11326"/>
          <w:tab w:val="left" w:pos="11893"/>
          <w:tab w:val="left" w:pos="12459"/>
          <w:tab w:val="left" w:pos="13026"/>
          <w:tab w:val="left" w:pos="13592"/>
          <w:tab w:val="left" w:pos="14158"/>
          <w:tab w:val="left" w:pos="14725"/>
          <w:tab w:val="left" w:pos="15291"/>
          <w:tab w:val="left" w:pos="15858"/>
          <w:tab w:val="left" w:pos="16424"/>
          <w:tab w:val="left" w:pos="16990"/>
          <w:tab w:val="left" w:pos="17557"/>
          <w:tab w:val="left" w:pos="18123"/>
          <w:tab w:val="left" w:pos="18690"/>
          <w:tab w:val="left" w:pos="19256"/>
          <w:tab w:val="left" w:pos="19822"/>
          <w:tab w:val="left" w:pos="20389"/>
          <w:tab w:val="left" w:pos="2095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 xml:space="preserve">La Società indennizza i danni a: Arredo Urbano, Illuminazione Pubblica e relativi pali, Impianti Semaforici, Cartellonistica Stradale e Segnaletica in genere, previa detrazione, per singolo sinistro, della </w:t>
      </w:r>
      <w:r w:rsidR="00C32FAF" w:rsidRPr="00FF513E">
        <w:rPr>
          <w:rFonts w:ascii="Arial" w:eastAsia="Times New Roman" w:hAnsi="Arial" w:cs="Arial"/>
          <w:lang w:eastAsia="ar-SA"/>
        </w:rPr>
        <w:t xml:space="preserve">relativa </w:t>
      </w:r>
      <w:r w:rsidRPr="00FF513E">
        <w:rPr>
          <w:rFonts w:ascii="Arial" w:eastAsia="Times New Roman" w:hAnsi="Arial" w:cs="Arial"/>
          <w:lang w:eastAsia="ar-SA"/>
        </w:rPr>
        <w:t>franchigia prevista nella tabella [LSF].</w:t>
      </w:r>
    </w:p>
    <w:p w14:paraId="304CF9D4" w14:textId="17C9D38B" w:rsidR="006C2488" w:rsidRPr="00FF513E" w:rsidRDefault="00B65A8F" w:rsidP="006C2488">
      <w:pPr>
        <w:tabs>
          <w:tab w:val="left" w:pos="-1134"/>
          <w:tab w:val="left" w:pos="-567"/>
          <w:tab w:val="left" w:pos="-142"/>
          <w:tab w:val="left" w:pos="565"/>
          <w:tab w:val="left" w:pos="1131"/>
          <w:tab w:val="left" w:pos="1698"/>
          <w:tab w:val="left" w:pos="2264"/>
          <w:tab w:val="left" w:pos="2830"/>
          <w:tab w:val="left" w:pos="3397"/>
          <w:tab w:val="left" w:pos="3963"/>
          <w:tab w:val="left" w:pos="4530"/>
          <w:tab w:val="left" w:pos="5096"/>
          <w:tab w:val="left" w:pos="5662"/>
          <w:tab w:val="left" w:pos="6229"/>
          <w:tab w:val="left" w:pos="6795"/>
          <w:tab w:val="left" w:pos="7362"/>
          <w:tab w:val="left" w:pos="7928"/>
          <w:tab w:val="left" w:pos="8494"/>
          <w:tab w:val="left" w:pos="9061"/>
          <w:tab w:val="left" w:pos="9627"/>
          <w:tab w:val="left" w:pos="10194"/>
          <w:tab w:val="left" w:pos="10760"/>
          <w:tab w:val="left" w:pos="11326"/>
          <w:tab w:val="left" w:pos="11893"/>
          <w:tab w:val="left" w:pos="12459"/>
          <w:tab w:val="left" w:pos="13026"/>
          <w:tab w:val="left" w:pos="13592"/>
          <w:tab w:val="left" w:pos="14158"/>
          <w:tab w:val="left" w:pos="14725"/>
          <w:tab w:val="left" w:pos="15291"/>
          <w:tab w:val="left" w:pos="15858"/>
          <w:tab w:val="left" w:pos="16424"/>
          <w:tab w:val="left" w:pos="16990"/>
          <w:tab w:val="left" w:pos="17557"/>
          <w:tab w:val="left" w:pos="18123"/>
          <w:tab w:val="left" w:pos="18690"/>
          <w:tab w:val="left" w:pos="19256"/>
          <w:tab w:val="left" w:pos="19822"/>
          <w:tab w:val="left" w:pos="20389"/>
          <w:tab w:val="left" w:pos="2095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 xml:space="preserve">L'assicurazione è prestata a primo rischio assoluto senza applicazione della regola proporzionale di cui all’articolo 1907 del Codice Civile ed entro il </w:t>
      </w:r>
      <w:r w:rsidR="00C32FAF" w:rsidRPr="00FF513E">
        <w:rPr>
          <w:rFonts w:ascii="Arial" w:eastAsia="Times New Roman" w:hAnsi="Arial" w:cs="Arial"/>
          <w:lang w:eastAsia="ar-SA"/>
        </w:rPr>
        <w:t xml:space="preserve">relativo </w:t>
      </w:r>
      <w:r w:rsidRPr="00FF513E">
        <w:rPr>
          <w:rFonts w:ascii="Arial" w:eastAsia="Times New Roman" w:hAnsi="Arial" w:cs="Arial"/>
          <w:lang w:eastAsia="ar-SA"/>
        </w:rPr>
        <w:t>limite di indennizzo specifico indicato nella tabella [LSF].</w:t>
      </w:r>
    </w:p>
    <w:p w14:paraId="2383D4F6" w14:textId="38E2A622" w:rsidR="006C2488" w:rsidRPr="00FF513E" w:rsidRDefault="006C2488" w:rsidP="00705839">
      <w:pPr>
        <w:suppressAutoHyphens/>
        <w:spacing w:after="0" w:line="240" w:lineRule="auto"/>
        <w:rPr>
          <w:rFonts w:ascii="Arial" w:eastAsia="Times New Roman" w:hAnsi="Arial" w:cs="Arial"/>
          <w:lang w:eastAsia="ar-SA"/>
        </w:rPr>
      </w:pPr>
    </w:p>
    <w:p w14:paraId="4E423359" w14:textId="63B2556F" w:rsidR="00E9419A" w:rsidRPr="00FF513E" w:rsidRDefault="00921A89" w:rsidP="00ED289F">
      <w:pPr>
        <w:pStyle w:val="Titolo3"/>
        <w:numPr>
          <w:ilvl w:val="0"/>
          <w:numId w:val="44"/>
        </w:numPr>
        <w:spacing w:line="240" w:lineRule="auto"/>
        <w:jc w:val="both"/>
        <w:rPr>
          <w:rFonts w:ascii="Arial" w:hAnsi="Arial" w:cs="Arial"/>
          <w:sz w:val="20"/>
          <w:szCs w:val="20"/>
        </w:rPr>
      </w:pPr>
      <w:bookmarkStart w:id="148" w:name="_Toc44323438"/>
      <w:r w:rsidRPr="00FF513E">
        <w:rPr>
          <w:rFonts w:ascii="Arial" w:hAnsi="Arial" w:cs="Arial"/>
          <w:sz w:val="20"/>
          <w:szCs w:val="20"/>
        </w:rPr>
        <w:t>Precisazione Guasti Macchine</w:t>
      </w:r>
      <w:bookmarkEnd w:id="148"/>
    </w:p>
    <w:p w14:paraId="623B5100" w14:textId="77777777" w:rsidR="00921A89" w:rsidRPr="00FF513E" w:rsidRDefault="00921A89" w:rsidP="00921A89">
      <w:pPr>
        <w:spacing w:after="120"/>
        <w:rPr>
          <w:rFonts w:ascii="Arial" w:hAnsi="Arial" w:cs="Arial"/>
        </w:rPr>
      </w:pPr>
      <w:r w:rsidRPr="00FF513E">
        <w:rPr>
          <w:rFonts w:ascii="Arial" w:hAnsi="Arial" w:cs="Arial"/>
        </w:rPr>
        <w:t>Premesso che l’Assicurato ha installato ed è proprietario di impianti fotovoltaici; la Società si obbliga ad indennizzare, nei limiti contrattualmente previsti, tutti i danni materiali diretti causati da guasti accidentali ai beni assicurati durante il periodo di validità della presente polizza, compresi i guasti elettrici ed elettronici. I guasti possono avvenire mentre i beni sono in funzione o è fermo, ovvero quando è smontato, rimosso, rimontato per la sua pulitura e manutenzione, verifica, revisione o riparazione.</w:t>
      </w:r>
    </w:p>
    <w:p w14:paraId="189F6710" w14:textId="77777777" w:rsidR="00921A89" w:rsidRPr="00FF513E" w:rsidRDefault="00921A89" w:rsidP="00921A89">
      <w:pPr>
        <w:pStyle w:val="TestoRientro15"/>
        <w:tabs>
          <w:tab w:val="clear" w:pos="3645"/>
        </w:tabs>
        <w:ind w:hanging="851"/>
        <w:rPr>
          <w:rFonts w:ascii="Arial" w:hAnsi="Arial" w:cs="Arial"/>
          <w:sz w:val="20"/>
        </w:rPr>
      </w:pPr>
      <w:r w:rsidRPr="00FF513E">
        <w:rPr>
          <w:rFonts w:ascii="Arial" w:hAnsi="Arial" w:cs="Arial"/>
          <w:sz w:val="20"/>
        </w:rPr>
        <w:t>Ad eventuale precisazione ed integrazione delle precedenti Esclusioni, sono esclusi i danni:</w:t>
      </w:r>
    </w:p>
    <w:p w14:paraId="3641802B" w14:textId="77777777" w:rsidR="00921A89" w:rsidRPr="00FF513E" w:rsidRDefault="00921A89" w:rsidP="000B2D99">
      <w:pPr>
        <w:pStyle w:val="TestoRientro15"/>
        <w:numPr>
          <w:ilvl w:val="0"/>
          <w:numId w:val="46"/>
        </w:numPr>
        <w:spacing w:before="0" w:after="0"/>
        <w:ind w:left="714" w:hanging="357"/>
        <w:rPr>
          <w:rFonts w:ascii="Arial" w:hAnsi="Arial" w:cs="Arial"/>
          <w:sz w:val="20"/>
        </w:rPr>
      </w:pPr>
      <w:r w:rsidRPr="00FF513E">
        <w:rPr>
          <w:rFonts w:ascii="Arial" w:hAnsi="Arial" w:cs="Arial"/>
          <w:sz w:val="20"/>
        </w:rPr>
        <w:t>causati da difetti che erano a conoscenza dell’Assicurato al momento della stipulazione della polizza;</w:t>
      </w:r>
    </w:p>
    <w:p w14:paraId="09DEC3AC" w14:textId="77777777" w:rsidR="00921A89" w:rsidRPr="00FF513E" w:rsidRDefault="00921A89" w:rsidP="000B2D99">
      <w:pPr>
        <w:pStyle w:val="TestoRientro15"/>
        <w:numPr>
          <w:ilvl w:val="0"/>
          <w:numId w:val="46"/>
        </w:numPr>
        <w:spacing w:before="0" w:after="0"/>
        <w:ind w:left="714" w:hanging="357"/>
        <w:rPr>
          <w:rFonts w:ascii="Arial" w:hAnsi="Arial" w:cs="Arial"/>
          <w:sz w:val="20"/>
        </w:rPr>
      </w:pPr>
      <w:r w:rsidRPr="00FF513E">
        <w:rPr>
          <w:rFonts w:ascii="Arial" w:hAnsi="Arial" w:cs="Arial"/>
          <w:sz w:val="20"/>
        </w:rPr>
        <w:t>per i quali deve rispondere per legge o per contratto il costruttore il venditore, il locatore o il fornitore;</w:t>
      </w:r>
    </w:p>
    <w:p w14:paraId="42054CFD" w14:textId="77777777" w:rsidR="00921A89" w:rsidRPr="00FF513E" w:rsidRDefault="00921A89" w:rsidP="000B2D99">
      <w:pPr>
        <w:pStyle w:val="TestoRientro15"/>
        <w:numPr>
          <w:ilvl w:val="0"/>
          <w:numId w:val="46"/>
        </w:numPr>
        <w:spacing w:before="0" w:after="0"/>
        <w:ind w:left="714" w:hanging="357"/>
        <w:rPr>
          <w:rFonts w:ascii="Arial" w:hAnsi="Arial" w:cs="Arial"/>
          <w:sz w:val="20"/>
        </w:rPr>
      </w:pPr>
      <w:r w:rsidRPr="00FF513E">
        <w:rPr>
          <w:rFonts w:ascii="Arial" w:hAnsi="Arial" w:cs="Arial"/>
          <w:sz w:val="20"/>
        </w:rPr>
        <w:t>dovuti ad inosservanza delle prescrizioni del costruttore e/o venditore;</w:t>
      </w:r>
    </w:p>
    <w:p w14:paraId="606765E4" w14:textId="77777777" w:rsidR="00921A89" w:rsidRPr="00FF513E" w:rsidRDefault="00921A89" w:rsidP="000B2D99">
      <w:pPr>
        <w:pStyle w:val="TestoRientro15"/>
        <w:numPr>
          <w:ilvl w:val="0"/>
          <w:numId w:val="46"/>
        </w:numPr>
        <w:spacing w:before="0" w:after="0"/>
        <w:ind w:left="714" w:hanging="357"/>
        <w:rPr>
          <w:rFonts w:ascii="Arial" w:hAnsi="Arial" w:cs="Arial"/>
          <w:sz w:val="20"/>
        </w:rPr>
      </w:pPr>
      <w:r w:rsidRPr="00FF513E">
        <w:rPr>
          <w:rFonts w:ascii="Arial" w:hAnsi="Arial" w:cs="Arial"/>
          <w:sz w:val="20"/>
        </w:rPr>
        <w:t>a funzionamento improprio o ad esperimento o prove che ne provochino sovraccarico od alterazione dei sistemi di normale utilizzo;</w:t>
      </w:r>
    </w:p>
    <w:p w14:paraId="79BCCFD0" w14:textId="77777777" w:rsidR="00921A89" w:rsidRPr="00FF513E" w:rsidRDefault="00921A89" w:rsidP="000B2D99">
      <w:pPr>
        <w:pStyle w:val="TestoRientro15"/>
        <w:numPr>
          <w:ilvl w:val="0"/>
          <w:numId w:val="46"/>
        </w:numPr>
        <w:spacing w:before="0" w:after="0"/>
        <w:ind w:left="714" w:hanging="357"/>
        <w:rPr>
          <w:rFonts w:ascii="Arial" w:hAnsi="Arial" w:cs="Arial"/>
          <w:sz w:val="20"/>
        </w:rPr>
      </w:pPr>
      <w:r w:rsidRPr="00FF513E">
        <w:rPr>
          <w:rFonts w:ascii="Arial" w:hAnsi="Arial" w:cs="Arial"/>
          <w:sz w:val="20"/>
        </w:rPr>
        <w:t>di natura estetica che non compromettano la funzionalità della cosa assicurata;</w:t>
      </w:r>
    </w:p>
    <w:p w14:paraId="5B7D65A8" w14:textId="77777777" w:rsidR="00921A89" w:rsidRPr="00FF513E" w:rsidRDefault="00921A89" w:rsidP="000B2D99">
      <w:pPr>
        <w:pStyle w:val="TestoRientro15"/>
        <w:numPr>
          <w:ilvl w:val="0"/>
          <w:numId w:val="46"/>
        </w:numPr>
        <w:spacing w:before="0" w:after="0"/>
        <w:ind w:left="714" w:hanging="357"/>
        <w:rPr>
          <w:rFonts w:ascii="Arial" w:hAnsi="Arial" w:cs="Arial"/>
          <w:sz w:val="20"/>
        </w:rPr>
      </w:pPr>
      <w:r w:rsidRPr="00FF513E">
        <w:rPr>
          <w:rFonts w:ascii="Arial" w:hAnsi="Arial" w:cs="Arial"/>
          <w:sz w:val="20"/>
        </w:rPr>
        <w:t xml:space="preserve">a sistemi ed apparecchiature elettroniche, salvo che si tratti di elaboratori di processo, apparecchiature di comando, controllo e regolazione del macchinario, asserviti al macchinario stesso;  </w:t>
      </w:r>
    </w:p>
    <w:p w14:paraId="74B1CB0D" w14:textId="77777777" w:rsidR="00921A89" w:rsidRPr="00FF513E" w:rsidRDefault="00921A89" w:rsidP="000B2D99">
      <w:pPr>
        <w:pStyle w:val="TestoRientro15"/>
        <w:numPr>
          <w:ilvl w:val="0"/>
          <w:numId w:val="46"/>
        </w:numPr>
        <w:spacing w:before="0" w:after="0"/>
        <w:ind w:left="714" w:hanging="357"/>
        <w:rPr>
          <w:rFonts w:ascii="Arial" w:hAnsi="Arial" w:cs="Arial"/>
          <w:sz w:val="20"/>
        </w:rPr>
      </w:pPr>
      <w:r w:rsidRPr="00FF513E">
        <w:rPr>
          <w:rFonts w:ascii="Arial" w:hAnsi="Arial" w:cs="Arial"/>
          <w:sz w:val="20"/>
        </w:rPr>
        <w:t>dovuti a deperimento, usura, o logorio di qualsiasi parte del bene assicurato, causato dal loro naturale uso o funzionamento, ruggine, incrostazione, graduale deterioramento conseguente a condizioni atmosferiche.</w:t>
      </w:r>
    </w:p>
    <w:p w14:paraId="63C79693" w14:textId="4B2C1DBF" w:rsidR="00921A89" w:rsidRPr="00FF513E" w:rsidRDefault="00921A89" w:rsidP="00921A89">
      <w:pPr>
        <w:pStyle w:val="TestoRientro15"/>
        <w:ind w:left="0"/>
        <w:rPr>
          <w:rFonts w:ascii="Arial" w:hAnsi="Arial" w:cs="Arial"/>
          <w:sz w:val="20"/>
        </w:rPr>
      </w:pPr>
      <w:r w:rsidRPr="00FF513E">
        <w:rPr>
          <w:rFonts w:ascii="Arial" w:hAnsi="Arial" w:cs="Arial"/>
          <w:sz w:val="20"/>
        </w:rPr>
        <w:t xml:space="preserve">L'assicurazione è prestata entro il limite di indennizzo specifico indicato nella tabella [LSF]. </w:t>
      </w:r>
    </w:p>
    <w:p w14:paraId="44DD467A" w14:textId="77E582F8" w:rsidR="007C199E" w:rsidRPr="00FF513E" w:rsidRDefault="007C199E" w:rsidP="00921A89">
      <w:pPr>
        <w:pStyle w:val="TestoRientro15"/>
        <w:ind w:left="0"/>
        <w:rPr>
          <w:rFonts w:ascii="Arial" w:hAnsi="Arial" w:cs="Arial"/>
          <w:sz w:val="20"/>
        </w:rPr>
      </w:pPr>
    </w:p>
    <w:p w14:paraId="7FA2B074" w14:textId="3F5B023E" w:rsidR="007C199E" w:rsidRPr="00FF513E" w:rsidRDefault="007C199E" w:rsidP="007C199E">
      <w:pPr>
        <w:pBdr>
          <w:top w:val="single" w:sz="4" w:space="1" w:color="auto"/>
          <w:left w:val="single" w:sz="4" w:space="4" w:color="auto"/>
          <w:bottom w:val="single" w:sz="4" w:space="1" w:color="auto"/>
          <w:right w:val="single" w:sz="4" w:space="4" w:color="auto"/>
        </w:pBdr>
        <w:shd w:val="clear" w:color="auto" w:fill="FF0000"/>
        <w:autoSpaceDE w:val="0"/>
        <w:autoSpaceDN w:val="0"/>
        <w:adjustRightInd w:val="0"/>
        <w:jc w:val="center"/>
        <w:rPr>
          <w:rFonts w:ascii="Arial" w:hAnsi="Arial" w:cs="Arial"/>
          <w:b/>
          <w:bCs/>
          <w:i/>
          <w:iCs/>
          <w:color w:val="FFFFFF"/>
          <w:sz w:val="24"/>
          <w:szCs w:val="24"/>
        </w:rPr>
      </w:pPr>
      <w:r w:rsidRPr="00FF513E">
        <w:rPr>
          <w:rFonts w:ascii="Arial" w:hAnsi="Arial" w:cs="Arial"/>
          <w:b/>
          <w:bCs/>
          <w:i/>
          <w:iCs/>
          <w:color w:val="FFFFFF"/>
          <w:sz w:val="24"/>
          <w:szCs w:val="24"/>
        </w:rPr>
        <w:t xml:space="preserve">ATTIVITA’, CARATTERISTICHE DEL RISCHIO E SOMME ASSICURATE  </w:t>
      </w:r>
    </w:p>
    <w:p w14:paraId="3CC47407" w14:textId="77777777" w:rsidR="00705839" w:rsidRPr="00FF513E" w:rsidRDefault="00705839" w:rsidP="00705839">
      <w:pPr>
        <w:tabs>
          <w:tab w:val="left" w:pos="3645"/>
        </w:tabs>
        <w:suppressAutoHyphens/>
        <w:spacing w:after="0" w:line="240" w:lineRule="auto"/>
        <w:rPr>
          <w:rFonts w:ascii="Arial" w:eastAsia="Times New Roman" w:hAnsi="Arial" w:cs="Arial"/>
          <w:lang w:eastAsia="ar-SA"/>
        </w:rPr>
      </w:pPr>
    </w:p>
    <w:p w14:paraId="3CC47408" w14:textId="77777777" w:rsidR="00705839" w:rsidRPr="00FF513E" w:rsidRDefault="00705839" w:rsidP="00A46D79">
      <w:pPr>
        <w:pStyle w:val="Titolo3"/>
        <w:numPr>
          <w:ilvl w:val="0"/>
          <w:numId w:val="44"/>
        </w:numPr>
        <w:spacing w:line="240" w:lineRule="auto"/>
        <w:jc w:val="both"/>
        <w:rPr>
          <w:rFonts w:ascii="Arial" w:hAnsi="Arial" w:cs="Arial"/>
          <w:sz w:val="20"/>
          <w:szCs w:val="20"/>
        </w:rPr>
      </w:pPr>
      <w:bookmarkStart w:id="149" w:name="_Toc44323439"/>
      <w:r w:rsidRPr="00FF513E">
        <w:rPr>
          <w:rFonts w:ascii="Arial" w:hAnsi="Arial" w:cs="Arial"/>
          <w:sz w:val="20"/>
          <w:szCs w:val="20"/>
        </w:rPr>
        <w:t>Attività e caratteristiche del rischio</w:t>
      </w:r>
      <w:bookmarkEnd w:id="149"/>
      <w:r w:rsidRPr="00FF513E">
        <w:rPr>
          <w:rFonts w:ascii="Arial" w:hAnsi="Arial" w:cs="Arial"/>
          <w:sz w:val="20"/>
          <w:szCs w:val="20"/>
        </w:rPr>
        <w:t xml:space="preserve"> </w:t>
      </w:r>
    </w:p>
    <w:p w14:paraId="3CC47409" w14:textId="77777777" w:rsidR="00705839" w:rsidRPr="00FF513E" w:rsidRDefault="00705839" w:rsidP="00705839">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L'Assicurazione è prestata in relazione a qualsivoglia attività e/o competenza istituzionale del Contraente, comprese tutte le attività preliminari, accessorie, complementari, annesse, connesse, collegate e/o conseguenti, comunque, da chiunque ed ovunque svolte e/o gestite, anche indirettamente e/o in forma mista e/o tramite Associazioni e/o Volontariato.</w:t>
      </w:r>
    </w:p>
    <w:p w14:paraId="3CC4740A" w14:textId="77777777" w:rsidR="00705839" w:rsidRPr="00FF513E" w:rsidRDefault="00705839" w:rsidP="00705839">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Tra le “attività e competenze istituzionali” del Contraente devono ritenersi comprese le attività e competenze vere e proprie, nonché servizi, funzioni, compiti, obblighi e/o semplici incombenze quali e quanti discendono da leggi, da regolamenti e/o deliberazioni e/o provvedimenti emanati da Organi competenti, compresi quelli emanati dai propri Organi, nonché da usi e/o costumi e/o consuetudini, compreso ciò e quanto a nuovo e non svolto al momento della sottoscrizione della presente Polizza.</w:t>
      </w:r>
    </w:p>
    <w:p w14:paraId="3CC4740C" w14:textId="77777777" w:rsidR="00705839" w:rsidRPr="00FF513E" w:rsidRDefault="00705839" w:rsidP="00705839">
      <w:pPr>
        <w:suppressAutoHyphens/>
        <w:spacing w:after="0" w:line="240" w:lineRule="auto"/>
        <w:rPr>
          <w:rFonts w:ascii="Arial" w:eastAsia="Times New Roman" w:hAnsi="Arial" w:cs="Arial"/>
          <w:lang w:eastAsia="ar-SA"/>
        </w:rPr>
      </w:pPr>
    </w:p>
    <w:p w14:paraId="3CC4740D" w14:textId="77777777" w:rsidR="00705839" w:rsidRPr="00FF513E" w:rsidRDefault="00705839" w:rsidP="00A46D79">
      <w:pPr>
        <w:pStyle w:val="Titolo3"/>
        <w:numPr>
          <w:ilvl w:val="0"/>
          <w:numId w:val="44"/>
        </w:numPr>
        <w:spacing w:line="240" w:lineRule="auto"/>
        <w:jc w:val="both"/>
        <w:rPr>
          <w:rFonts w:ascii="Arial" w:hAnsi="Arial" w:cs="Arial"/>
          <w:sz w:val="20"/>
          <w:szCs w:val="20"/>
        </w:rPr>
      </w:pPr>
      <w:bookmarkStart w:id="150" w:name="_Toc44323440"/>
      <w:bookmarkStart w:id="151" w:name="_Toc400098213"/>
      <w:r w:rsidRPr="00FF513E">
        <w:rPr>
          <w:rFonts w:ascii="Arial" w:hAnsi="Arial" w:cs="Arial"/>
          <w:sz w:val="20"/>
          <w:szCs w:val="20"/>
        </w:rPr>
        <w:t>Somme assicurate e Conteggio del Premio</w:t>
      </w:r>
      <w:bookmarkEnd w:id="150"/>
    </w:p>
    <w:p w14:paraId="3CC4740E" w14:textId="77777777" w:rsidR="00705839" w:rsidRPr="00FF513E" w:rsidRDefault="00705839" w:rsidP="00705839">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lastRenderedPageBreak/>
        <w:t>Il Premio è determinato dall'applicazione alle Somme Assicurate dei tassi per mille lordi sotto indicati, per il Periodo di Assicurazione di riferimento. Ai fini della validità della copertura il Contraente è tenuto a versare un Premio anticipato, calcolato come sotto indicato, con l’intesa che, successivamente alla data di scadenza annuale e nei termini previsti dalle condizioni della presente Polizza, si procederà al calcolo del Premio di regolazione. Sulla base di quanto precede, per il presente Periodo di Assicurazione, il Premio anticipato viene calcolato come di seguito riportato:</w:t>
      </w:r>
    </w:p>
    <w:p w14:paraId="3CC4740F" w14:textId="77777777" w:rsidR="00705839" w:rsidRPr="00FF513E" w:rsidRDefault="00705839" w:rsidP="00705839">
      <w:pPr>
        <w:tabs>
          <w:tab w:val="left" w:pos="3645"/>
        </w:tabs>
        <w:suppressAutoHyphens/>
        <w:spacing w:after="0" w:line="240" w:lineRule="auto"/>
        <w:rPr>
          <w:rFonts w:ascii="Arial" w:eastAsia="Times New Roman" w:hAnsi="Arial" w:cs="Arial"/>
          <w:lang w:eastAsia="ar-SA"/>
        </w:rPr>
      </w:pPr>
    </w:p>
    <w:p w14:paraId="3ADFD177" w14:textId="28D3AA55" w:rsidR="001C5D2C" w:rsidRPr="00FF513E" w:rsidRDefault="001C5D2C" w:rsidP="00652376">
      <w:pPr>
        <w:tabs>
          <w:tab w:val="left" w:pos="3645"/>
        </w:tabs>
        <w:suppressAutoHyphens/>
        <w:spacing w:after="0" w:line="240" w:lineRule="auto"/>
        <w:jc w:val="center"/>
        <w:rPr>
          <w:rFonts w:ascii="Arial" w:eastAsia="Times New Roman" w:hAnsi="Arial" w:cs="Arial"/>
          <w:b/>
          <w:i/>
          <w:color w:val="FF0000"/>
          <w:u w:val="single"/>
          <w:lang w:eastAsia="ar-SA"/>
        </w:rPr>
      </w:pPr>
      <w:r w:rsidRPr="00FF513E">
        <w:rPr>
          <w:rFonts w:ascii="Arial" w:eastAsia="Times New Roman" w:hAnsi="Arial" w:cs="Arial"/>
          <w:b/>
          <w:i/>
          <w:color w:val="FF0000"/>
          <w:u w:val="single"/>
          <w:lang w:eastAsia="ar-SA"/>
        </w:rPr>
        <w:t>SI RIMANDA ALLE SINGOLE SCHEDE APPLICATIVE</w:t>
      </w:r>
    </w:p>
    <w:p w14:paraId="3773970D" w14:textId="77777777" w:rsidR="001C5D2C" w:rsidRPr="00FF513E" w:rsidRDefault="001C5D2C" w:rsidP="00705839">
      <w:pPr>
        <w:tabs>
          <w:tab w:val="left" w:pos="3645"/>
        </w:tabs>
        <w:suppressAutoHyphens/>
        <w:spacing w:after="0" w:line="240" w:lineRule="auto"/>
        <w:rPr>
          <w:rFonts w:ascii="Arial" w:eastAsia="Times New Roman" w:hAnsi="Arial" w:cs="Arial"/>
          <w:lang w:eastAsia="ar-SA"/>
        </w:rPr>
      </w:pPr>
    </w:p>
    <w:p w14:paraId="5FFDAC0E" w14:textId="77777777" w:rsidR="00AA4A38" w:rsidRPr="00FF513E" w:rsidRDefault="00AA4A38" w:rsidP="00A46D79">
      <w:pPr>
        <w:pStyle w:val="Titolo3"/>
        <w:numPr>
          <w:ilvl w:val="0"/>
          <w:numId w:val="44"/>
        </w:numPr>
        <w:spacing w:line="240" w:lineRule="auto"/>
        <w:ind w:left="0"/>
        <w:jc w:val="both"/>
        <w:rPr>
          <w:rFonts w:ascii="Arial" w:hAnsi="Arial" w:cs="Arial"/>
          <w:sz w:val="20"/>
          <w:szCs w:val="20"/>
        </w:rPr>
      </w:pPr>
      <w:bookmarkStart w:id="152" w:name="_Toc400098175"/>
      <w:bookmarkStart w:id="153" w:name="_Toc44323441"/>
      <w:bookmarkStart w:id="154" w:name="_Toc353807934"/>
      <w:bookmarkStart w:id="155" w:name="_Toc400098174"/>
      <w:r w:rsidRPr="00FF513E">
        <w:rPr>
          <w:rFonts w:ascii="Arial" w:hAnsi="Arial" w:cs="Arial"/>
          <w:sz w:val="20"/>
          <w:szCs w:val="20"/>
        </w:rPr>
        <w:t xml:space="preserve">Aggiornamento delle Somme Assicurate, adeguamento e regolazione del Premio – </w:t>
      </w:r>
      <w:proofErr w:type="spellStart"/>
      <w:r w:rsidRPr="00FF513E">
        <w:rPr>
          <w:rFonts w:ascii="Arial" w:hAnsi="Arial" w:cs="Arial"/>
          <w:sz w:val="20"/>
          <w:szCs w:val="20"/>
        </w:rPr>
        <w:t>Leeway</w:t>
      </w:r>
      <w:proofErr w:type="spellEnd"/>
      <w:r w:rsidRPr="00FF513E">
        <w:rPr>
          <w:rFonts w:ascii="Arial" w:hAnsi="Arial" w:cs="Arial"/>
          <w:sz w:val="20"/>
          <w:szCs w:val="20"/>
        </w:rPr>
        <w:t xml:space="preserve"> </w:t>
      </w:r>
      <w:proofErr w:type="spellStart"/>
      <w:r w:rsidRPr="00FF513E">
        <w:rPr>
          <w:rFonts w:ascii="Arial" w:hAnsi="Arial" w:cs="Arial"/>
          <w:sz w:val="20"/>
          <w:szCs w:val="20"/>
        </w:rPr>
        <w:t>clause</w:t>
      </w:r>
      <w:bookmarkEnd w:id="152"/>
      <w:bookmarkEnd w:id="153"/>
      <w:proofErr w:type="spellEnd"/>
    </w:p>
    <w:p w14:paraId="21BE73CC" w14:textId="4C694B48" w:rsidR="00AA4A38" w:rsidRPr="00FF513E" w:rsidRDefault="00AA4A38" w:rsidP="00AA4A38">
      <w:pPr>
        <w:tabs>
          <w:tab w:val="left" w:pos="3645"/>
        </w:tabs>
        <w:suppressAutoHyphens/>
        <w:spacing w:after="0" w:line="240" w:lineRule="auto"/>
        <w:rPr>
          <w:rFonts w:ascii="Arial" w:eastAsia="Times New Roman" w:hAnsi="Arial" w:cs="Arial"/>
          <w:lang w:eastAsia="ar-SA"/>
        </w:rPr>
      </w:pPr>
      <w:proofErr w:type="gramStart"/>
      <w:r w:rsidRPr="00FF513E">
        <w:rPr>
          <w:rFonts w:ascii="Arial" w:eastAsia="Times New Roman" w:hAnsi="Arial" w:cs="Arial"/>
          <w:lang w:eastAsia="ar-SA"/>
        </w:rPr>
        <w:t>E’</w:t>
      </w:r>
      <w:proofErr w:type="gramEnd"/>
      <w:r w:rsidRPr="00FF513E">
        <w:rPr>
          <w:rFonts w:ascii="Arial" w:eastAsia="Times New Roman" w:hAnsi="Arial" w:cs="Arial"/>
          <w:lang w:eastAsia="ar-SA"/>
        </w:rPr>
        <w:t xml:space="preserve"> convenuto che si riterranno automaticamente garantiti tutti i Beni che il Contraente/Assicurato dovesse acquisire, a qualsiasi titolo, dopo la decorrenza della presente Polizza, sempre che il valore di tali beni non ecceda il 30% della Somma Assicurata nella relativa partita, con il massimo di euro 10.000.000,00. Qualora il valore del Bene di nuova acquisizione eccedesse detto ammontare, il Contraente/Assicurato dovrà inviare specifica comunicazione alla Società, entro 3 (tre) mesi da quando l’Ufficio Assicurazioni del Contraente/Assicurato ne venga a conoscenza</w:t>
      </w:r>
      <w:r w:rsidR="00AF65C6" w:rsidRPr="00FF513E">
        <w:rPr>
          <w:rFonts w:ascii="Arial" w:eastAsia="Times New Roman" w:hAnsi="Arial" w:cs="Arial"/>
          <w:lang w:eastAsia="ar-SA"/>
        </w:rPr>
        <w:t xml:space="preserve"> scritta</w:t>
      </w:r>
      <w:r w:rsidR="00D45D7E" w:rsidRPr="00FF513E">
        <w:rPr>
          <w:rFonts w:ascii="Arial" w:eastAsia="Times New Roman" w:hAnsi="Arial" w:cs="Arial"/>
          <w:lang w:eastAsia="ar-SA"/>
        </w:rPr>
        <w:t>.</w:t>
      </w:r>
    </w:p>
    <w:p w14:paraId="226D235E" w14:textId="70B5AF31" w:rsidR="00AA4A38" w:rsidRPr="00FF513E" w:rsidRDefault="00AA4A38" w:rsidP="00AA4A38">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 xml:space="preserve">Entro 120 (centoventi) giorni dalla fine di ogni Periodo di Assicurazione, il Contraente si impegna a fornire le somme aggiornate da assicurare, comprensive di eventuali alienazioni e delle rivalutazioni dei Beni preesistenti dovute ad eventuali oscillazioni di mercato o modifiche dei corsi monetari, a partire dalle scadenze anniversarie successive all’effetto del contratto. La Società provvederà alla regolazione del Premio sia per i Beni acquisiti nel periodo pregresso di </w:t>
      </w:r>
      <w:proofErr w:type="gramStart"/>
      <w:r w:rsidRPr="00FF513E">
        <w:rPr>
          <w:rFonts w:ascii="Arial" w:eastAsia="Times New Roman" w:hAnsi="Arial" w:cs="Arial"/>
          <w:lang w:eastAsia="ar-SA"/>
        </w:rPr>
        <w:t>riferimento  per</w:t>
      </w:r>
      <w:proofErr w:type="gramEnd"/>
      <w:r w:rsidRPr="00FF513E">
        <w:rPr>
          <w:rFonts w:ascii="Arial" w:eastAsia="Times New Roman" w:hAnsi="Arial" w:cs="Arial"/>
          <w:lang w:eastAsia="ar-SA"/>
        </w:rPr>
        <w:t xml:space="preserve"> i quali le garanzie di Polizza sono state automaticamente estese, sia per i Beni oggetto della specifica comunicazione di cui sopra, sia per i Beni oggetto di alienazione.</w:t>
      </w:r>
    </w:p>
    <w:p w14:paraId="4FF280D9" w14:textId="77777777" w:rsidR="00AA4A38" w:rsidRPr="00FF513E" w:rsidRDefault="00AA4A38" w:rsidP="00AA4A38">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 xml:space="preserve">La Società sarà tenuta ad emettere, entro 60 (sessanta) giorni dal ricevimento della comunicazione: </w:t>
      </w:r>
    </w:p>
    <w:p w14:paraId="2545EB69" w14:textId="77777777" w:rsidR="00AA4A38" w:rsidRPr="00FF513E" w:rsidRDefault="00AA4A38" w:rsidP="00AA4A38">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 appendice di aggiornamento dei valori e di adeguamento del Premio;</w:t>
      </w:r>
    </w:p>
    <w:p w14:paraId="0664E82D" w14:textId="77777777" w:rsidR="00AA4A38" w:rsidRPr="00FF513E" w:rsidRDefault="00AA4A38" w:rsidP="00AA4A38">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 xml:space="preserve">- appendice di regolazione del Premio relativa all’annualità trascorsa conteggiata al 50%. </w:t>
      </w:r>
    </w:p>
    <w:p w14:paraId="6EF2376D" w14:textId="6DE51543" w:rsidR="00AA4A38" w:rsidRPr="00FF513E" w:rsidRDefault="00AA4A38" w:rsidP="00AA4A38">
      <w:pPr>
        <w:tabs>
          <w:tab w:val="left" w:pos="3645"/>
        </w:tabs>
        <w:suppressAutoHyphens/>
        <w:spacing w:after="0" w:line="240" w:lineRule="auto"/>
        <w:rPr>
          <w:rFonts w:ascii="Arial" w:eastAsia="Times New Roman" w:hAnsi="Arial" w:cs="Arial"/>
          <w:lang w:eastAsia="ar-SA"/>
        </w:rPr>
      </w:pPr>
      <w:proofErr w:type="gramStart"/>
      <w:r w:rsidRPr="00FF513E">
        <w:rPr>
          <w:rFonts w:ascii="Arial" w:eastAsia="Times New Roman" w:hAnsi="Arial" w:cs="Arial"/>
          <w:lang w:eastAsia="ar-SA"/>
        </w:rPr>
        <w:t>Le  differenze</w:t>
      </w:r>
      <w:proofErr w:type="gramEnd"/>
      <w:r w:rsidRPr="00FF513E">
        <w:rPr>
          <w:rFonts w:ascii="Arial" w:eastAsia="Times New Roman" w:hAnsi="Arial" w:cs="Arial"/>
          <w:lang w:eastAsia="ar-SA"/>
        </w:rPr>
        <w:t xml:space="preserve"> attive e passive risultanti dalla regolazione devono e</w:t>
      </w:r>
      <w:r w:rsidR="005870E2" w:rsidRPr="00FF513E">
        <w:rPr>
          <w:rFonts w:ascii="Arial" w:eastAsia="Times New Roman" w:hAnsi="Arial" w:cs="Arial"/>
          <w:lang w:eastAsia="ar-SA"/>
        </w:rPr>
        <w:t>ssere pagate entro 9</w:t>
      </w:r>
      <w:r w:rsidRPr="00FF513E">
        <w:rPr>
          <w:rFonts w:ascii="Arial" w:eastAsia="Times New Roman" w:hAnsi="Arial" w:cs="Arial"/>
          <w:lang w:eastAsia="ar-SA"/>
        </w:rPr>
        <w:t>0 giorni da quello di ricevimento da parte del Contraente dell'apposita appendice di regolazione correttamente emessa dalla Società.</w:t>
      </w:r>
    </w:p>
    <w:p w14:paraId="4761D869" w14:textId="77777777" w:rsidR="00AA4A38" w:rsidRPr="00FF513E" w:rsidRDefault="00AA4A38" w:rsidP="00AA4A38">
      <w:pPr>
        <w:tabs>
          <w:tab w:val="left" w:pos="3645"/>
        </w:tabs>
        <w:suppressAutoHyphens/>
        <w:spacing w:after="0" w:line="240" w:lineRule="auto"/>
        <w:rPr>
          <w:rFonts w:ascii="Arial" w:eastAsia="Times New Roman" w:hAnsi="Arial" w:cs="Arial"/>
          <w:lang w:eastAsia="ar-SA"/>
        </w:rPr>
      </w:pPr>
      <w:r w:rsidRPr="00FF513E">
        <w:rPr>
          <w:rFonts w:ascii="Arial" w:eastAsia="Times New Roman" w:hAnsi="Arial" w:cs="Arial"/>
          <w:lang w:eastAsia="ar-SA"/>
        </w:rPr>
        <w:t>Qualora l’aggiornamento delle somme assicurate comporti una diminuzione delle stesse, la Società, provvederà altresì a rimborsare alla Contraente il maggior Premio pagato, al netto dell’imposta governativa in quanto già versata all’Erario.</w:t>
      </w:r>
    </w:p>
    <w:p w14:paraId="0FB8012D" w14:textId="77777777" w:rsidR="00AA4A38" w:rsidRPr="00FF513E" w:rsidRDefault="00AA4A38" w:rsidP="00AA4A38">
      <w:pPr>
        <w:pStyle w:val="Titolo3"/>
        <w:spacing w:line="240" w:lineRule="auto"/>
        <w:ind w:left="0"/>
        <w:jc w:val="both"/>
        <w:rPr>
          <w:rFonts w:ascii="Arial" w:eastAsia="Times New Roman" w:hAnsi="Arial" w:cs="Arial"/>
          <w:strike/>
          <w:sz w:val="20"/>
          <w:szCs w:val="20"/>
          <w:highlight w:val="green"/>
          <w:lang w:eastAsia="ar-SA"/>
        </w:rPr>
      </w:pPr>
    </w:p>
    <w:p w14:paraId="3CC4744C" w14:textId="1AE152C7" w:rsidR="00705839" w:rsidRPr="00FF513E" w:rsidRDefault="00DF733C" w:rsidP="00A46D79">
      <w:pPr>
        <w:pStyle w:val="Titolo3"/>
        <w:numPr>
          <w:ilvl w:val="0"/>
          <w:numId w:val="44"/>
        </w:numPr>
        <w:spacing w:line="240" w:lineRule="auto"/>
        <w:ind w:left="0"/>
        <w:jc w:val="both"/>
        <w:rPr>
          <w:rFonts w:ascii="Arial" w:hAnsi="Arial" w:cs="Arial"/>
          <w:sz w:val="20"/>
          <w:szCs w:val="20"/>
        </w:rPr>
      </w:pPr>
      <w:bookmarkStart w:id="156" w:name="_Toc44323442"/>
      <w:bookmarkEnd w:id="154"/>
      <w:bookmarkEnd w:id="155"/>
      <w:r w:rsidRPr="00FF513E">
        <w:rPr>
          <w:rFonts w:ascii="Arial" w:hAnsi="Arial" w:cs="Arial"/>
          <w:sz w:val="20"/>
          <w:szCs w:val="20"/>
        </w:rPr>
        <w:t xml:space="preserve">compensazione fra </w:t>
      </w:r>
      <w:r w:rsidR="00705839" w:rsidRPr="00FF513E">
        <w:rPr>
          <w:rFonts w:ascii="Arial" w:hAnsi="Arial" w:cs="Arial"/>
          <w:sz w:val="20"/>
          <w:szCs w:val="20"/>
        </w:rPr>
        <w:t>la partita 1 - beni immobili e la partita 1A - beni immobili di particolare valore storico artistico</w:t>
      </w:r>
      <w:bookmarkEnd w:id="156"/>
      <w:r w:rsidR="00705839" w:rsidRPr="00FF513E">
        <w:rPr>
          <w:rFonts w:ascii="Arial" w:hAnsi="Arial" w:cs="Arial"/>
          <w:sz w:val="20"/>
          <w:szCs w:val="20"/>
        </w:rPr>
        <w:t xml:space="preserve"> </w:t>
      </w:r>
    </w:p>
    <w:p w14:paraId="3CC4744D" w14:textId="77777777" w:rsidR="00705839" w:rsidRPr="00FF513E" w:rsidRDefault="00705839" w:rsidP="00705839">
      <w:pPr>
        <w:autoSpaceDE w:val="0"/>
        <w:autoSpaceDN w:val="0"/>
        <w:adjustRightInd w:val="0"/>
        <w:spacing w:after="0" w:line="240" w:lineRule="auto"/>
        <w:rPr>
          <w:rFonts w:ascii="Arial" w:eastAsia="Times New Roman" w:hAnsi="Arial" w:cs="Arial"/>
          <w:lang w:eastAsia="ar-SA"/>
        </w:rPr>
      </w:pPr>
      <w:r w:rsidRPr="00FF513E">
        <w:rPr>
          <w:rFonts w:ascii="Arial" w:eastAsia="Times New Roman" w:hAnsi="Arial" w:cs="Arial"/>
          <w:lang w:eastAsia="ar-SA"/>
        </w:rPr>
        <w:t>A parziale deroga di quanto previsto dalle Condizioni Generali di Assicurazione, qualora il valore assicurato delle partite Beni Immobili e Beni Immobili di particolare valore storico e artistico, prese ciascuna separatamente, risultasse inferiore ai valori stimati secondo quanto stabilito nelle predette CGA  predetti articoli, è consentito addizionare nel computo dei valori assicurati di tali partite deficitarie le eventuali eccedenze rilevate sulle rimanenti partite colpite o non da sinistro.</w:t>
      </w:r>
    </w:p>
    <w:p w14:paraId="3CC4744E" w14:textId="77777777" w:rsidR="00705839" w:rsidRPr="00FF513E" w:rsidRDefault="00705839" w:rsidP="00705839">
      <w:pPr>
        <w:pStyle w:val="Titolo2"/>
        <w:spacing w:after="100" w:line="240" w:lineRule="auto"/>
        <w:rPr>
          <w:rFonts w:ascii="Arial" w:hAnsi="Arial" w:cs="Arial"/>
          <w:b/>
          <w:sz w:val="20"/>
          <w:szCs w:val="20"/>
        </w:rPr>
      </w:pPr>
    </w:p>
    <w:p w14:paraId="3CC4744F" w14:textId="43E6DA99" w:rsidR="00B41651" w:rsidRPr="00FF513E" w:rsidRDefault="00B41651" w:rsidP="00705839">
      <w:pPr>
        <w:spacing w:after="0" w:line="240" w:lineRule="auto"/>
        <w:rPr>
          <w:rFonts w:ascii="Arial" w:eastAsia="Times New Roman" w:hAnsi="Arial" w:cs="Arial"/>
          <w:strike/>
          <w:color w:val="000000"/>
          <w:shd w:val="clear" w:color="auto" w:fill="FFFFFF"/>
        </w:rPr>
      </w:pPr>
      <w:r w:rsidRPr="00FF513E">
        <w:rPr>
          <w:rFonts w:ascii="Arial" w:eastAsia="Times New Roman" w:hAnsi="Arial" w:cs="Arial"/>
          <w:strike/>
          <w:color w:val="000000"/>
          <w:shd w:val="clear" w:color="auto" w:fill="FFFFFF"/>
        </w:rPr>
        <w:br w:type="page"/>
      </w:r>
    </w:p>
    <w:p w14:paraId="265B7F41" w14:textId="77777777" w:rsidR="007C199E" w:rsidRPr="00FF513E" w:rsidRDefault="007C199E" w:rsidP="00705839">
      <w:pPr>
        <w:pStyle w:val="Titolo2"/>
        <w:spacing w:after="100" w:line="240" w:lineRule="auto"/>
        <w:jc w:val="both"/>
        <w:rPr>
          <w:rFonts w:ascii="Arial" w:hAnsi="Arial" w:cs="Arial"/>
          <w:b/>
          <w:sz w:val="20"/>
          <w:szCs w:val="20"/>
        </w:rPr>
      </w:pPr>
    </w:p>
    <w:p w14:paraId="5C21D42F" w14:textId="0B81B44D" w:rsidR="007C199E" w:rsidRPr="00FF513E" w:rsidRDefault="007C199E" w:rsidP="007C199E">
      <w:pPr>
        <w:pBdr>
          <w:top w:val="single" w:sz="4" w:space="1" w:color="auto"/>
          <w:left w:val="single" w:sz="4" w:space="4" w:color="auto"/>
          <w:bottom w:val="single" w:sz="4" w:space="1" w:color="auto"/>
          <w:right w:val="single" w:sz="4" w:space="4" w:color="auto"/>
        </w:pBdr>
        <w:shd w:val="clear" w:color="auto" w:fill="FF0000"/>
        <w:autoSpaceDE w:val="0"/>
        <w:autoSpaceDN w:val="0"/>
        <w:adjustRightInd w:val="0"/>
        <w:jc w:val="center"/>
        <w:rPr>
          <w:rFonts w:ascii="Arial" w:hAnsi="Arial" w:cs="Arial"/>
          <w:b/>
          <w:bCs/>
          <w:i/>
          <w:iCs/>
          <w:color w:val="FFFFFF"/>
          <w:sz w:val="24"/>
          <w:szCs w:val="24"/>
        </w:rPr>
      </w:pPr>
      <w:r w:rsidRPr="00FF513E">
        <w:rPr>
          <w:rFonts w:ascii="Arial" w:hAnsi="Arial" w:cs="Arial"/>
          <w:b/>
          <w:bCs/>
          <w:i/>
          <w:iCs/>
          <w:color w:val="FFFFFF"/>
          <w:sz w:val="24"/>
          <w:szCs w:val="24"/>
        </w:rPr>
        <w:t xml:space="preserve">LIMITI – SCOPERTI – FRANCHIGIE (LSF) </w:t>
      </w:r>
    </w:p>
    <w:bookmarkEnd w:id="151"/>
    <w:p w14:paraId="7AC0EC2E" w14:textId="6AEE600B" w:rsidR="00325A95" w:rsidRPr="00FF513E" w:rsidRDefault="00325A95" w:rsidP="00325A95">
      <w:pPr>
        <w:tabs>
          <w:tab w:val="left" w:pos="3645"/>
        </w:tabs>
        <w:suppressAutoHyphens/>
        <w:spacing w:before="180" w:after="100" w:line="240" w:lineRule="auto"/>
        <w:rPr>
          <w:rFonts w:ascii="Arial" w:eastAsia="Times New Roman" w:hAnsi="Arial" w:cs="Arial"/>
          <w:b/>
          <w:lang w:eastAsia="ar-SA"/>
        </w:rPr>
      </w:pPr>
      <w:r w:rsidRPr="00FF513E">
        <w:rPr>
          <w:rFonts w:ascii="Arial" w:eastAsia="Times New Roman" w:hAnsi="Arial" w:cs="Arial"/>
          <w:b/>
          <w:lang w:eastAsia="ar-SA"/>
        </w:rPr>
        <w:t xml:space="preserve">A valere per </w:t>
      </w:r>
      <w:r w:rsidR="00EA5981" w:rsidRPr="00FF513E">
        <w:rPr>
          <w:rFonts w:ascii="Arial" w:eastAsia="Times New Roman" w:hAnsi="Arial" w:cs="Arial"/>
          <w:b/>
          <w:lang w:eastAsia="ar-SA"/>
        </w:rPr>
        <w:t xml:space="preserve">Area Blu Spa, </w:t>
      </w:r>
      <w:r w:rsidR="00F43120" w:rsidRPr="00FF513E">
        <w:rPr>
          <w:rFonts w:ascii="Arial" w:eastAsia="Times New Roman" w:hAnsi="Arial" w:cs="Arial"/>
          <w:b/>
          <w:lang w:eastAsia="ar-SA"/>
        </w:rPr>
        <w:t xml:space="preserve">Nuovo Circondario </w:t>
      </w:r>
      <w:proofErr w:type="gramStart"/>
      <w:r w:rsidR="00F43120" w:rsidRPr="00FF513E">
        <w:rPr>
          <w:rFonts w:ascii="Arial" w:eastAsia="Times New Roman" w:hAnsi="Arial" w:cs="Arial"/>
          <w:b/>
          <w:lang w:eastAsia="ar-SA"/>
        </w:rPr>
        <w:t xml:space="preserve">Imolese, </w:t>
      </w:r>
      <w:r w:rsidRPr="00FF513E">
        <w:rPr>
          <w:rFonts w:ascii="Arial" w:eastAsia="Times New Roman" w:hAnsi="Arial" w:cs="Arial"/>
          <w:b/>
          <w:lang w:eastAsia="ar-SA"/>
        </w:rPr>
        <w:t xml:space="preserve"> Comun</w:t>
      </w:r>
      <w:r w:rsidR="00F43120" w:rsidRPr="00FF513E">
        <w:rPr>
          <w:rFonts w:ascii="Arial" w:eastAsia="Times New Roman" w:hAnsi="Arial" w:cs="Arial"/>
          <w:b/>
          <w:lang w:eastAsia="ar-SA"/>
        </w:rPr>
        <w:t>e</w:t>
      </w:r>
      <w:proofErr w:type="gramEnd"/>
      <w:r w:rsidRPr="00FF513E">
        <w:rPr>
          <w:rFonts w:ascii="Arial" w:eastAsia="Times New Roman" w:hAnsi="Arial" w:cs="Arial"/>
          <w:b/>
          <w:lang w:eastAsia="ar-SA"/>
        </w:rPr>
        <w:t xml:space="preserve"> di </w:t>
      </w:r>
      <w:r w:rsidR="00F43120" w:rsidRPr="00FF513E">
        <w:rPr>
          <w:rFonts w:ascii="Arial" w:eastAsia="Times New Roman" w:hAnsi="Arial" w:cs="Arial"/>
          <w:b/>
          <w:lang w:eastAsia="ar-SA"/>
        </w:rPr>
        <w:t xml:space="preserve">Borgo Tossignano, Comune di Casalfiumanese, Comune di </w:t>
      </w:r>
      <w:r w:rsidR="00972421" w:rsidRPr="00FF513E">
        <w:rPr>
          <w:rFonts w:ascii="Arial" w:eastAsia="Times New Roman" w:hAnsi="Arial" w:cs="Arial"/>
          <w:b/>
          <w:lang w:eastAsia="ar-SA"/>
        </w:rPr>
        <w:t>C</w:t>
      </w:r>
      <w:r w:rsidR="00F43120" w:rsidRPr="00FF513E">
        <w:rPr>
          <w:rFonts w:ascii="Arial" w:eastAsia="Times New Roman" w:hAnsi="Arial" w:cs="Arial"/>
          <w:b/>
          <w:lang w:eastAsia="ar-SA"/>
        </w:rPr>
        <w:t xml:space="preserve">astel del Rio, Comune di </w:t>
      </w:r>
      <w:r w:rsidR="006341AD" w:rsidRPr="00FF513E">
        <w:rPr>
          <w:rFonts w:ascii="Arial" w:eastAsia="Times New Roman" w:hAnsi="Arial" w:cs="Arial"/>
          <w:b/>
          <w:lang w:eastAsia="ar-SA"/>
        </w:rPr>
        <w:t>C</w:t>
      </w:r>
      <w:r w:rsidR="00F43120" w:rsidRPr="00FF513E">
        <w:rPr>
          <w:rFonts w:ascii="Arial" w:eastAsia="Times New Roman" w:hAnsi="Arial" w:cs="Arial"/>
          <w:b/>
          <w:lang w:eastAsia="ar-SA"/>
        </w:rPr>
        <w:t>astel Guelfo, Comune di Dozza, Comune di Fontanelice</w:t>
      </w:r>
      <w:r w:rsidR="006341AD" w:rsidRPr="00FF513E">
        <w:rPr>
          <w:rFonts w:ascii="Arial" w:eastAsia="Times New Roman" w:hAnsi="Arial" w:cs="Arial"/>
          <w:b/>
          <w:lang w:eastAsia="ar-SA"/>
        </w:rPr>
        <w:t xml:space="preserve"> e </w:t>
      </w:r>
      <w:r w:rsidR="00F43120" w:rsidRPr="00FF513E">
        <w:rPr>
          <w:rFonts w:ascii="Arial" w:eastAsia="Times New Roman" w:hAnsi="Arial" w:cs="Arial"/>
          <w:b/>
          <w:lang w:eastAsia="ar-SA"/>
        </w:rPr>
        <w:t xml:space="preserve"> Comune di Mordano  </w:t>
      </w:r>
      <w:r w:rsidRPr="00FF513E">
        <w:rPr>
          <w:rFonts w:ascii="Arial" w:eastAsia="Times New Roman" w:hAnsi="Arial" w:cs="Arial"/>
          <w:b/>
          <w:lang w:eastAsia="ar-SA"/>
        </w:rPr>
        <w:t xml:space="preserve"> </w:t>
      </w:r>
    </w:p>
    <w:p w14:paraId="152B99E4" w14:textId="40579376" w:rsidR="00325A95" w:rsidRPr="00FF513E" w:rsidRDefault="00325A95" w:rsidP="00325A95">
      <w:pPr>
        <w:tabs>
          <w:tab w:val="left" w:pos="3645"/>
        </w:tabs>
        <w:suppressAutoHyphens/>
        <w:spacing w:before="180" w:after="100" w:line="240" w:lineRule="auto"/>
        <w:rPr>
          <w:rFonts w:ascii="Arial" w:eastAsia="Times New Roman" w:hAnsi="Arial" w:cs="Arial"/>
          <w:lang w:eastAsia="ar-SA"/>
        </w:rPr>
      </w:pPr>
      <w:r w:rsidRPr="00FF513E">
        <w:rPr>
          <w:rFonts w:ascii="Arial" w:eastAsia="Times New Roman" w:hAnsi="Arial" w:cs="Arial"/>
          <w:b/>
          <w:lang w:eastAsia="ar-SA"/>
        </w:rPr>
        <w:t xml:space="preserve">Gli importi indicati nella tabella successiva sono a valere singolarmente per ciascun </w:t>
      </w:r>
      <w:proofErr w:type="gramStart"/>
      <w:r w:rsidRPr="00FF513E">
        <w:rPr>
          <w:rFonts w:ascii="Arial" w:eastAsia="Times New Roman" w:hAnsi="Arial" w:cs="Arial"/>
          <w:b/>
          <w:lang w:eastAsia="ar-SA"/>
        </w:rPr>
        <w:t>ente</w:t>
      </w:r>
      <w:r w:rsidRPr="00FF513E">
        <w:rPr>
          <w:rFonts w:ascii="Arial" w:eastAsia="Times New Roman" w:hAnsi="Arial" w:cs="Arial"/>
          <w:lang w:eastAsia="ar-SA"/>
        </w:rPr>
        <w:t xml:space="preserve"> .I</w:t>
      </w:r>
      <w:proofErr w:type="gramEnd"/>
      <w:r w:rsidRPr="00FF513E">
        <w:rPr>
          <w:rFonts w:ascii="Arial" w:eastAsia="Times New Roman" w:hAnsi="Arial" w:cs="Arial"/>
          <w:lang w:eastAsia="ar-SA"/>
        </w:rPr>
        <w:t xml:space="preserve"> valori sono espressi in </w:t>
      </w:r>
      <w:r w:rsidRPr="00FF513E">
        <w:rPr>
          <w:rFonts w:ascii="Arial" w:eastAsia="Times New Roman" w:hAnsi="Arial" w:cs="Arial"/>
          <w:b/>
          <w:lang w:eastAsia="ar-SA"/>
        </w:rPr>
        <w:t>Euro</w:t>
      </w:r>
      <w:r w:rsidRPr="00FF513E">
        <w:rPr>
          <w:rFonts w:ascii="Arial" w:eastAsia="Times New Roman" w:hAnsi="Arial" w:cs="Arial"/>
          <w:lang w:eastAsia="ar-SA"/>
        </w:rPr>
        <w:t>.</w:t>
      </w:r>
    </w:p>
    <w:tbl>
      <w:tblPr>
        <w:tblW w:w="9639"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548"/>
        <w:gridCol w:w="1704"/>
        <w:gridCol w:w="1702"/>
        <w:gridCol w:w="3685"/>
      </w:tblGrid>
      <w:tr w:rsidR="00325A95" w:rsidRPr="00FF513E" w14:paraId="6D5F3D50" w14:textId="77777777" w:rsidTr="00325A95">
        <w:trPr>
          <w:trHeight w:val="776"/>
        </w:trPr>
        <w:tc>
          <w:tcPr>
            <w:tcW w:w="2548" w:type="dxa"/>
            <w:shd w:val="clear" w:color="auto" w:fill="FF0000"/>
            <w:vAlign w:val="center"/>
          </w:tcPr>
          <w:p w14:paraId="44BB78C6"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color w:val="FFFFFF" w:themeColor="background1"/>
                <w:lang w:eastAsia="ar-SA"/>
              </w:rPr>
            </w:pPr>
          </w:p>
        </w:tc>
        <w:tc>
          <w:tcPr>
            <w:tcW w:w="1704" w:type="dxa"/>
            <w:shd w:val="clear" w:color="auto" w:fill="FF0000"/>
            <w:vAlign w:val="center"/>
          </w:tcPr>
          <w:p w14:paraId="67151F91"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b/>
                <w:color w:val="FFFFFF" w:themeColor="background1"/>
                <w:highlight w:val="red"/>
                <w:lang w:eastAsia="ar-SA"/>
              </w:rPr>
            </w:pPr>
            <w:r w:rsidRPr="00FF513E">
              <w:rPr>
                <w:rFonts w:ascii="Arial" w:eastAsia="Times New Roman" w:hAnsi="Arial" w:cs="Arial"/>
                <w:b/>
                <w:color w:val="FFFFFF" w:themeColor="background1"/>
                <w:highlight w:val="red"/>
                <w:lang w:eastAsia="ar-SA"/>
              </w:rPr>
              <w:t>Scoperti per sinistro</w:t>
            </w:r>
          </w:p>
        </w:tc>
        <w:tc>
          <w:tcPr>
            <w:tcW w:w="1702" w:type="dxa"/>
            <w:shd w:val="clear" w:color="auto" w:fill="FF0000"/>
            <w:vAlign w:val="center"/>
          </w:tcPr>
          <w:p w14:paraId="3068DD23"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b/>
                <w:color w:val="FFFFFF" w:themeColor="background1"/>
                <w:highlight w:val="red"/>
                <w:lang w:eastAsia="ar-SA"/>
              </w:rPr>
            </w:pPr>
            <w:r w:rsidRPr="00FF513E">
              <w:rPr>
                <w:rFonts w:ascii="Arial" w:eastAsia="Times New Roman" w:hAnsi="Arial" w:cs="Arial"/>
                <w:b/>
                <w:color w:val="FFFFFF" w:themeColor="background1"/>
                <w:highlight w:val="red"/>
                <w:lang w:eastAsia="ar-SA"/>
              </w:rPr>
              <w:t>Franchigie per sinistro</w:t>
            </w:r>
          </w:p>
        </w:tc>
        <w:tc>
          <w:tcPr>
            <w:tcW w:w="3685" w:type="dxa"/>
            <w:shd w:val="clear" w:color="auto" w:fill="FF0000"/>
            <w:vAlign w:val="center"/>
          </w:tcPr>
          <w:p w14:paraId="41F84AED"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b/>
                <w:color w:val="FFFFFF" w:themeColor="background1"/>
                <w:lang w:eastAsia="ar-SA"/>
              </w:rPr>
            </w:pPr>
            <w:r w:rsidRPr="00FF513E">
              <w:rPr>
                <w:rFonts w:ascii="Arial" w:eastAsia="Times New Roman" w:hAnsi="Arial" w:cs="Arial"/>
                <w:b/>
                <w:color w:val="FFFFFF" w:themeColor="background1"/>
                <w:highlight w:val="red"/>
                <w:lang w:eastAsia="ar-SA"/>
              </w:rPr>
              <w:t>Limiti d’indennizzo per periodo di assicurazione (se non diversamente specificato) €</w:t>
            </w:r>
            <w:r w:rsidRPr="00FF513E">
              <w:rPr>
                <w:rFonts w:ascii="Arial" w:eastAsia="Times New Roman" w:hAnsi="Arial" w:cs="Arial"/>
                <w:b/>
                <w:color w:val="FFFFFF" w:themeColor="background1"/>
                <w:lang w:eastAsia="ar-SA"/>
              </w:rPr>
              <w:t xml:space="preserve"> </w:t>
            </w:r>
          </w:p>
        </w:tc>
      </w:tr>
      <w:tr w:rsidR="00EA5981" w:rsidRPr="00FF513E" w14:paraId="3182E499" w14:textId="77777777" w:rsidTr="00EA5981">
        <w:trPr>
          <w:trHeight w:val="776"/>
        </w:trPr>
        <w:tc>
          <w:tcPr>
            <w:tcW w:w="2548" w:type="dxa"/>
            <w:shd w:val="clear" w:color="auto" w:fill="auto"/>
            <w:vAlign w:val="center"/>
          </w:tcPr>
          <w:p w14:paraId="3E727019" w14:textId="2BDEE010" w:rsidR="00EA5981" w:rsidRPr="00A132C3" w:rsidRDefault="00EA5981" w:rsidP="00325A95">
            <w:pPr>
              <w:tabs>
                <w:tab w:val="left" w:pos="3645"/>
              </w:tabs>
              <w:suppressAutoHyphens/>
              <w:snapToGrid w:val="0"/>
              <w:spacing w:before="240" w:after="100" w:line="240" w:lineRule="auto"/>
              <w:jc w:val="center"/>
              <w:rPr>
                <w:rFonts w:ascii="Arial" w:eastAsia="Times New Roman" w:hAnsi="Arial" w:cs="Arial"/>
                <w:highlight w:val="cyan"/>
                <w:lang w:eastAsia="ar-SA"/>
              </w:rPr>
            </w:pPr>
            <w:r w:rsidRPr="00A132C3">
              <w:rPr>
                <w:rFonts w:ascii="Arial" w:eastAsia="Times New Roman" w:hAnsi="Arial" w:cs="Arial"/>
                <w:highlight w:val="cyan"/>
                <w:lang w:eastAsia="ar-SA"/>
              </w:rPr>
              <w:t xml:space="preserve">AREA BLU SPA </w:t>
            </w:r>
          </w:p>
        </w:tc>
        <w:tc>
          <w:tcPr>
            <w:tcW w:w="1704" w:type="dxa"/>
            <w:shd w:val="clear" w:color="auto" w:fill="auto"/>
            <w:vAlign w:val="center"/>
          </w:tcPr>
          <w:p w14:paraId="47433BBC" w14:textId="20469F21" w:rsidR="00EA5981" w:rsidRPr="00A132C3" w:rsidRDefault="00EA5981" w:rsidP="00325A95">
            <w:pPr>
              <w:tabs>
                <w:tab w:val="left" w:pos="3645"/>
              </w:tabs>
              <w:suppressAutoHyphens/>
              <w:snapToGrid w:val="0"/>
              <w:spacing w:before="240" w:after="100" w:line="240" w:lineRule="auto"/>
              <w:jc w:val="center"/>
              <w:rPr>
                <w:rFonts w:ascii="Arial" w:eastAsia="Times New Roman" w:hAnsi="Arial" w:cs="Arial"/>
                <w:highlight w:val="cyan"/>
                <w:lang w:eastAsia="ar-SA"/>
              </w:rPr>
            </w:pPr>
            <w:r w:rsidRPr="00A132C3">
              <w:rPr>
                <w:rFonts w:ascii="Arial" w:eastAsia="Times New Roman" w:hAnsi="Arial" w:cs="Arial"/>
                <w:highlight w:val="cyan"/>
                <w:lang w:eastAsia="ar-SA"/>
              </w:rPr>
              <w:t>=</w:t>
            </w:r>
          </w:p>
        </w:tc>
        <w:tc>
          <w:tcPr>
            <w:tcW w:w="1702" w:type="dxa"/>
            <w:shd w:val="clear" w:color="auto" w:fill="auto"/>
            <w:vAlign w:val="center"/>
          </w:tcPr>
          <w:p w14:paraId="79576E2A" w14:textId="50537C3F" w:rsidR="00EA5981" w:rsidRPr="00A132C3" w:rsidRDefault="00EA5981" w:rsidP="00325A95">
            <w:pPr>
              <w:tabs>
                <w:tab w:val="left" w:pos="3645"/>
              </w:tabs>
              <w:suppressAutoHyphens/>
              <w:snapToGrid w:val="0"/>
              <w:spacing w:before="240" w:after="100" w:line="240" w:lineRule="auto"/>
              <w:jc w:val="center"/>
              <w:rPr>
                <w:rFonts w:ascii="Arial" w:eastAsia="Times New Roman" w:hAnsi="Arial" w:cs="Arial"/>
                <w:highlight w:val="cyan"/>
                <w:lang w:eastAsia="ar-SA"/>
              </w:rPr>
            </w:pPr>
            <w:r w:rsidRPr="00A132C3">
              <w:rPr>
                <w:rFonts w:ascii="Arial" w:eastAsia="Times New Roman" w:hAnsi="Arial" w:cs="Arial"/>
                <w:highlight w:val="cyan"/>
                <w:lang w:eastAsia="ar-SA"/>
              </w:rPr>
              <w:t>=</w:t>
            </w:r>
          </w:p>
        </w:tc>
        <w:tc>
          <w:tcPr>
            <w:tcW w:w="3685" w:type="dxa"/>
            <w:shd w:val="clear" w:color="auto" w:fill="auto"/>
            <w:vAlign w:val="center"/>
          </w:tcPr>
          <w:p w14:paraId="2A2A3D6A" w14:textId="353D4238" w:rsidR="00EA5981" w:rsidRPr="00FF513E" w:rsidRDefault="00EA5981" w:rsidP="00325A95">
            <w:pPr>
              <w:tabs>
                <w:tab w:val="left" w:pos="3645"/>
              </w:tabs>
              <w:suppressAutoHyphens/>
              <w:snapToGrid w:val="0"/>
              <w:spacing w:before="240" w:after="100" w:line="240" w:lineRule="auto"/>
              <w:jc w:val="center"/>
              <w:rPr>
                <w:rFonts w:ascii="Arial" w:eastAsia="Times New Roman" w:hAnsi="Arial" w:cs="Arial"/>
                <w:lang w:eastAsia="ar-SA"/>
              </w:rPr>
            </w:pPr>
            <w:r w:rsidRPr="00A132C3">
              <w:rPr>
                <w:rFonts w:ascii="Arial" w:eastAsia="Times New Roman" w:hAnsi="Arial" w:cs="Arial"/>
                <w:highlight w:val="cyan"/>
                <w:lang w:eastAsia="ar-SA"/>
              </w:rPr>
              <w:t>10.000.000,00</w:t>
            </w:r>
          </w:p>
        </w:tc>
      </w:tr>
      <w:tr w:rsidR="00325A95" w:rsidRPr="00FF513E" w14:paraId="0235FA90" w14:textId="77777777" w:rsidTr="00325A95">
        <w:tc>
          <w:tcPr>
            <w:tcW w:w="2548" w:type="dxa"/>
            <w:vAlign w:val="center"/>
          </w:tcPr>
          <w:p w14:paraId="79C01062"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 xml:space="preserve">NUOVO CIRCONDARIO IMOLESE  </w:t>
            </w:r>
          </w:p>
        </w:tc>
        <w:tc>
          <w:tcPr>
            <w:tcW w:w="1704" w:type="dxa"/>
            <w:vAlign w:val="center"/>
          </w:tcPr>
          <w:p w14:paraId="58417636"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w:t>
            </w:r>
          </w:p>
        </w:tc>
        <w:tc>
          <w:tcPr>
            <w:tcW w:w="1702" w:type="dxa"/>
            <w:vAlign w:val="center"/>
          </w:tcPr>
          <w:p w14:paraId="6260E422"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w:t>
            </w:r>
          </w:p>
        </w:tc>
        <w:tc>
          <w:tcPr>
            <w:tcW w:w="3685" w:type="dxa"/>
            <w:vAlign w:val="center"/>
          </w:tcPr>
          <w:p w14:paraId="3A1CE97C" w14:textId="4B6BFB4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1</w:t>
            </w:r>
            <w:r w:rsidR="00AF0EDD" w:rsidRPr="00FF513E">
              <w:rPr>
                <w:rFonts w:ascii="Arial" w:eastAsia="Times New Roman" w:hAnsi="Arial" w:cs="Arial"/>
                <w:lang w:eastAsia="ar-SA"/>
              </w:rPr>
              <w:t>0</w:t>
            </w:r>
            <w:r w:rsidRPr="00FF513E">
              <w:rPr>
                <w:rFonts w:ascii="Arial" w:eastAsia="Times New Roman" w:hAnsi="Arial" w:cs="Arial"/>
                <w:lang w:eastAsia="ar-SA"/>
              </w:rPr>
              <w:t>.000.000,00</w:t>
            </w:r>
          </w:p>
        </w:tc>
      </w:tr>
      <w:tr w:rsidR="00325A95" w:rsidRPr="00FF513E" w14:paraId="6EBDB836" w14:textId="77777777" w:rsidTr="00325A95">
        <w:tc>
          <w:tcPr>
            <w:tcW w:w="2548" w:type="dxa"/>
            <w:vAlign w:val="center"/>
          </w:tcPr>
          <w:p w14:paraId="6BDA28D9"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 xml:space="preserve">BORGO TOSSIGNANO </w:t>
            </w:r>
          </w:p>
        </w:tc>
        <w:tc>
          <w:tcPr>
            <w:tcW w:w="1704" w:type="dxa"/>
            <w:vAlign w:val="center"/>
          </w:tcPr>
          <w:p w14:paraId="2B5DF210"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w:t>
            </w:r>
          </w:p>
        </w:tc>
        <w:tc>
          <w:tcPr>
            <w:tcW w:w="1702" w:type="dxa"/>
            <w:vAlign w:val="center"/>
          </w:tcPr>
          <w:p w14:paraId="4E1C2980"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w:t>
            </w:r>
          </w:p>
        </w:tc>
        <w:tc>
          <w:tcPr>
            <w:tcW w:w="3685" w:type="dxa"/>
            <w:vAlign w:val="center"/>
          </w:tcPr>
          <w:p w14:paraId="2970FD9A" w14:textId="612EDCF9" w:rsidR="00325A95" w:rsidRPr="00FF513E" w:rsidRDefault="00AF0EDD"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20</w:t>
            </w:r>
            <w:r w:rsidR="00325A95" w:rsidRPr="00FF513E">
              <w:rPr>
                <w:rFonts w:ascii="Arial" w:eastAsia="Times New Roman" w:hAnsi="Arial" w:cs="Arial"/>
                <w:lang w:eastAsia="ar-SA"/>
              </w:rPr>
              <w:t>.000.000,00</w:t>
            </w:r>
          </w:p>
        </w:tc>
      </w:tr>
      <w:tr w:rsidR="00325A95" w:rsidRPr="00FF513E" w14:paraId="6459D18E" w14:textId="77777777" w:rsidTr="00325A95">
        <w:tc>
          <w:tcPr>
            <w:tcW w:w="2548" w:type="dxa"/>
            <w:vAlign w:val="center"/>
          </w:tcPr>
          <w:p w14:paraId="7F50E374"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CASALFIUMANESE</w:t>
            </w:r>
          </w:p>
        </w:tc>
        <w:tc>
          <w:tcPr>
            <w:tcW w:w="1704" w:type="dxa"/>
            <w:vAlign w:val="center"/>
          </w:tcPr>
          <w:p w14:paraId="5D32D273"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w:t>
            </w:r>
          </w:p>
        </w:tc>
        <w:tc>
          <w:tcPr>
            <w:tcW w:w="1702" w:type="dxa"/>
            <w:vAlign w:val="center"/>
          </w:tcPr>
          <w:p w14:paraId="01C0629E"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w:t>
            </w:r>
          </w:p>
        </w:tc>
        <w:tc>
          <w:tcPr>
            <w:tcW w:w="3685" w:type="dxa"/>
            <w:vAlign w:val="center"/>
          </w:tcPr>
          <w:p w14:paraId="4C93FCE6" w14:textId="732965FF" w:rsidR="00325A95" w:rsidRPr="00FF513E" w:rsidRDefault="00AF0EDD"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20</w:t>
            </w:r>
            <w:r w:rsidR="00325A95" w:rsidRPr="00FF513E">
              <w:rPr>
                <w:rFonts w:ascii="Arial" w:eastAsia="Times New Roman" w:hAnsi="Arial" w:cs="Arial"/>
                <w:lang w:eastAsia="ar-SA"/>
              </w:rPr>
              <w:t>.000.000,00</w:t>
            </w:r>
          </w:p>
        </w:tc>
      </w:tr>
      <w:tr w:rsidR="00325A95" w:rsidRPr="00FF513E" w14:paraId="268F1293" w14:textId="77777777" w:rsidTr="00325A95">
        <w:tc>
          <w:tcPr>
            <w:tcW w:w="2548" w:type="dxa"/>
            <w:vAlign w:val="center"/>
          </w:tcPr>
          <w:p w14:paraId="64C928CC"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 xml:space="preserve">CASTEL DEL RIO </w:t>
            </w:r>
          </w:p>
        </w:tc>
        <w:tc>
          <w:tcPr>
            <w:tcW w:w="1704" w:type="dxa"/>
            <w:vAlign w:val="center"/>
          </w:tcPr>
          <w:p w14:paraId="142F0FC0"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w:t>
            </w:r>
          </w:p>
        </w:tc>
        <w:tc>
          <w:tcPr>
            <w:tcW w:w="1702" w:type="dxa"/>
            <w:vAlign w:val="center"/>
          </w:tcPr>
          <w:p w14:paraId="6C7BF2F8"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w:t>
            </w:r>
          </w:p>
        </w:tc>
        <w:tc>
          <w:tcPr>
            <w:tcW w:w="3685" w:type="dxa"/>
            <w:vAlign w:val="center"/>
          </w:tcPr>
          <w:p w14:paraId="6A24F31A"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15.000.000,00</w:t>
            </w:r>
          </w:p>
        </w:tc>
      </w:tr>
      <w:tr w:rsidR="00325A95" w:rsidRPr="00FF513E" w14:paraId="48833F3E" w14:textId="77777777" w:rsidTr="00325A95">
        <w:tc>
          <w:tcPr>
            <w:tcW w:w="2548" w:type="dxa"/>
            <w:vAlign w:val="center"/>
          </w:tcPr>
          <w:p w14:paraId="59C85AFB"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 xml:space="preserve">CASTEL GUELFO </w:t>
            </w:r>
          </w:p>
        </w:tc>
        <w:tc>
          <w:tcPr>
            <w:tcW w:w="1704" w:type="dxa"/>
            <w:vAlign w:val="center"/>
          </w:tcPr>
          <w:p w14:paraId="76573742"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w:t>
            </w:r>
          </w:p>
        </w:tc>
        <w:tc>
          <w:tcPr>
            <w:tcW w:w="1702" w:type="dxa"/>
            <w:vAlign w:val="center"/>
          </w:tcPr>
          <w:p w14:paraId="0AEFC448"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w:t>
            </w:r>
          </w:p>
        </w:tc>
        <w:tc>
          <w:tcPr>
            <w:tcW w:w="3685" w:type="dxa"/>
            <w:vAlign w:val="center"/>
          </w:tcPr>
          <w:p w14:paraId="2B49C7D0" w14:textId="6842EAB5" w:rsidR="00325A95" w:rsidRPr="00FF513E" w:rsidRDefault="00AF0EDD"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20</w:t>
            </w:r>
            <w:r w:rsidR="00325A95" w:rsidRPr="00FF513E">
              <w:rPr>
                <w:rFonts w:ascii="Arial" w:eastAsia="Times New Roman" w:hAnsi="Arial" w:cs="Arial"/>
                <w:lang w:eastAsia="ar-SA"/>
              </w:rPr>
              <w:t>.000.000,00</w:t>
            </w:r>
          </w:p>
        </w:tc>
      </w:tr>
      <w:tr w:rsidR="00325A95" w:rsidRPr="00FF513E" w14:paraId="246F91F9" w14:textId="77777777" w:rsidTr="00325A95">
        <w:tc>
          <w:tcPr>
            <w:tcW w:w="2548" w:type="dxa"/>
            <w:vAlign w:val="center"/>
          </w:tcPr>
          <w:p w14:paraId="31F26EAD"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DOZZA</w:t>
            </w:r>
          </w:p>
        </w:tc>
        <w:tc>
          <w:tcPr>
            <w:tcW w:w="1704" w:type="dxa"/>
            <w:vAlign w:val="center"/>
          </w:tcPr>
          <w:p w14:paraId="3C8CB365"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w:t>
            </w:r>
          </w:p>
        </w:tc>
        <w:tc>
          <w:tcPr>
            <w:tcW w:w="1702" w:type="dxa"/>
            <w:vAlign w:val="center"/>
          </w:tcPr>
          <w:p w14:paraId="7CCB0DA4"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w:t>
            </w:r>
          </w:p>
        </w:tc>
        <w:tc>
          <w:tcPr>
            <w:tcW w:w="3685" w:type="dxa"/>
            <w:vAlign w:val="center"/>
          </w:tcPr>
          <w:p w14:paraId="14D7589F" w14:textId="26A22336" w:rsidR="00325A95" w:rsidRPr="00FF513E" w:rsidRDefault="00AF0EDD"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30</w:t>
            </w:r>
            <w:r w:rsidR="00325A95" w:rsidRPr="00FF513E">
              <w:rPr>
                <w:rFonts w:ascii="Arial" w:eastAsia="Times New Roman" w:hAnsi="Arial" w:cs="Arial"/>
                <w:lang w:eastAsia="ar-SA"/>
              </w:rPr>
              <w:t>.000.000,00</w:t>
            </w:r>
          </w:p>
        </w:tc>
      </w:tr>
      <w:tr w:rsidR="00325A95" w:rsidRPr="00FF513E" w14:paraId="2658E317" w14:textId="77777777" w:rsidTr="00325A95">
        <w:tc>
          <w:tcPr>
            <w:tcW w:w="2548" w:type="dxa"/>
            <w:vAlign w:val="center"/>
          </w:tcPr>
          <w:p w14:paraId="673FB880"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FONTANELICE</w:t>
            </w:r>
          </w:p>
        </w:tc>
        <w:tc>
          <w:tcPr>
            <w:tcW w:w="1704" w:type="dxa"/>
            <w:vAlign w:val="center"/>
          </w:tcPr>
          <w:p w14:paraId="1295E570"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w:t>
            </w:r>
          </w:p>
        </w:tc>
        <w:tc>
          <w:tcPr>
            <w:tcW w:w="1702" w:type="dxa"/>
            <w:vAlign w:val="center"/>
          </w:tcPr>
          <w:p w14:paraId="1B8FB27C"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w:t>
            </w:r>
          </w:p>
        </w:tc>
        <w:tc>
          <w:tcPr>
            <w:tcW w:w="3685" w:type="dxa"/>
            <w:vAlign w:val="center"/>
          </w:tcPr>
          <w:p w14:paraId="72BF0CBF"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15.000.000,00</w:t>
            </w:r>
          </w:p>
        </w:tc>
      </w:tr>
      <w:tr w:rsidR="00325A95" w:rsidRPr="00FF513E" w14:paraId="25A5B3B3" w14:textId="77777777" w:rsidTr="00325A95">
        <w:tc>
          <w:tcPr>
            <w:tcW w:w="2548" w:type="dxa"/>
            <w:vAlign w:val="center"/>
          </w:tcPr>
          <w:p w14:paraId="7726415F"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 xml:space="preserve">MORDANO </w:t>
            </w:r>
          </w:p>
        </w:tc>
        <w:tc>
          <w:tcPr>
            <w:tcW w:w="1704" w:type="dxa"/>
            <w:vAlign w:val="center"/>
          </w:tcPr>
          <w:p w14:paraId="11A6D825"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w:t>
            </w:r>
          </w:p>
        </w:tc>
        <w:tc>
          <w:tcPr>
            <w:tcW w:w="1702" w:type="dxa"/>
            <w:vAlign w:val="center"/>
          </w:tcPr>
          <w:p w14:paraId="48BEB605"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w:t>
            </w:r>
          </w:p>
        </w:tc>
        <w:tc>
          <w:tcPr>
            <w:tcW w:w="3685" w:type="dxa"/>
            <w:vAlign w:val="center"/>
          </w:tcPr>
          <w:p w14:paraId="5759A898"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15.000.000,00</w:t>
            </w:r>
          </w:p>
        </w:tc>
      </w:tr>
      <w:tr w:rsidR="00325A95" w:rsidRPr="00FF513E" w14:paraId="3FCB989B" w14:textId="77777777" w:rsidTr="00325A95">
        <w:trPr>
          <w:trHeight w:val="776"/>
        </w:trPr>
        <w:tc>
          <w:tcPr>
            <w:tcW w:w="2548" w:type="dxa"/>
            <w:shd w:val="clear" w:color="auto" w:fill="FF0000"/>
            <w:vAlign w:val="center"/>
          </w:tcPr>
          <w:p w14:paraId="60EBA3C1"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color w:val="FFFFFF" w:themeColor="background1"/>
                <w:lang w:eastAsia="ar-SA"/>
              </w:rPr>
            </w:pPr>
          </w:p>
        </w:tc>
        <w:tc>
          <w:tcPr>
            <w:tcW w:w="1704" w:type="dxa"/>
            <w:shd w:val="clear" w:color="auto" w:fill="FF0000"/>
            <w:vAlign w:val="center"/>
          </w:tcPr>
          <w:p w14:paraId="4AF61920"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b/>
                <w:color w:val="FFFFFF" w:themeColor="background1"/>
                <w:lang w:eastAsia="ar-SA"/>
              </w:rPr>
            </w:pPr>
            <w:r w:rsidRPr="00FF513E">
              <w:rPr>
                <w:rFonts w:ascii="Arial" w:eastAsia="Times New Roman" w:hAnsi="Arial" w:cs="Arial"/>
                <w:b/>
                <w:color w:val="FFFFFF" w:themeColor="background1"/>
                <w:lang w:eastAsia="ar-SA"/>
              </w:rPr>
              <w:t>Scoperti per sinistro</w:t>
            </w:r>
          </w:p>
        </w:tc>
        <w:tc>
          <w:tcPr>
            <w:tcW w:w="1702" w:type="dxa"/>
            <w:shd w:val="clear" w:color="auto" w:fill="FF0000"/>
            <w:vAlign w:val="center"/>
          </w:tcPr>
          <w:p w14:paraId="5E2EBDAF"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b/>
                <w:color w:val="FFFFFF" w:themeColor="background1"/>
                <w:lang w:eastAsia="ar-SA"/>
              </w:rPr>
            </w:pPr>
            <w:r w:rsidRPr="00FF513E">
              <w:rPr>
                <w:rFonts w:ascii="Arial" w:eastAsia="Times New Roman" w:hAnsi="Arial" w:cs="Arial"/>
                <w:b/>
                <w:color w:val="FFFFFF" w:themeColor="background1"/>
                <w:lang w:eastAsia="ar-SA"/>
              </w:rPr>
              <w:t>Franchigie per sinistro</w:t>
            </w:r>
          </w:p>
        </w:tc>
        <w:tc>
          <w:tcPr>
            <w:tcW w:w="3685" w:type="dxa"/>
            <w:shd w:val="clear" w:color="auto" w:fill="FF0000"/>
            <w:vAlign w:val="center"/>
          </w:tcPr>
          <w:p w14:paraId="422FD357"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b/>
                <w:color w:val="FFFFFF" w:themeColor="background1"/>
                <w:lang w:eastAsia="ar-SA"/>
              </w:rPr>
            </w:pPr>
            <w:r w:rsidRPr="00FF513E">
              <w:rPr>
                <w:rFonts w:ascii="Arial" w:eastAsia="Times New Roman" w:hAnsi="Arial" w:cs="Arial"/>
                <w:b/>
                <w:color w:val="FFFFFF" w:themeColor="background1"/>
                <w:lang w:eastAsia="ar-SA"/>
              </w:rPr>
              <w:t>Limiti d’indennizzo per periodo di assicurazione (se non diversamente specificato)</w:t>
            </w:r>
          </w:p>
        </w:tc>
      </w:tr>
      <w:tr w:rsidR="00325A95" w:rsidRPr="00FF513E" w14:paraId="672B7A0B" w14:textId="77777777" w:rsidTr="00325A95">
        <w:tc>
          <w:tcPr>
            <w:tcW w:w="2548" w:type="dxa"/>
            <w:vAlign w:val="center"/>
          </w:tcPr>
          <w:p w14:paraId="00AA50A6"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Per ogni sinistro salvo quanto di seguito diversamente indicato</w:t>
            </w:r>
          </w:p>
        </w:tc>
        <w:tc>
          <w:tcPr>
            <w:tcW w:w="1704" w:type="dxa"/>
            <w:vAlign w:val="center"/>
          </w:tcPr>
          <w:p w14:paraId="20E497B8"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w:t>
            </w:r>
          </w:p>
        </w:tc>
        <w:tc>
          <w:tcPr>
            <w:tcW w:w="1702" w:type="dxa"/>
            <w:vAlign w:val="center"/>
          </w:tcPr>
          <w:p w14:paraId="7C9D3626" w14:textId="6D960361" w:rsidR="00325A95" w:rsidRPr="00FF513E" w:rsidRDefault="00F43120"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1.000,00</w:t>
            </w:r>
          </w:p>
        </w:tc>
        <w:tc>
          <w:tcPr>
            <w:tcW w:w="3685" w:type="dxa"/>
            <w:vAlign w:val="center"/>
          </w:tcPr>
          <w:p w14:paraId="36334003"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w:t>
            </w:r>
          </w:p>
        </w:tc>
      </w:tr>
      <w:tr w:rsidR="00325A95" w:rsidRPr="00FF513E" w14:paraId="0570A7D1" w14:textId="77777777" w:rsidTr="00325A95">
        <w:tc>
          <w:tcPr>
            <w:tcW w:w="2548" w:type="dxa"/>
            <w:vAlign w:val="center"/>
          </w:tcPr>
          <w:p w14:paraId="58D0E46F"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 xml:space="preserve">Spese necessarie per demolire, smantellare </w:t>
            </w:r>
            <w:proofErr w:type="spellStart"/>
            <w:r w:rsidRPr="00FF513E">
              <w:rPr>
                <w:rFonts w:ascii="Arial" w:eastAsia="Times New Roman" w:hAnsi="Arial" w:cs="Arial"/>
                <w:lang w:eastAsia="ar-SA"/>
              </w:rPr>
              <w:t>ecc</w:t>
            </w:r>
            <w:proofErr w:type="spellEnd"/>
          </w:p>
        </w:tc>
        <w:tc>
          <w:tcPr>
            <w:tcW w:w="1704" w:type="dxa"/>
            <w:vAlign w:val="center"/>
          </w:tcPr>
          <w:p w14:paraId="60D86032"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702" w:type="dxa"/>
            <w:vAlign w:val="center"/>
          </w:tcPr>
          <w:p w14:paraId="67EF5140"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Nessuna</w:t>
            </w:r>
          </w:p>
        </w:tc>
        <w:tc>
          <w:tcPr>
            <w:tcW w:w="3685" w:type="dxa"/>
            <w:vAlign w:val="center"/>
          </w:tcPr>
          <w:p w14:paraId="630D0473" w14:textId="766C0FD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500.000</w:t>
            </w:r>
            <w:r w:rsidR="00E95A16" w:rsidRPr="00FF513E">
              <w:rPr>
                <w:rFonts w:ascii="Arial" w:eastAsia="Times New Roman" w:hAnsi="Arial" w:cs="Arial"/>
                <w:lang w:eastAsia="ar-SA"/>
              </w:rPr>
              <w:t>,00</w:t>
            </w:r>
            <w:r w:rsidRPr="00FF513E">
              <w:rPr>
                <w:rFonts w:ascii="Arial" w:eastAsia="Times New Roman" w:hAnsi="Arial" w:cs="Arial"/>
                <w:lang w:eastAsia="ar-SA"/>
              </w:rPr>
              <w:t xml:space="preserve"> per sinistro e per periodo di assicurazione, con limite di 150.000,00 per sinistro e 300.000</w:t>
            </w:r>
            <w:r w:rsidR="00E95A16" w:rsidRPr="00FF513E">
              <w:rPr>
                <w:rFonts w:ascii="Arial" w:eastAsia="Times New Roman" w:hAnsi="Arial" w:cs="Arial"/>
                <w:lang w:eastAsia="ar-SA"/>
              </w:rPr>
              <w:t>,00</w:t>
            </w:r>
            <w:r w:rsidRPr="00FF513E">
              <w:rPr>
                <w:rFonts w:ascii="Arial" w:eastAsia="Times New Roman" w:hAnsi="Arial" w:cs="Arial"/>
                <w:lang w:eastAsia="ar-SA"/>
              </w:rPr>
              <w:t xml:space="preserve"> per anno per rifiuti tossico nocivi e/o radioattivi</w:t>
            </w:r>
          </w:p>
        </w:tc>
      </w:tr>
      <w:tr w:rsidR="00325A95" w:rsidRPr="00FF513E" w14:paraId="2BFAB793" w14:textId="77777777" w:rsidTr="00325A95">
        <w:tc>
          <w:tcPr>
            <w:tcW w:w="2548" w:type="dxa"/>
            <w:vAlign w:val="center"/>
          </w:tcPr>
          <w:p w14:paraId="4DE2AFF4" w14:textId="77777777" w:rsidR="00325A95" w:rsidRPr="00FF513E" w:rsidRDefault="00325A95" w:rsidP="00325A95">
            <w:pPr>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 xml:space="preserve">Spese di bonifica, decontaminazione, </w:t>
            </w:r>
            <w:proofErr w:type="spellStart"/>
            <w:r w:rsidRPr="00FF513E">
              <w:rPr>
                <w:rFonts w:ascii="Arial" w:eastAsia="Times New Roman" w:hAnsi="Arial" w:cs="Arial"/>
                <w:lang w:eastAsia="ar-SA"/>
              </w:rPr>
              <w:t>ecc</w:t>
            </w:r>
            <w:proofErr w:type="spellEnd"/>
          </w:p>
        </w:tc>
        <w:tc>
          <w:tcPr>
            <w:tcW w:w="1704" w:type="dxa"/>
            <w:vAlign w:val="center"/>
          </w:tcPr>
          <w:p w14:paraId="0C84F1DF"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702" w:type="dxa"/>
            <w:vAlign w:val="center"/>
          </w:tcPr>
          <w:p w14:paraId="633F9D66"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strike/>
                <w:lang w:eastAsia="ar-SA"/>
              </w:rPr>
            </w:pPr>
            <w:r w:rsidRPr="00FF513E">
              <w:rPr>
                <w:rFonts w:ascii="Arial" w:eastAsia="Times New Roman" w:hAnsi="Arial" w:cs="Arial"/>
                <w:lang w:eastAsia="ar-SA"/>
              </w:rPr>
              <w:t>Nessuna</w:t>
            </w:r>
          </w:p>
        </w:tc>
        <w:tc>
          <w:tcPr>
            <w:tcW w:w="3685" w:type="dxa"/>
            <w:vAlign w:val="center"/>
          </w:tcPr>
          <w:p w14:paraId="1A864466" w14:textId="6CB5D4B5"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strike/>
                <w:lang w:eastAsia="ar-SA"/>
              </w:rPr>
            </w:pPr>
            <w:r w:rsidRPr="00FF513E">
              <w:rPr>
                <w:rFonts w:ascii="Arial" w:eastAsia="Times New Roman" w:hAnsi="Arial" w:cs="Arial"/>
                <w:lang w:eastAsia="ar-SA"/>
              </w:rPr>
              <w:t>200.000</w:t>
            </w:r>
            <w:r w:rsidR="00E95A16" w:rsidRPr="00FF513E">
              <w:rPr>
                <w:rFonts w:ascii="Arial" w:eastAsia="Times New Roman" w:hAnsi="Arial" w:cs="Arial"/>
                <w:lang w:eastAsia="ar-SA"/>
              </w:rPr>
              <w:t>,00</w:t>
            </w:r>
            <w:r w:rsidRPr="00FF513E">
              <w:rPr>
                <w:rFonts w:ascii="Arial" w:eastAsia="Times New Roman" w:hAnsi="Arial" w:cs="Arial"/>
                <w:lang w:eastAsia="ar-SA"/>
              </w:rPr>
              <w:t xml:space="preserve"> per sinistro e per periodo di assicurazione con limite di 50.000</w:t>
            </w:r>
            <w:r w:rsidR="00AA13DF" w:rsidRPr="00FF513E">
              <w:rPr>
                <w:rFonts w:ascii="Arial" w:eastAsia="Times New Roman" w:hAnsi="Arial" w:cs="Arial"/>
                <w:lang w:eastAsia="ar-SA"/>
              </w:rPr>
              <w:t>,00</w:t>
            </w:r>
            <w:r w:rsidRPr="00FF513E">
              <w:rPr>
                <w:rFonts w:ascii="Arial" w:eastAsia="Times New Roman" w:hAnsi="Arial" w:cs="Arial"/>
                <w:lang w:eastAsia="ar-SA"/>
              </w:rPr>
              <w:t xml:space="preserve"> per rifiuti tossico nocivi ai sensi del </w:t>
            </w:r>
            <w:proofErr w:type="gramStart"/>
            <w:r w:rsidRPr="00FF513E">
              <w:rPr>
                <w:rFonts w:ascii="Arial" w:eastAsia="Times New Roman" w:hAnsi="Arial" w:cs="Arial"/>
                <w:lang w:eastAsia="ar-SA"/>
              </w:rPr>
              <w:t>D.Lgs</w:t>
            </w:r>
            <w:proofErr w:type="gramEnd"/>
            <w:r w:rsidRPr="00FF513E">
              <w:rPr>
                <w:rFonts w:ascii="Arial" w:eastAsia="Times New Roman" w:hAnsi="Arial" w:cs="Arial"/>
                <w:lang w:eastAsia="ar-SA"/>
              </w:rPr>
              <w:t xml:space="preserve"> n.  152/2006 ss.mm.ii.</w:t>
            </w:r>
          </w:p>
        </w:tc>
      </w:tr>
      <w:tr w:rsidR="00325A95" w:rsidRPr="00FF513E" w14:paraId="4811D41E" w14:textId="77777777" w:rsidTr="00325A95">
        <w:tc>
          <w:tcPr>
            <w:tcW w:w="2548" w:type="dxa"/>
            <w:vAlign w:val="center"/>
          </w:tcPr>
          <w:p w14:paraId="4C6156EC"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lastRenderedPageBreak/>
              <w:t>Spese di ricerca e riparazione - danni da liquidi condotti</w:t>
            </w:r>
          </w:p>
        </w:tc>
        <w:tc>
          <w:tcPr>
            <w:tcW w:w="1704" w:type="dxa"/>
            <w:vAlign w:val="center"/>
          </w:tcPr>
          <w:p w14:paraId="4D507160"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702" w:type="dxa"/>
            <w:vAlign w:val="center"/>
          </w:tcPr>
          <w:p w14:paraId="221A6152" w14:textId="356708BE" w:rsidR="00325A95" w:rsidRPr="00FF513E" w:rsidRDefault="00F43120"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1.0</w:t>
            </w:r>
            <w:r w:rsidR="00325A95" w:rsidRPr="00FF513E">
              <w:rPr>
                <w:rFonts w:ascii="Arial" w:eastAsia="Times New Roman" w:hAnsi="Arial" w:cs="Arial"/>
                <w:lang w:eastAsia="ar-SA"/>
              </w:rPr>
              <w:t>00,00</w:t>
            </w:r>
          </w:p>
        </w:tc>
        <w:tc>
          <w:tcPr>
            <w:tcW w:w="3685" w:type="dxa"/>
            <w:vAlign w:val="center"/>
          </w:tcPr>
          <w:p w14:paraId="69143A6A" w14:textId="4988F690"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250.000</w:t>
            </w:r>
            <w:r w:rsidR="00AA13DF" w:rsidRPr="00FF513E">
              <w:rPr>
                <w:rFonts w:ascii="Arial" w:eastAsia="Times New Roman" w:hAnsi="Arial" w:cs="Arial"/>
                <w:lang w:eastAsia="ar-SA"/>
              </w:rPr>
              <w:t>,00</w:t>
            </w:r>
            <w:r w:rsidRPr="00FF513E">
              <w:rPr>
                <w:rFonts w:ascii="Arial" w:eastAsia="Times New Roman" w:hAnsi="Arial" w:cs="Arial"/>
                <w:lang w:eastAsia="ar-SA"/>
              </w:rPr>
              <w:t xml:space="preserve"> per sinistro e per periodo di assicurazione, con il limite 50.000</w:t>
            </w:r>
            <w:r w:rsidR="00AA13DF" w:rsidRPr="00FF513E">
              <w:rPr>
                <w:rFonts w:ascii="Arial" w:eastAsia="Times New Roman" w:hAnsi="Arial" w:cs="Arial"/>
                <w:lang w:eastAsia="ar-SA"/>
              </w:rPr>
              <w:t>,00</w:t>
            </w:r>
            <w:r w:rsidRPr="00FF513E">
              <w:rPr>
                <w:rFonts w:ascii="Arial" w:eastAsia="Times New Roman" w:hAnsi="Arial" w:cs="Arial"/>
                <w:lang w:eastAsia="ar-SA"/>
              </w:rPr>
              <w:t xml:space="preserve"> per spese ricerca guasto</w:t>
            </w:r>
          </w:p>
        </w:tc>
      </w:tr>
      <w:tr w:rsidR="00325A95" w:rsidRPr="00FF513E" w14:paraId="26312CD9" w14:textId="77777777" w:rsidTr="00325A95">
        <w:tc>
          <w:tcPr>
            <w:tcW w:w="2548" w:type="dxa"/>
            <w:vAlign w:val="center"/>
          </w:tcPr>
          <w:p w14:paraId="6F03540B"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Costi per il collaudo</w:t>
            </w:r>
          </w:p>
        </w:tc>
        <w:tc>
          <w:tcPr>
            <w:tcW w:w="1704" w:type="dxa"/>
            <w:vAlign w:val="center"/>
          </w:tcPr>
          <w:p w14:paraId="6DBC1F55"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702" w:type="dxa"/>
            <w:vAlign w:val="center"/>
          </w:tcPr>
          <w:p w14:paraId="650AEB19"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1.000,00</w:t>
            </w:r>
          </w:p>
        </w:tc>
        <w:tc>
          <w:tcPr>
            <w:tcW w:w="3685" w:type="dxa"/>
            <w:vAlign w:val="center"/>
          </w:tcPr>
          <w:p w14:paraId="6EEA1B96" w14:textId="34AF2F3D"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150.000</w:t>
            </w:r>
            <w:r w:rsidR="00AA13DF" w:rsidRPr="00FF513E">
              <w:rPr>
                <w:rFonts w:ascii="Arial" w:eastAsia="Times New Roman" w:hAnsi="Arial" w:cs="Arial"/>
                <w:lang w:eastAsia="ar-SA"/>
              </w:rPr>
              <w:t>,00</w:t>
            </w:r>
            <w:r w:rsidRPr="00FF513E">
              <w:rPr>
                <w:rFonts w:ascii="Arial" w:eastAsia="Times New Roman" w:hAnsi="Arial" w:cs="Arial"/>
                <w:lang w:eastAsia="ar-SA"/>
              </w:rPr>
              <w:t xml:space="preserve"> per sinistro</w:t>
            </w:r>
          </w:p>
        </w:tc>
      </w:tr>
      <w:tr w:rsidR="00325A95" w:rsidRPr="00FF513E" w14:paraId="5F8EF68D" w14:textId="77777777" w:rsidTr="00325A95">
        <w:tc>
          <w:tcPr>
            <w:tcW w:w="2548" w:type="dxa"/>
            <w:vAlign w:val="center"/>
          </w:tcPr>
          <w:p w14:paraId="47925547"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Oneri di urbanizzazione</w:t>
            </w:r>
          </w:p>
        </w:tc>
        <w:tc>
          <w:tcPr>
            <w:tcW w:w="1704" w:type="dxa"/>
            <w:vAlign w:val="center"/>
          </w:tcPr>
          <w:p w14:paraId="53DE5377"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702" w:type="dxa"/>
            <w:vAlign w:val="center"/>
          </w:tcPr>
          <w:p w14:paraId="1334F1CC"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strike/>
                <w:lang w:eastAsia="ar-SA"/>
              </w:rPr>
            </w:pPr>
            <w:r w:rsidRPr="00FF513E">
              <w:rPr>
                <w:rFonts w:ascii="Arial" w:eastAsia="Times New Roman" w:hAnsi="Arial" w:cs="Arial"/>
                <w:lang w:eastAsia="ar-SA"/>
              </w:rPr>
              <w:t>Nessuna</w:t>
            </w:r>
          </w:p>
        </w:tc>
        <w:tc>
          <w:tcPr>
            <w:tcW w:w="3685" w:type="dxa"/>
            <w:vAlign w:val="center"/>
          </w:tcPr>
          <w:p w14:paraId="712CD25C" w14:textId="2328F880"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200.000</w:t>
            </w:r>
            <w:r w:rsidR="00AA13DF" w:rsidRPr="00FF513E">
              <w:rPr>
                <w:rFonts w:ascii="Arial" w:eastAsia="Times New Roman" w:hAnsi="Arial" w:cs="Arial"/>
                <w:lang w:eastAsia="ar-SA"/>
              </w:rPr>
              <w:t>,00</w:t>
            </w:r>
            <w:r w:rsidRPr="00FF513E">
              <w:rPr>
                <w:rFonts w:ascii="Arial" w:eastAsia="Times New Roman" w:hAnsi="Arial" w:cs="Arial"/>
                <w:lang w:eastAsia="ar-SA"/>
              </w:rPr>
              <w:t xml:space="preserve"> per sinistro e per periodo di assicurazione</w:t>
            </w:r>
          </w:p>
        </w:tc>
      </w:tr>
      <w:tr w:rsidR="00325A95" w:rsidRPr="00FF513E" w14:paraId="299E0FCD" w14:textId="77777777" w:rsidTr="00325A95">
        <w:tblPrEx>
          <w:tblLook w:val="04A0" w:firstRow="1" w:lastRow="0" w:firstColumn="1" w:lastColumn="0" w:noHBand="0" w:noVBand="1"/>
        </w:tblPrEx>
        <w:tc>
          <w:tcPr>
            <w:tcW w:w="2548" w:type="dxa"/>
            <w:tcBorders>
              <w:top w:val="dotted" w:sz="4" w:space="0" w:color="auto"/>
              <w:left w:val="dotted" w:sz="4" w:space="0" w:color="auto"/>
              <w:bottom w:val="dotted" w:sz="4" w:space="0" w:color="auto"/>
              <w:right w:val="dotted" w:sz="4" w:space="0" w:color="auto"/>
            </w:tcBorders>
            <w:vAlign w:val="center"/>
            <w:hideMark/>
          </w:tcPr>
          <w:p w14:paraId="0A95650E"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Spese per Onorari Ingegneri architetti e consulenti</w:t>
            </w:r>
          </w:p>
        </w:tc>
        <w:tc>
          <w:tcPr>
            <w:tcW w:w="1704" w:type="dxa"/>
            <w:tcBorders>
              <w:top w:val="dotted" w:sz="4" w:space="0" w:color="auto"/>
              <w:left w:val="dotted" w:sz="4" w:space="0" w:color="auto"/>
              <w:bottom w:val="dotted" w:sz="4" w:space="0" w:color="auto"/>
              <w:right w:val="dotted" w:sz="4" w:space="0" w:color="auto"/>
            </w:tcBorders>
            <w:vAlign w:val="center"/>
            <w:hideMark/>
          </w:tcPr>
          <w:p w14:paraId="205277CB"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702" w:type="dxa"/>
            <w:tcBorders>
              <w:top w:val="dotted" w:sz="4" w:space="0" w:color="auto"/>
              <w:left w:val="dotted" w:sz="4" w:space="0" w:color="auto"/>
              <w:bottom w:val="dotted" w:sz="4" w:space="0" w:color="auto"/>
              <w:right w:val="dotted" w:sz="4" w:space="0" w:color="auto"/>
            </w:tcBorders>
            <w:vAlign w:val="center"/>
            <w:hideMark/>
          </w:tcPr>
          <w:p w14:paraId="16CA78F2" w14:textId="77777777" w:rsidR="00325A95" w:rsidRPr="00FF513E" w:rsidRDefault="00325A95" w:rsidP="00325A95">
            <w:pPr>
              <w:tabs>
                <w:tab w:val="left" w:pos="353"/>
                <w:tab w:val="center" w:pos="884"/>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Nessuna</w:t>
            </w:r>
          </w:p>
        </w:tc>
        <w:tc>
          <w:tcPr>
            <w:tcW w:w="3685" w:type="dxa"/>
            <w:tcBorders>
              <w:top w:val="dotted" w:sz="4" w:space="0" w:color="auto"/>
              <w:left w:val="dotted" w:sz="4" w:space="0" w:color="auto"/>
              <w:bottom w:val="dotted" w:sz="4" w:space="0" w:color="auto"/>
              <w:right w:val="dotted" w:sz="4" w:space="0" w:color="auto"/>
            </w:tcBorders>
            <w:vAlign w:val="center"/>
            <w:hideMark/>
          </w:tcPr>
          <w:p w14:paraId="708E995A" w14:textId="111BCE1E"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60.000,00 per sinistro e 1</w:t>
            </w:r>
            <w:r w:rsidR="00F43120" w:rsidRPr="00FF513E">
              <w:rPr>
                <w:rFonts w:ascii="Arial" w:eastAsia="Times New Roman" w:hAnsi="Arial" w:cs="Arial"/>
                <w:lang w:eastAsia="ar-SA"/>
              </w:rPr>
              <w:t>0</w:t>
            </w:r>
            <w:r w:rsidRPr="00FF513E">
              <w:rPr>
                <w:rFonts w:ascii="Arial" w:eastAsia="Times New Roman" w:hAnsi="Arial" w:cs="Arial"/>
                <w:lang w:eastAsia="ar-SA"/>
              </w:rPr>
              <w:t>0.000,00 per periodo di assicurazione</w:t>
            </w:r>
          </w:p>
        </w:tc>
      </w:tr>
      <w:tr w:rsidR="00325A95" w:rsidRPr="00FF513E" w14:paraId="259FD4CC" w14:textId="77777777" w:rsidTr="00325A95">
        <w:tc>
          <w:tcPr>
            <w:tcW w:w="2548" w:type="dxa"/>
            <w:vAlign w:val="center"/>
          </w:tcPr>
          <w:p w14:paraId="2FD0F9ED"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Spese per Onorari Periti e Consulenti</w:t>
            </w:r>
          </w:p>
        </w:tc>
        <w:tc>
          <w:tcPr>
            <w:tcW w:w="1704" w:type="dxa"/>
            <w:vAlign w:val="center"/>
          </w:tcPr>
          <w:p w14:paraId="7F10B363" w14:textId="463BD624" w:rsidR="00325A95" w:rsidRPr="00FF513E" w:rsidRDefault="00AA13DF"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w:t>
            </w:r>
            <w:r w:rsidR="00325A95" w:rsidRPr="00FF513E">
              <w:rPr>
                <w:rFonts w:ascii="Arial" w:eastAsia="Times New Roman" w:hAnsi="Arial" w:cs="Arial"/>
                <w:lang w:eastAsia="ar-SA"/>
              </w:rPr>
              <w:t>essuno</w:t>
            </w:r>
          </w:p>
        </w:tc>
        <w:tc>
          <w:tcPr>
            <w:tcW w:w="1702" w:type="dxa"/>
            <w:vAlign w:val="center"/>
          </w:tcPr>
          <w:p w14:paraId="3EBEE94E" w14:textId="55522D2F" w:rsidR="00325A95" w:rsidRPr="00FF513E" w:rsidRDefault="00AA13DF" w:rsidP="00325A95">
            <w:pPr>
              <w:tabs>
                <w:tab w:val="left" w:pos="353"/>
                <w:tab w:val="center" w:pos="884"/>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w:t>
            </w:r>
            <w:r w:rsidR="00325A95" w:rsidRPr="00FF513E">
              <w:rPr>
                <w:rFonts w:ascii="Arial" w:eastAsia="Times New Roman" w:hAnsi="Arial" w:cs="Arial"/>
                <w:lang w:eastAsia="ar-SA"/>
              </w:rPr>
              <w:t>essuna</w:t>
            </w:r>
          </w:p>
        </w:tc>
        <w:tc>
          <w:tcPr>
            <w:tcW w:w="3685" w:type="dxa"/>
            <w:vAlign w:val="center"/>
          </w:tcPr>
          <w:p w14:paraId="3D09376B" w14:textId="262F96DC"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60.000,00 per sinistro e 1</w:t>
            </w:r>
            <w:r w:rsidR="00F43120" w:rsidRPr="00FF513E">
              <w:rPr>
                <w:rFonts w:ascii="Arial" w:eastAsia="Times New Roman" w:hAnsi="Arial" w:cs="Arial"/>
                <w:lang w:eastAsia="ar-SA"/>
              </w:rPr>
              <w:t>0</w:t>
            </w:r>
            <w:r w:rsidRPr="00FF513E">
              <w:rPr>
                <w:rFonts w:ascii="Arial" w:eastAsia="Times New Roman" w:hAnsi="Arial" w:cs="Arial"/>
                <w:lang w:eastAsia="ar-SA"/>
              </w:rPr>
              <w:t>0.000,00 per periodo di assicurazione</w:t>
            </w:r>
          </w:p>
        </w:tc>
      </w:tr>
      <w:tr w:rsidR="00325A95" w:rsidRPr="00FF513E" w14:paraId="35E5986A" w14:textId="77777777" w:rsidTr="00325A95">
        <w:tc>
          <w:tcPr>
            <w:tcW w:w="2548" w:type="dxa"/>
            <w:vAlign w:val="center"/>
          </w:tcPr>
          <w:p w14:paraId="7FB3502D"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 xml:space="preserve">Spese Claims </w:t>
            </w:r>
            <w:proofErr w:type="spellStart"/>
            <w:r w:rsidRPr="00FF513E">
              <w:rPr>
                <w:rFonts w:ascii="Arial" w:eastAsia="Times New Roman" w:hAnsi="Arial" w:cs="Arial"/>
                <w:lang w:eastAsia="ar-SA"/>
              </w:rPr>
              <w:t>Preparation</w:t>
            </w:r>
            <w:proofErr w:type="spellEnd"/>
            <w:r w:rsidRPr="00FF513E">
              <w:rPr>
                <w:rFonts w:ascii="Arial" w:eastAsia="Times New Roman" w:hAnsi="Arial" w:cs="Arial"/>
                <w:lang w:eastAsia="ar-SA"/>
              </w:rPr>
              <w:t xml:space="preserve"> </w:t>
            </w:r>
            <w:proofErr w:type="spellStart"/>
            <w:r w:rsidRPr="00FF513E">
              <w:rPr>
                <w:rFonts w:ascii="Arial" w:eastAsia="Times New Roman" w:hAnsi="Arial" w:cs="Arial"/>
                <w:lang w:eastAsia="ar-SA"/>
              </w:rPr>
              <w:t>Fee</w:t>
            </w:r>
            <w:proofErr w:type="spellEnd"/>
          </w:p>
        </w:tc>
        <w:tc>
          <w:tcPr>
            <w:tcW w:w="1704" w:type="dxa"/>
            <w:vAlign w:val="center"/>
          </w:tcPr>
          <w:p w14:paraId="1D17C5C9" w14:textId="77777777" w:rsidR="00325A95" w:rsidRPr="00FF513E" w:rsidRDefault="00325A95" w:rsidP="00AA13DF">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702" w:type="dxa"/>
          </w:tcPr>
          <w:p w14:paraId="340B782D" w14:textId="77777777" w:rsidR="00325A95" w:rsidRPr="00FF513E" w:rsidRDefault="00325A95" w:rsidP="00AA13DF">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Nessuna</w:t>
            </w:r>
          </w:p>
        </w:tc>
        <w:tc>
          <w:tcPr>
            <w:tcW w:w="3685" w:type="dxa"/>
            <w:vAlign w:val="center"/>
          </w:tcPr>
          <w:p w14:paraId="370E2D1E" w14:textId="25857CB0"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40.000</w:t>
            </w:r>
            <w:r w:rsidR="00AA13DF" w:rsidRPr="00FF513E">
              <w:rPr>
                <w:rFonts w:ascii="Arial" w:eastAsia="Times New Roman" w:hAnsi="Arial" w:cs="Arial"/>
                <w:lang w:eastAsia="ar-SA"/>
              </w:rPr>
              <w:t>,00</w:t>
            </w:r>
            <w:r w:rsidRPr="00FF513E">
              <w:rPr>
                <w:rFonts w:ascii="Arial" w:eastAsia="Times New Roman" w:hAnsi="Arial" w:cs="Arial"/>
                <w:lang w:eastAsia="ar-SA"/>
              </w:rPr>
              <w:t xml:space="preserve"> per sinistro e per periodo di assicurazione</w:t>
            </w:r>
          </w:p>
        </w:tc>
      </w:tr>
      <w:tr w:rsidR="00325A95" w:rsidRPr="00FF513E" w14:paraId="25FFB658" w14:textId="77777777" w:rsidTr="00325A95">
        <w:tc>
          <w:tcPr>
            <w:tcW w:w="2548" w:type="dxa"/>
            <w:vAlign w:val="center"/>
          </w:tcPr>
          <w:p w14:paraId="4414DD0B"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Costi ricostruzione archivi non informatici</w:t>
            </w:r>
          </w:p>
        </w:tc>
        <w:tc>
          <w:tcPr>
            <w:tcW w:w="1704" w:type="dxa"/>
            <w:vAlign w:val="center"/>
          </w:tcPr>
          <w:p w14:paraId="6F70D439"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702" w:type="dxa"/>
            <w:vAlign w:val="center"/>
          </w:tcPr>
          <w:p w14:paraId="568A77C1" w14:textId="2B3485D1"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500</w:t>
            </w:r>
            <w:r w:rsidR="00AA13DF" w:rsidRPr="00FF513E">
              <w:rPr>
                <w:rFonts w:ascii="Arial" w:eastAsia="Times New Roman" w:hAnsi="Arial" w:cs="Arial"/>
                <w:lang w:eastAsia="ar-SA"/>
              </w:rPr>
              <w:t>,00</w:t>
            </w:r>
          </w:p>
        </w:tc>
        <w:tc>
          <w:tcPr>
            <w:tcW w:w="3685" w:type="dxa"/>
            <w:vAlign w:val="center"/>
          </w:tcPr>
          <w:p w14:paraId="19211A6E" w14:textId="49D7013C"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250.000</w:t>
            </w:r>
            <w:r w:rsidR="00AA13DF" w:rsidRPr="00FF513E">
              <w:rPr>
                <w:rFonts w:ascii="Arial" w:eastAsia="Times New Roman" w:hAnsi="Arial" w:cs="Arial"/>
                <w:lang w:eastAsia="ar-SA"/>
              </w:rPr>
              <w:t>,00</w:t>
            </w:r>
            <w:r w:rsidRPr="00FF513E">
              <w:rPr>
                <w:rFonts w:ascii="Arial" w:eastAsia="Times New Roman" w:hAnsi="Arial" w:cs="Arial"/>
                <w:lang w:eastAsia="ar-SA"/>
              </w:rPr>
              <w:t xml:space="preserve"> per sinistro e per </w:t>
            </w:r>
            <w:proofErr w:type="gramStart"/>
            <w:r w:rsidRPr="00FF513E">
              <w:rPr>
                <w:rFonts w:ascii="Arial" w:eastAsia="Times New Roman" w:hAnsi="Arial" w:cs="Arial"/>
                <w:lang w:eastAsia="ar-SA"/>
              </w:rPr>
              <w:t xml:space="preserve">p </w:t>
            </w:r>
            <w:proofErr w:type="spellStart"/>
            <w:r w:rsidRPr="00FF513E">
              <w:rPr>
                <w:rFonts w:ascii="Arial" w:eastAsia="Times New Roman" w:hAnsi="Arial" w:cs="Arial"/>
                <w:lang w:eastAsia="ar-SA"/>
              </w:rPr>
              <w:t>eriodo</w:t>
            </w:r>
            <w:proofErr w:type="spellEnd"/>
            <w:proofErr w:type="gramEnd"/>
            <w:r w:rsidRPr="00FF513E">
              <w:rPr>
                <w:rFonts w:ascii="Arial" w:eastAsia="Times New Roman" w:hAnsi="Arial" w:cs="Arial"/>
                <w:lang w:eastAsia="ar-SA"/>
              </w:rPr>
              <w:t xml:space="preserve"> di assicurazione</w:t>
            </w:r>
          </w:p>
        </w:tc>
      </w:tr>
      <w:tr w:rsidR="00325A95" w:rsidRPr="00FF513E" w14:paraId="57259497" w14:textId="77777777" w:rsidTr="00325A95">
        <w:tc>
          <w:tcPr>
            <w:tcW w:w="2548" w:type="dxa"/>
            <w:vAlign w:val="center"/>
          </w:tcPr>
          <w:p w14:paraId="5E031347"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Somme dovute a Terzi Ricorso Terzi</w:t>
            </w:r>
          </w:p>
        </w:tc>
        <w:tc>
          <w:tcPr>
            <w:tcW w:w="1704" w:type="dxa"/>
            <w:vAlign w:val="center"/>
          </w:tcPr>
          <w:p w14:paraId="3707654F"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702" w:type="dxa"/>
            <w:vAlign w:val="center"/>
          </w:tcPr>
          <w:p w14:paraId="31C64B5C"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strike/>
                <w:lang w:eastAsia="ar-SA"/>
              </w:rPr>
            </w:pPr>
            <w:r w:rsidRPr="00FF513E">
              <w:rPr>
                <w:rFonts w:ascii="Arial" w:eastAsia="Times New Roman" w:hAnsi="Arial" w:cs="Arial"/>
                <w:lang w:eastAsia="ar-SA"/>
              </w:rPr>
              <w:t>Nessuna</w:t>
            </w:r>
          </w:p>
        </w:tc>
        <w:tc>
          <w:tcPr>
            <w:tcW w:w="3685" w:type="dxa"/>
            <w:vAlign w:val="center"/>
          </w:tcPr>
          <w:p w14:paraId="1F45E316" w14:textId="59AB790A"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5.000.000</w:t>
            </w:r>
            <w:r w:rsidR="00AA13DF" w:rsidRPr="00FF513E">
              <w:rPr>
                <w:rFonts w:ascii="Arial" w:eastAsia="Times New Roman" w:hAnsi="Arial" w:cs="Arial"/>
                <w:lang w:eastAsia="ar-SA"/>
              </w:rPr>
              <w:t>,00</w:t>
            </w:r>
            <w:r w:rsidRPr="00FF513E">
              <w:rPr>
                <w:rFonts w:ascii="Arial" w:eastAsia="Times New Roman" w:hAnsi="Arial" w:cs="Arial"/>
                <w:lang w:eastAsia="ar-SA"/>
              </w:rPr>
              <w:t xml:space="preserve"> per sinistro e per periodo di assicurazione</w:t>
            </w:r>
          </w:p>
        </w:tc>
      </w:tr>
      <w:tr w:rsidR="00325A95" w:rsidRPr="00FF513E" w14:paraId="3C2FD27D" w14:textId="77777777" w:rsidTr="00325A95">
        <w:tc>
          <w:tcPr>
            <w:tcW w:w="2548" w:type="dxa"/>
            <w:vAlign w:val="center"/>
          </w:tcPr>
          <w:p w14:paraId="57C23747" w14:textId="77777777" w:rsidR="00325A95" w:rsidRPr="00FF513E" w:rsidRDefault="00325A95" w:rsidP="00325A95">
            <w:pPr>
              <w:tabs>
                <w:tab w:val="left" w:pos="3645"/>
              </w:tabs>
              <w:suppressAutoHyphens/>
              <w:snapToGrid w:val="0"/>
              <w:spacing w:before="120" w:after="100" w:line="240" w:lineRule="auto"/>
              <w:jc w:val="center"/>
              <w:rPr>
                <w:rFonts w:ascii="Arial" w:eastAsia="Times New Roman" w:hAnsi="Arial" w:cs="Arial"/>
                <w:lang w:eastAsia="ar-SA"/>
              </w:rPr>
            </w:pPr>
            <w:r w:rsidRPr="00FF513E">
              <w:rPr>
                <w:rFonts w:ascii="Arial" w:eastAsia="Times New Roman" w:hAnsi="Arial" w:cs="Arial"/>
                <w:lang w:eastAsia="ar-SA"/>
              </w:rPr>
              <w:t>Maggiori costi – Perdita pigioni</w:t>
            </w:r>
          </w:p>
        </w:tc>
        <w:tc>
          <w:tcPr>
            <w:tcW w:w="1704" w:type="dxa"/>
            <w:vAlign w:val="center"/>
          </w:tcPr>
          <w:p w14:paraId="50CF7123" w14:textId="77777777" w:rsidR="00325A95" w:rsidRPr="00FF513E" w:rsidRDefault="00325A95" w:rsidP="00325A95">
            <w:pPr>
              <w:tabs>
                <w:tab w:val="left" w:pos="3645"/>
              </w:tabs>
              <w:suppressAutoHyphens/>
              <w:snapToGrid w:val="0"/>
              <w:spacing w:before="12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702" w:type="dxa"/>
            <w:vAlign w:val="center"/>
          </w:tcPr>
          <w:p w14:paraId="41343D75" w14:textId="77777777" w:rsidR="00325A95" w:rsidRPr="00FF513E" w:rsidRDefault="00325A95" w:rsidP="00325A95">
            <w:pPr>
              <w:tabs>
                <w:tab w:val="left" w:pos="559"/>
                <w:tab w:val="center" w:pos="884"/>
                <w:tab w:val="left" w:pos="3645"/>
              </w:tabs>
              <w:suppressAutoHyphens/>
              <w:snapToGrid w:val="0"/>
              <w:spacing w:before="120" w:after="100" w:line="240" w:lineRule="auto"/>
              <w:jc w:val="center"/>
              <w:rPr>
                <w:rFonts w:ascii="Arial" w:eastAsia="Times New Roman" w:hAnsi="Arial" w:cs="Arial"/>
                <w:lang w:eastAsia="ar-SA"/>
              </w:rPr>
            </w:pPr>
            <w:r w:rsidRPr="00FF513E">
              <w:rPr>
                <w:rFonts w:ascii="Arial" w:eastAsia="Times New Roman" w:hAnsi="Arial" w:cs="Arial"/>
                <w:lang w:eastAsia="ar-SA"/>
              </w:rPr>
              <w:t>Nessuna</w:t>
            </w:r>
          </w:p>
        </w:tc>
        <w:tc>
          <w:tcPr>
            <w:tcW w:w="3685" w:type="dxa"/>
            <w:vAlign w:val="center"/>
          </w:tcPr>
          <w:p w14:paraId="0C268102" w14:textId="1C7BFFEC" w:rsidR="00325A95" w:rsidRPr="00FF513E" w:rsidRDefault="00325A95" w:rsidP="00325A95">
            <w:pPr>
              <w:tabs>
                <w:tab w:val="left" w:pos="3645"/>
              </w:tabs>
              <w:suppressAutoHyphens/>
              <w:snapToGrid w:val="0"/>
              <w:spacing w:before="120" w:after="100" w:line="240" w:lineRule="auto"/>
              <w:jc w:val="center"/>
              <w:rPr>
                <w:rFonts w:ascii="Arial" w:eastAsia="Times New Roman" w:hAnsi="Arial" w:cs="Arial"/>
                <w:lang w:eastAsia="ar-SA"/>
              </w:rPr>
            </w:pPr>
            <w:r w:rsidRPr="00FF513E">
              <w:rPr>
                <w:rFonts w:ascii="Arial" w:eastAsia="Times New Roman" w:hAnsi="Arial" w:cs="Arial"/>
                <w:lang w:eastAsia="ar-SA"/>
              </w:rPr>
              <w:t>500.000</w:t>
            </w:r>
            <w:r w:rsidR="00AA13DF" w:rsidRPr="00FF513E">
              <w:rPr>
                <w:rFonts w:ascii="Arial" w:eastAsia="Times New Roman" w:hAnsi="Arial" w:cs="Arial"/>
                <w:lang w:eastAsia="ar-SA"/>
              </w:rPr>
              <w:t>,00</w:t>
            </w:r>
            <w:r w:rsidRPr="00FF513E">
              <w:rPr>
                <w:rFonts w:ascii="Arial" w:eastAsia="Times New Roman" w:hAnsi="Arial" w:cs="Arial"/>
                <w:lang w:eastAsia="ar-SA"/>
              </w:rPr>
              <w:t xml:space="preserve"> per sinistro e per periodo di assicurazione, con limite 200.000</w:t>
            </w:r>
            <w:r w:rsidR="00AA13DF" w:rsidRPr="00FF513E">
              <w:rPr>
                <w:rFonts w:ascii="Arial" w:eastAsia="Times New Roman" w:hAnsi="Arial" w:cs="Arial"/>
                <w:lang w:eastAsia="ar-SA"/>
              </w:rPr>
              <w:t>,00</w:t>
            </w:r>
            <w:r w:rsidRPr="00FF513E">
              <w:rPr>
                <w:rFonts w:ascii="Arial" w:eastAsia="Times New Roman" w:hAnsi="Arial" w:cs="Arial"/>
                <w:lang w:eastAsia="ar-SA"/>
              </w:rPr>
              <w:t xml:space="preserve"> per perdita pigioni</w:t>
            </w:r>
          </w:p>
        </w:tc>
      </w:tr>
      <w:tr w:rsidR="00325A95" w:rsidRPr="00FF513E" w14:paraId="58568E86" w14:textId="77777777" w:rsidTr="00325A95">
        <w:tc>
          <w:tcPr>
            <w:tcW w:w="2548" w:type="dxa"/>
            <w:vAlign w:val="center"/>
          </w:tcPr>
          <w:p w14:paraId="11AAD80F"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Differenziale Storico-Artistico</w:t>
            </w:r>
          </w:p>
        </w:tc>
        <w:tc>
          <w:tcPr>
            <w:tcW w:w="1704" w:type="dxa"/>
            <w:vAlign w:val="center"/>
          </w:tcPr>
          <w:p w14:paraId="622F7856"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702" w:type="dxa"/>
            <w:vAlign w:val="center"/>
          </w:tcPr>
          <w:p w14:paraId="5228609F"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strike/>
                <w:lang w:eastAsia="ar-SA"/>
              </w:rPr>
            </w:pPr>
            <w:r w:rsidRPr="00FF513E">
              <w:rPr>
                <w:rFonts w:ascii="Arial" w:eastAsia="Times New Roman" w:hAnsi="Arial" w:cs="Arial"/>
                <w:lang w:eastAsia="ar-SA"/>
              </w:rPr>
              <w:t>Nessuna</w:t>
            </w:r>
          </w:p>
        </w:tc>
        <w:tc>
          <w:tcPr>
            <w:tcW w:w="3685" w:type="dxa"/>
            <w:vAlign w:val="center"/>
          </w:tcPr>
          <w:p w14:paraId="720F8462" w14:textId="446AF288"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500.000</w:t>
            </w:r>
            <w:r w:rsidR="00AA13DF" w:rsidRPr="00FF513E">
              <w:rPr>
                <w:rFonts w:ascii="Arial" w:eastAsia="Times New Roman" w:hAnsi="Arial" w:cs="Arial"/>
                <w:lang w:eastAsia="ar-SA"/>
              </w:rPr>
              <w:t>,00</w:t>
            </w:r>
            <w:r w:rsidRPr="00FF513E">
              <w:rPr>
                <w:rFonts w:ascii="Arial" w:eastAsia="Times New Roman" w:hAnsi="Arial" w:cs="Arial"/>
                <w:lang w:eastAsia="ar-SA"/>
              </w:rPr>
              <w:t xml:space="preserve"> per sinistro e periodo di assicurazione</w:t>
            </w:r>
          </w:p>
        </w:tc>
      </w:tr>
      <w:tr w:rsidR="00325A95" w:rsidRPr="00FF513E" w14:paraId="30C77E7B" w14:textId="77777777" w:rsidTr="00325A95">
        <w:tc>
          <w:tcPr>
            <w:tcW w:w="2548" w:type="dxa"/>
            <w:vAlign w:val="center"/>
          </w:tcPr>
          <w:p w14:paraId="0BA68C51"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Differenziale NTC</w:t>
            </w:r>
          </w:p>
          <w:p w14:paraId="0F61A68B"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w:t>
            </w:r>
            <w:proofErr w:type="spellStart"/>
            <w:r w:rsidRPr="00FF513E">
              <w:rPr>
                <w:rFonts w:ascii="Arial" w:eastAsia="Times New Roman" w:hAnsi="Arial" w:cs="Arial"/>
                <w:lang w:eastAsia="ar-SA"/>
              </w:rPr>
              <w:t>antisism</w:t>
            </w:r>
            <w:proofErr w:type="spellEnd"/>
            <w:r w:rsidRPr="00FF513E">
              <w:rPr>
                <w:rFonts w:ascii="Arial" w:eastAsia="Times New Roman" w:hAnsi="Arial" w:cs="Arial"/>
                <w:lang w:eastAsia="ar-SA"/>
              </w:rPr>
              <w:t xml:space="preserve">.  e </w:t>
            </w:r>
            <w:proofErr w:type="spellStart"/>
            <w:r w:rsidRPr="00FF513E">
              <w:rPr>
                <w:rFonts w:ascii="Arial" w:eastAsia="Times New Roman" w:hAnsi="Arial" w:cs="Arial"/>
                <w:lang w:eastAsia="ar-SA"/>
              </w:rPr>
              <w:t>sovracc</w:t>
            </w:r>
            <w:proofErr w:type="spellEnd"/>
            <w:r w:rsidRPr="00FF513E">
              <w:rPr>
                <w:rFonts w:ascii="Arial" w:eastAsia="Times New Roman" w:hAnsi="Arial" w:cs="Arial"/>
                <w:lang w:eastAsia="ar-SA"/>
              </w:rPr>
              <w:t>. neve)</w:t>
            </w:r>
          </w:p>
        </w:tc>
        <w:tc>
          <w:tcPr>
            <w:tcW w:w="1704" w:type="dxa"/>
            <w:vAlign w:val="center"/>
          </w:tcPr>
          <w:p w14:paraId="303ECEEE"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702" w:type="dxa"/>
            <w:vAlign w:val="center"/>
          </w:tcPr>
          <w:p w14:paraId="74954F48"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strike/>
                <w:lang w:eastAsia="ar-SA"/>
              </w:rPr>
            </w:pPr>
            <w:r w:rsidRPr="00FF513E">
              <w:rPr>
                <w:rFonts w:ascii="Arial" w:eastAsia="Times New Roman" w:hAnsi="Arial" w:cs="Arial"/>
                <w:lang w:eastAsia="ar-SA"/>
              </w:rPr>
              <w:t>Nessuna</w:t>
            </w:r>
          </w:p>
        </w:tc>
        <w:tc>
          <w:tcPr>
            <w:tcW w:w="3685" w:type="dxa"/>
            <w:vAlign w:val="center"/>
          </w:tcPr>
          <w:p w14:paraId="1F0F80A8" w14:textId="1395CF8A"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250.000</w:t>
            </w:r>
            <w:r w:rsidR="00AA13DF" w:rsidRPr="00FF513E">
              <w:rPr>
                <w:rFonts w:ascii="Arial" w:eastAsia="Times New Roman" w:hAnsi="Arial" w:cs="Arial"/>
                <w:lang w:eastAsia="ar-SA"/>
              </w:rPr>
              <w:t>,</w:t>
            </w:r>
            <w:proofErr w:type="gramStart"/>
            <w:r w:rsidR="00AA13DF" w:rsidRPr="00FF513E">
              <w:rPr>
                <w:rFonts w:ascii="Arial" w:eastAsia="Times New Roman" w:hAnsi="Arial" w:cs="Arial"/>
                <w:lang w:eastAsia="ar-SA"/>
              </w:rPr>
              <w:t>00</w:t>
            </w:r>
            <w:r w:rsidRPr="00FF513E">
              <w:rPr>
                <w:rFonts w:ascii="Arial" w:eastAsia="Times New Roman" w:hAnsi="Arial" w:cs="Arial"/>
                <w:lang w:eastAsia="ar-SA"/>
              </w:rPr>
              <w:t xml:space="preserve">  per</w:t>
            </w:r>
            <w:proofErr w:type="gramEnd"/>
            <w:r w:rsidRPr="00FF513E">
              <w:rPr>
                <w:rFonts w:ascii="Arial" w:eastAsia="Times New Roman" w:hAnsi="Arial" w:cs="Arial"/>
                <w:lang w:eastAsia="ar-SA"/>
              </w:rPr>
              <w:t xml:space="preserve"> sinistro e periodo di assicurazione</w:t>
            </w:r>
          </w:p>
        </w:tc>
      </w:tr>
      <w:tr w:rsidR="00325A95" w:rsidRPr="00FF513E" w14:paraId="193AB9D3" w14:textId="77777777" w:rsidTr="00325A95">
        <w:tc>
          <w:tcPr>
            <w:tcW w:w="2548" w:type="dxa"/>
            <w:vAlign w:val="center"/>
          </w:tcPr>
          <w:p w14:paraId="704BF92A"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Preziosi</w:t>
            </w:r>
          </w:p>
        </w:tc>
        <w:tc>
          <w:tcPr>
            <w:tcW w:w="1704" w:type="dxa"/>
            <w:vAlign w:val="center"/>
          </w:tcPr>
          <w:p w14:paraId="2DA2C136"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702" w:type="dxa"/>
            <w:vAlign w:val="center"/>
          </w:tcPr>
          <w:p w14:paraId="57DAFF52" w14:textId="554C9325"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1.000</w:t>
            </w:r>
            <w:r w:rsidR="00AA13DF" w:rsidRPr="00FF513E">
              <w:rPr>
                <w:rFonts w:ascii="Arial" w:eastAsia="Times New Roman" w:hAnsi="Arial" w:cs="Arial"/>
                <w:lang w:eastAsia="ar-SA"/>
              </w:rPr>
              <w:t>,00</w:t>
            </w:r>
          </w:p>
        </w:tc>
        <w:tc>
          <w:tcPr>
            <w:tcW w:w="3685" w:type="dxa"/>
            <w:vAlign w:val="center"/>
          </w:tcPr>
          <w:p w14:paraId="0781CA4E" w14:textId="23FF6056"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30.000</w:t>
            </w:r>
            <w:r w:rsidR="00AA13DF" w:rsidRPr="00FF513E">
              <w:rPr>
                <w:rFonts w:ascii="Arial" w:eastAsia="Times New Roman" w:hAnsi="Arial" w:cs="Arial"/>
                <w:lang w:eastAsia="ar-SA"/>
              </w:rPr>
              <w:t>,00</w:t>
            </w:r>
            <w:r w:rsidRPr="00FF513E">
              <w:rPr>
                <w:rFonts w:ascii="Arial" w:eastAsia="Times New Roman" w:hAnsi="Arial" w:cs="Arial"/>
                <w:lang w:eastAsia="ar-SA"/>
              </w:rPr>
              <w:t xml:space="preserve"> per sinistro e per periodo di assicurazione</w:t>
            </w:r>
          </w:p>
        </w:tc>
      </w:tr>
      <w:tr w:rsidR="00325A95" w:rsidRPr="00FF513E" w14:paraId="53C66F6D" w14:textId="77777777" w:rsidTr="00325A95">
        <w:tblPrEx>
          <w:tblLook w:val="04A0" w:firstRow="1" w:lastRow="0" w:firstColumn="1" w:lastColumn="0" w:noHBand="0" w:noVBand="1"/>
        </w:tblPrEx>
        <w:tc>
          <w:tcPr>
            <w:tcW w:w="2548" w:type="dxa"/>
            <w:tcBorders>
              <w:top w:val="dotted" w:sz="4" w:space="0" w:color="auto"/>
              <w:left w:val="dotted" w:sz="4" w:space="0" w:color="auto"/>
              <w:bottom w:val="dotted" w:sz="4" w:space="0" w:color="auto"/>
              <w:right w:val="dotted" w:sz="4" w:space="0" w:color="auto"/>
            </w:tcBorders>
            <w:vAlign w:val="center"/>
          </w:tcPr>
          <w:p w14:paraId="7CF7A2EC" w14:textId="3D609373"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Arredo Urbano</w:t>
            </w:r>
            <w:r w:rsidR="00EB6F9F">
              <w:rPr>
                <w:rFonts w:ascii="Arial" w:eastAsia="Times New Roman" w:hAnsi="Arial" w:cs="Arial"/>
                <w:lang w:eastAsia="ar-SA"/>
              </w:rPr>
              <w:t>,</w:t>
            </w:r>
            <w:r w:rsidRPr="00FF513E">
              <w:rPr>
                <w:rFonts w:ascii="Arial" w:eastAsia="Times New Roman" w:hAnsi="Arial" w:cs="Arial"/>
                <w:lang w:eastAsia="ar-SA"/>
              </w:rPr>
              <w:t xml:space="preserve"> Illuminazione Pubblica e relativi pali, Impianti Semaforici, Cartellonistica Stradale e Segnaletica in genere – a PRA</w:t>
            </w:r>
          </w:p>
        </w:tc>
        <w:tc>
          <w:tcPr>
            <w:tcW w:w="1704" w:type="dxa"/>
            <w:tcBorders>
              <w:top w:val="dotted" w:sz="4" w:space="0" w:color="auto"/>
              <w:left w:val="dotted" w:sz="4" w:space="0" w:color="auto"/>
              <w:bottom w:val="dotted" w:sz="4" w:space="0" w:color="auto"/>
              <w:right w:val="dotted" w:sz="4" w:space="0" w:color="auto"/>
            </w:tcBorders>
            <w:vAlign w:val="center"/>
          </w:tcPr>
          <w:p w14:paraId="43323EAE"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702" w:type="dxa"/>
            <w:tcBorders>
              <w:top w:val="dotted" w:sz="4" w:space="0" w:color="auto"/>
              <w:left w:val="dotted" w:sz="4" w:space="0" w:color="auto"/>
              <w:bottom w:val="dotted" w:sz="4" w:space="0" w:color="auto"/>
              <w:right w:val="dotted" w:sz="4" w:space="0" w:color="auto"/>
            </w:tcBorders>
            <w:vAlign w:val="center"/>
          </w:tcPr>
          <w:p w14:paraId="799B784B" w14:textId="32D30B82"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1.000</w:t>
            </w:r>
            <w:r w:rsidR="00AA13DF" w:rsidRPr="00FF513E">
              <w:rPr>
                <w:rFonts w:ascii="Arial" w:eastAsia="Times New Roman" w:hAnsi="Arial" w:cs="Arial"/>
                <w:lang w:eastAsia="ar-SA"/>
              </w:rPr>
              <w:t>,00</w:t>
            </w:r>
          </w:p>
        </w:tc>
        <w:tc>
          <w:tcPr>
            <w:tcW w:w="3685" w:type="dxa"/>
            <w:tcBorders>
              <w:top w:val="dotted" w:sz="4" w:space="0" w:color="auto"/>
              <w:left w:val="dotted" w:sz="4" w:space="0" w:color="auto"/>
              <w:bottom w:val="dotted" w:sz="4" w:space="0" w:color="auto"/>
              <w:right w:val="dotted" w:sz="4" w:space="0" w:color="auto"/>
            </w:tcBorders>
            <w:vAlign w:val="center"/>
          </w:tcPr>
          <w:p w14:paraId="5C62C257"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Si veda Partita di Polizza</w:t>
            </w:r>
          </w:p>
        </w:tc>
      </w:tr>
      <w:tr w:rsidR="00325A95" w:rsidRPr="00FF513E" w14:paraId="5C4152FB" w14:textId="77777777" w:rsidTr="00325A95">
        <w:trPr>
          <w:trHeight w:val="1126"/>
        </w:trPr>
        <w:tc>
          <w:tcPr>
            <w:tcW w:w="2548" w:type="dxa"/>
            <w:vAlign w:val="center"/>
          </w:tcPr>
          <w:p w14:paraId="7EAD910B"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Archivio Storico a PRA</w:t>
            </w:r>
          </w:p>
        </w:tc>
        <w:tc>
          <w:tcPr>
            <w:tcW w:w="1704" w:type="dxa"/>
            <w:vAlign w:val="center"/>
          </w:tcPr>
          <w:p w14:paraId="63A25B24"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702" w:type="dxa"/>
            <w:vAlign w:val="center"/>
          </w:tcPr>
          <w:p w14:paraId="668F4F90" w14:textId="6B3A8781"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1.000</w:t>
            </w:r>
            <w:r w:rsidR="00AA13DF" w:rsidRPr="00FF513E">
              <w:rPr>
                <w:rFonts w:ascii="Arial" w:eastAsia="Times New Roman" w:hAnsi="Arial" w:cs="Arial"/>
                <w:lang w:eastAsia="ar-SA"/>
              </w:rPr>
              <w:t>,00</w:t>
            </w:r>
          </w:p>
        </w:tc>
        <w:tc>
          <w:tcPr>
            <w:tcW w:w="3685" w:type="dxa"/>
            <w:vAlign w:val="center"/>
          </w:tcPr>
          <w:p w14:paraId="22EC3F33"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Si veda Partita di Polizza</w:t>
            </w:r>
          </w:p>
        </w:tc>
      </w:tr>
      <w:tr w:rsidR="00325A95" w:rsidRPr="00FF513E" w14:paraId="0895F2FF" w14:textId="77777777" w:rsidTr="00325A95">
        <w:trPr>
          <w:trHeight w:val="1126"/>
        </w:trPr>
        <w:tc>
          <w:tcPr>
            <w:tcW w:w="2548" w:type="dxa"/>
            <w:vAlign w:val="center"/>
          </w:tcPr>
          <w:p w14:paraId="51193DA6" w14:textId="25FB8F28"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lastRenderedPageBreak/>
              <w:t xml:space="preserve">Guasti macchine </w:t>
            </w:r>
          </w:p>
        </w:tc>
        <w:tc>
          <w:tcPr>
            <w:tcW w:w="1704" w:type="dxa"/>
            <w:vAlign w:val="center"/>
          </w:tcPr>
          <w:p w14:paraId="505EFAAC"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702" w:type="dxa"/>
            <w:vAlign w:val="center"/>
          </w:tcPr>
          <w:p w14:paraId="66C36B81" w14:textId="2B39BF88"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2.500</w:t>
            </w:r>
            <w:r w:rsidR="00AA13DF" w:rsidRPr="00FF513E">
              <w:rPr>
                <w:rFonts w:ascii="Arial" w:eastAsia="Times New Roman" w:hAnsi="Arial" w:cs="Arial"/>
                <w:lang w:eastAsia="ar-SA"/>
              </w:rPr>
              <w:t>,00</w:t>
            </w:r>
          </w:p>
        </w:tc>
        <w:tc>
          <w:tcPr>
            <w:tcW w:w="3685" w:type="dxa"/>
            <w:vAlign w:val="center"/>
          </w:tcPr>
          <w:p w14:paraId="72001797" w14:textId="69C02C7C" w:rsidR="00325A95" w:rsidRPr="00FF513E" w:rsidRDefault="00C34701"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8</w:t>
            </w:r>
            <w:r w:rsidR="00325A95" w:rsidRPr="00FF513E">
              <w:rPr>
                <w:rFonts w:ascii="Arial" w:eastAsia="Times New Roman" w:hAnsi="Arial" w:cs="Arial"/>
                <w:lang w:eastAsia="ar-SA"/>
              </w:rPr>
              <w:t>0.000</w:t>
            </w:r>
            <w:r w:rsidR="00AA13DF" w:rsidRPr="00FF513E">
              <w:rPr>
                <w:rFonts w:ascii="Arial" w:eastAsia="Times New Roman" w:hAnsi="Arial" w:cs="Arial"/>
                <w:lang w:eastAsia="ar-SA"/>
              </w:rPr>
              <w:t>,00</w:t>
            </w:r>
            <w:r w:rsidR="00325A95" w:rsidRPr="00FF513E">
              <w:rPr>
                <w:rFonts w:ascii="Arial" w:eastAsia="Times New Roman" w:hAnsi="Arial" w:cs="Arial"/>
                <w:lang w:eastAsia="ar-SA"/>
              </w:rPr>
              <w:t xml:space="preserve"> per sinistro e 1</w:t>
            </w:r>
            <w:r w:rsidRPr="00FF513E">
              <w:rPr>
                <w:rFonts w:ascii="Arial" w:eastAsia="Times New Roman" w:hAnsi="Arial" w:cs="Arial"/>
                <w:lang w:eastAsia="ar-SA"/>
              </w:rPr>
              <w:t>5</w:t>
            </w:r>
            <w:r w:rsidR="00325A95" w:rsidRPr="00FF513E">
              <w:rPr>
                <w:rFonts w:ascii="Arial" w:eastAsia="Times New Roman" w:hAnsi="Arial" w:cs="Arial"/>
                <w:lang w:eastAsia="ar-SA"/>
              </w:rPr>
              <w:t>0.000,00 per periodo di assicurazione</w:t>
            </w:r>
          </w:p>
        </w:tc>
      </w:tr>
      <w:tr w:rsidR="00325A95" w:rsidRPr="00FF513E" w14:paraId="47FC35E2" w14:textId="77777777" w:rsidTr="00325A95">
        <w:trPr>
          <w:trHeight w:val="1126"/>
        </w:trPr>
        <w:tc>
          <w:tcPr>
            <w:tcW w:w="2548" w:type="dxa"/>
            <w:vAlign w:val="center"/>
          </w:tcPr>
          <w:p w14:paraId="7B97CCEB"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Movimentazione interna – carico e scarico</w:t>
            </w:r>
          </w:p>
        </w:tc>
        <w:tc>
          <w:tcPr>
            <w:tcW w:w="1704" w:type="dxa"/>
            <w:vAlign w:val="center"/>
          </w:tcPr>
          <w:p w14:paraId="099D3AA0"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702" w:type="dxa"/>
            <w:vAlign w:val="center"/>
          </w:tcPr>
          <w:p w14:paraId="6FDECB49" w14:textId="67AE06BC"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2.500</w:t>
            </w:r>
            <w:r w:rsidR="00AA13DF" w:rsidRPr="00FF513E">
              <w:rPr>
                <w:rFonts w:ascii="Arial" w:eastAsia="Times New Roman" w:hAnsi="Arial" w:cs="Arial"/>
                <w:lang w:eastAsia="ar-SA"/>
              </w:rPr>
              <w:t>,00</w:t>
            </w:r>
          </w:p>
        </w:tc>
        <w:tc>
          <w:tcPr>
            <w:tcW w:w="3685" w:type="dxa"/>
            <w:vAlign w:val="center"/>
          </w:tcPr>
          <w:p w14:paraId="5129B471" w14:textId="005F3F75"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100.000</w:t>
            </w:r>
            <w:r w:rsidR="00AA13DF" w:rsidRPr="00FF513E">
              <w:rPr>
                <w:rFonts w:ascii="Arial" w:eastAsia="Times New Roman" w:hAnsi="Arial" w:cs="Arial"/>
                <w:lang w:eastAsia="ar-SA"/>
              </w:rPr>
              <w:t>,00</w:t>
            </w:r>
            <w:r w:rsidRPr="00FF513E">
              <w:rPr>
                <w:rFonts w:ascii="Arial" w:eastAsia="Times New Roman" w:hAnsi="Arial" w:cs="Arial"/>
                <w:lang w:eastAsia="ar-SA"/>
              </w:rPr>
              <w:t xml:space="preserve"> per sinistro e per periodo di assicurazione</w:t>
            </w:r>
          </w:p>
        </w:tc>
      </w:tr>
      <w:tr w:rsidR="00325A95" w:rsidRPr="00FF513E" w14:paraId="09B050EF" w14:textId="77777777" w:rsidTr="00325A95">
        <w:tc>
          <w:tcPr>
            <w:tcW w:w="2548" w:type="dxa"/>
            <w:vAlign w:val="center"/>
          </w:tcPr>
          <w:p w14:paraId="31ABE8FB"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Spese di rimozione e ricollocamento</w:t>
            </w:r>
          </w:p>
        </w:tc>
        <w:tc>
          <w:tcPr>
            <w:tcW w:w="1704" w:type="dxa"/>
            <w:vAlign w:val="center"/>
          </w:tcPr>
          <w:p w14:paraId="2B15C2C5"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702" w:type="dxa"/>
            <w:vAlign w:val="center"/>
          </w:tcPr>
          <w:p w14:paraId="7CDDD462" w14:textId="1DFCA874"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1.500</w:t>
            </w:r>
            <w:r w:rsidR="00AA13DF" w:rsidRPr="00FF513E">
              <w:rPr>
                <w:rFonts w:ascii="Arial" w:eastAsia="Times New Roman" w:hAnsi="Arial" w:cs="Arial"/>
                <w:lang w:eastAsia="ar-SA"/>
              </w:rPr>
              <w:t>,00</w:t>
            </w:r>
          </w:p>
        </w:tc>
        <w:tc>
          <w:tcPr>
            <w:tcW w:w="3685" w:type="dxa"/>
            <w:vAlign w:val="center"/>
          </w:tcPr>
          <w:p w14:paraId="6529A51E" w14:textId="29A84D83"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150.000</w:t>
            </w:r>
            <w:r w:rsidR="00AA13DF" w:rsidRPr="00FF513E">
              <w:rPr>
                <w:rFonts w:ascii="Arial" w:eastAsia="Times New Roman" w:hAnsi="Arial" w:cs="Arial"/>
                <w:lang w:eastAsia="ar-SA"/>
              </w:rPr>
              <w:t>,00</w:t>
            </w:r>
            <w:r w:rsidRPr="00FF513E">
              <w:rPr>
                <w:rFonts w:ascii="Arial" w:eastAsia="Times New Roman" w:hAnsi="Arial" w:cs="Arial"/>
                <w:lang w:eastAsia="ar-SA"/>
              </w:rPr>
              <w:t xml:space="preserve"> per sinistro e per periodo di assicurazione</w:t>
            </w:r>
          </w:p>
        </w:tc>
      </w:tr>
      <w:tr w:rsidR="00325A95" w:rsidRPr="00FF513E" w14:paraId="0D861C00" w14:textId="77777777" w:rsidTr="00325A95">
        <w:trPr>
          <w:trHeight w:val="230"/>
        </w:trPr>
        <w:tc>
          <w:tcPr>
            <w:tcW w:w="2548" w:type="dxa"/>
            <w:tcBorders>
              <w:top w:val="dotted" w:sz="4" w:space="0" w:color="auto"/>
              <w:left w:val="dotted" w:sz="4" w:space="0" w:color="auto"/>
              <w:bottom w:val="dotted" w:sz="4" w:space="0" w:color="auto"/>
              <w:right w:val="dotted" w:sz="4" w:space="0" w:color="auto"/>
            </w:tcBorders>
            <w:vAlign w:val="center"/>
          </w:tcPr>
          <w:p w14:paraId="4C1D9CEB"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Veicoli di proprietà iscritti al PRA</w:t>
            </w:r>
          </w:p>
        </w:tc>
        <w:tc>
          <w:tcPr>
            <w:tcW w:w="1704" w:type="dxa"/>
            <w:tcBorders>
              <w:top w:val="dotted" w:sz="4" w:space="0" w:color="auto"/>
              <w:left w:val="dotted" w:sz="4" w:space="0" w:color="auto"/>
              <w:bottom w:val="dotted" w:sz="4" w:space="0" w:color="auto"/>
              <w:right w:val="dotted" w:sz="4" w:space="0" w:color="auto"/>
            </w:tcBorders>
            <w:vAlign w:val="center"/>
          </w:tcPr>
          <w:p w14:paraId="2719B0C6"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702" w:type="dxa"/>
            <w:tcBorders>
              <w:top w:val="dotted" w:sz="4" w:space="0" w:color="auto"/>
              <w:left w:val="dotted" w:sz="4" w:space="0" w:color="auto"/>
              <w:bottom w:val="dotted" w:sz="4" w:space="0" w:color="auto"/>
              <w:right w:val="dotted" w:sz="4" w:space="0" w:color="auto"/>
            </w:tcBorders>
            <w:vAlign w:val="center"/>
          </w:tcPr>
          <w:p w14:paraId="1F9F67C2" w14:textId="0C7DD159"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1.500</w:t>
            </w:r>
            <w:r w:rsidR="00AA13DF" w:rsidRPr="00FF513E">
              <w:rPr>
                <w:rFonts w:ascii="Arial" w:eastAsia="Times New Roman" w:hAnsi="Arial" w:cs="Arial"/>
                <w:lang w:eastAsia="ar-SA"/>
              </w:rPr>
              <w:t>,00</w:t>
            </w:r>
          </w:p>
        </w:tc>
        <w:tc>
          <w:tcPr>
            <w:tcW w:w="3685" w:type="dxa"/>
            <w:tcBorders>
              <w:top w:val="dotted" w:sz="4" w:space="0" w:color="auto"/>
              <w:left w:val="dotted" w:sz="4" w:space="0" w:color="auto"/>
              <w:bottom w:val="dotted" w:sz="4" w:space="0" w:color="auto"/>
              <w:right w:val="dotted" w:sz="4" w:space="0" w:color="auto"/>
            </w:tcBorders>
            <w:vAlign w:val="center"/>
          </w:tcPr>
          <w:p w14:paraId="415C506C" w14:textId="1C3A4B73"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80.000</w:t>
            </w:r>
            <w:r w:rsidR="00AA13DF" w:rsidRPr="00FF513E">
              <w:rPr>
                <w:rFonts w:ascii="Arial" w:eastAsia="Times New Roman" w:hAnsi="Arial" w:cs="Arial"/>
                <w:lang w:eastAsia="ar-SA"/>
              </w:rPr>
              <w:t>,00</w:t>
            </w:r>
            <w:r w:rsidRPr="00FF513E">
              <w:rPr>
                <w:rFonts w:ascii="Arial" w:eastAsia="Times New Roman" w:hAnsi="Arial" w:cs="Arial"/>
                <w:lang w:eastAsia="ar-SA"/>
              </w:rPr>
              <w:t xml:space="preserve"> per sinistro e per periodo di assicurazione, con il limite di 25.000</w:t>
            </w:r>
            <w:r w:rsidR="00AA13DF" w:rsidRPr="00FF513E">
              <w:rPr>
                <w:rFonts w:ascii="Arial" w:eastAsia="Times New Roman" w:hAnsi="Arial" w:cs="Arial"/>
                <w:lang w:eastAsia="ar-SA"/>
              </w:rPr>
              <w:t>,00</w:t>
            </w:r>
            <w:r w:rsidRPr="00FF513E">
              <w:rPr>
                <w:rFonts w:ascii="Arial" w:eastAsia="Times New Roman" w:hAnsi="Arial" w:cs="Arial"/>
                <w:lang w:eastAsia="ar-SA"/>
              </w:rPr>
              <w:t xml:space="preserve"> per singolo veicolo</w:t>
            </w:r>
          </w:p>
        </w:tc>
      </w:tr>
      <w:tr w:rsidR="00325A95" w:rsidRPr="00FF513E" w14:paraId="42695118" w14:textId="77777777" w:rsidTr="00325A95">
        <w:trPr>
          <w:trHeight w:val="230"/>
        </w:trPr>
        <w:tc>
          <w:tcPr>
            <w:tcW w:w="2548" w:type="dxa"/>
            <w:vAlign w:val="center"/>
          </w:tcPr>
          <w:p w14:paraId="6CECDA87"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Terremoto</w:t>
            </w:r>
          </w:p>
        </w:tc>
        <w:tc>
          <w:tcPr>
            <w:tcW w:w="1704" w:type="dxa"/>
            <w:vAlign w:val="center"/>
          </w:tcPr>
          <w:p w14:paraId="55886587"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strike/>
                <w:lang w:eastAsia="ar-SA"/>
              </w:rPr>
            </w:pPr>
            <w:r w:rsidRPr="00FF513E">
              <w:rPr>
                <w:rFonts w:ascii="Arial" w:eastAsia="Times New Roman" w:hAnsi="Arial" w:cs="Arial"/>
                <w:lang w:eastAsia="ar-SA"/>
              </w:rPr>
              <w:t>10%</w:t>
            </w:r>
          </w:p>
        </w:tc>
        <w:tc>
          <w:tcPr>
            <w:tcW w:w="1702" w:type="dxa"/>
            <w:vAlign w:val="center"/>
          </w:tcPr>
          <w:p w14:paraId="6CABC8E0" w14:textId="0D60A610"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strike/>
                <w:lang w:eastAsia="ar-SA"/>
              </w:rPr>
            </w:pPr>
            <w:proofErr w:type="spellStart"/>
            <w:r w:rsidRPr="00FF513E">
              <w:rPr>
                <w:rFonts w:ascii="Arial" w:eastAsia="Times New Roman" w:hAnsi="Arial" w:cs="Arial"/>
                <w:lang w:eastAsia="ar-SA"/>
              </w:rPr>
              <w:t>Min</w:t>
            </w:r>
            <w:proofErr w:type="spellEnd"/>
            <w:r w:rsidRPr="00FF513E">
              <w:rPr>
                <w:rFonts w:ascii="Arial" w:eastAsia="Times New Roman" w:hAnsi="Arial" w:cs="Arial"/>
                <w:lang w:eastAsia="ar-SA"/>
              </w:rPr>
              <w:t xml:space="preserve"> 25.000</w:t>
            </w:r>
            <w:r w:rsidR="00AA13DF" w:rsidRPr="00FF513E">
              <w:rPr>
                <w:rFonts w:ascii="Arial" w:eastAsia="Times New Roman" w:hAnsi="Arial" w:cs="Arial"/>
                <w:lang w:eastAsia="ar-SA"/>
              </w:rPr>
              <w:t>,00</w:t>
            </w:r>
          </w:p>
        </w:tc>
        <w:tc>
          <w:tcPr>
            <w:tcW w:w="3685" w:type="dxa"/>
            <w:vAlign w:val="center"/>
          </w:tcPr>
          <w:p w14:paraId="15463B9A" w14:textId="147FD19A"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strike/>
                <w:lang w:eastAsia="ar-SA"/>
              </w:rPr>
            </w:pPr>
            <w:proofErr w:type="spellStart"/>
            <w:r w:rsidRPr="00FF513E">
              <w:rPr>
                <w:rFonts w:ascii="Arial" w:eastAsia="Times New Roman" w:hAnsi="Arial" w:cs="Arial"/>
                <w:lang w:eastAsia="ar-SA"/>
              </w:rPr>
              <w:t>max</w:t>
            </w:r>
            <w:proofErr w:type="spellEnd"/>
            <w:r w:rsidRPr="00FF513E">
              <w:rPr>
                <w:rFonts w:ascii="Arial" w:eastAsia="Times New Roman" w:hAnsi="Arial" w:cs="Arial"/>
                <w:lang w:eastAsia="ar-SA"/>
              </w:rPr>
              <w:t xml:space="preserve"> 5.000.000</w:t>
            </w:r>
            <w:r w:rsidR="00AA13DF" w:rsidRPr="00FF513E">
              <w:rPr>
                <w:rFonts w:ascii="Arial" w:eastAsia="Times New Roman" w:hAnsi="Arial" w:cs="Arial"/>
                <w:lang w:eastAsia="ar-SA"/>
              </w:rPr>
              <w:t>,00</w:t>
            </w:r>
            <w:r w:rsidRPr="00FF513E">
              <w:rPr>
                <w:rFonts w:ascii="Arial" w:eastAsia="Times New Roman" w:hAnsi="Arial" w:cs="Arial"/>
                <w:lang w:eastAsia="ar-SA"/>
              </w:rPr>
              <w:t xml:space="preserve"> per sinistro e per periodo di assicurazione.</w:t>
            </w:r>
          </w:p>
        </w:tc>
      </w:tr>
      <w:tr w:rsidR="00325A95" w:rsidRPr="00FF513E" w14:paraId="3457B1AF" w14:textId="77777777" w:rsidTr="00325A95">
        <w:trPr>
          <w:trHeight w:val="230"/>
        </w:trPr>
        <w:tc>
          <w:tcPr>
            <w:tcW w:w="2548" w:type="dxa"/>
            <w:vAlign w:val="center"/>
          </w:tcPr>
          <w:p w14:paraId="5D58F0DD" w14:textId="77777777" w:rsidR="00325A95" w:rsidRPr="00FF513E" w:rsidRDefault="00325A95" w:rsidP="00325A95">
            <w:pPr>
              <w:tabs>
                <w:tab w:val="left" w:pos="3645"/>
              </w:tabs>
              <w:suppressAutoHyphens/>
              <w:snapToGrid w:val="0"/>
              <w:spacing w:before="120" w:after="100" w:line="240" w:lineRule="auto"/>
              <w:jc w:val="center"/>
              <w:rPr>
                <w:rFonts w:ascii="Arial" w:eastAsia="Times New Roman" w:hAnsi="Arial" w:cs="Arial"/>
                <w:lang w:eastAsia="ar-SA"/>
              </w:rPr>
            </w:pPr>
            <w:r w:rsidRPr="00FF513E">
              <w:rPr>
                <w:rFonts w:ascii="Arial" w:eastAsia="Times New Roman" w:hAnsi="Arial" w:cs="Arial"/>
                <w:lang w:eastAsia="ar-SA"/>
              </w:rPr>
              <w:t>Inondazioni, alluvioni</w:t>
            </w:r>
          </w:p>
        </w:tc>
        <w:tc>
          <w:tcPr>
            <w:tcW w:w="1704" w:type="dxa"/>
            <w:vAlign w:val="center"/>
          </w:tcPr>
          <w:p w14:paraId="381D44BF" w14:textId="77777777" w:rsidR="00325A95" w:rsidRPr="00FF513E" w:rsidRDefault="00325A95" w:rsidP="00325A95">
            <w:pPr>
              <w:tabs>
                <w:tab w:val="left" w:pos="3645"/>
              </w:tabs>
              <w:suppressAutoHyphens/>
              <w:snapToGrid w:val="0"/>
              <w:spacing w:before="120" w:after="100" w:line="240" w:lineRule="auto"/>
              <w:jc w:val="center"/>
              <w:rPr>
                <w:rFonts w:ascii="Arial" w:eastAsia="Times New Roman" w:hAnsi="Arial" w:cs="Arial"/>
                <w:lang w:eastAsia="ar-SA"/>
              </w:rPr>
            </w:pPr>
            <w:r w:rsidRPr="00FF513E">
              <w:rPr>
                <w:rFonts w:ascii="Arial" w:eastAsia="Times New Roman" w:hAnsi="Arial" w:cs="Arial"/>
                <w:lang w:eastAsia="ar-SA"/>
              </w:rPr>
              <w:t>10%</w:t>
            </w:r>
          </w:p>
        </w:tc>
        <w:tc>
          <w:tcPr>
            <w:tcW w:w="1702" w:type="dxa"/>
            <w:vAlign w:val="center"/>
          </w:tcPr>
          <w:p w14:paraId="55E333E5" w14:textId="4CAF78E0" w:rsidR="00325A95" w:rsidRPr="00FF513E" w:rsidRDefault="00325A95" w:rsidP="00325A95">
            <w:pPr>
              <w:tabs>
                <w:tab w:val="left" w:pos="3645"/>
              </w:tabs>
              <w:suppressAutoHyphens/>
              <w:snapToGrid w:val="0"/>
              <w:spacing w:before="120" w:after="100" w:line="240" w:lineRule="auto"/>
              <w:jc w:val="center"/>
              <w:rPr>
                <w:rFonts w:ascii="Arial" w:eastAsia="Times New Roman" w:hAnsi="Arial" w:cs="Arial"/>
                <w:strike/>
                <w:lang w:eastAsia="ar-SA"/>
              </w:rPr>
            </w:pPr>
            <w:proofErr w:type="spellStart"/>
            <w:r w:rsidRPr="00FF513E">
              <w:rPr>
                <w:rFonts w:ascii="Arial" w:eastAsia="Times New Roman" w:hAnsi="Arial" w:cs="Arial"/>
                <w:lang w:eastAsia="ar-SA"/>
              </w:rPr>
              <w:t>Min</w:t>
            </w:r>
            <w:proofErr w:type="spellEnd"/>
            <w:r w:rsidRPr="00FF513E">
              <w:rPr>
                <w:rFonts w:ascii="Arial" w:eastAsia="Times New Roman" w:hAnsi="Arial" w:cs="Arial"/>
                <w:lang w:eastAsia="ar-SA"/>
              </w:rPr>
              <w:t xml:space="preserve"> 25.000</w:t>
            </w:r>
            <w:r w:rsidR="00AA13DF" w:rsidRPr="00FF513E">
              <w:rPr>
                <w:rFonts w:ascii="Arial" w:eastAsia="Times New Roman" w:hAnsi="Arial" w:cs="Arial"/>
                <w:lang w:eastAsia="ar-SA"/>
              </w:rPr>
              <w:t>,00</w:t>
            </w:r>
          </w:p>
        </w:tc>
        <w:tc>
          <w:tcPr>
            <w:tcW w:w="3685" w:type="dxa"/>
            <w:vAlign w:val="center"/>
          </w:tcPr>
          <w:p w14:paraId="084AB03C" w14:textId="2F62158E" w:rsidR="00325A95" w:rsidRPr="00FF513E" w:rsidRDefault="00325A95" w:rsidP="00325A95">
            <w:pPr>
              <w:tabs>
                <w:tab w:val="left" w:pos="3645"/>
              </w:tabs>
              <w:suppressAutoHyphens/>
              <w:snapToGrid w:val="0"/>
              <w:spacing w:before="120" w:after="100" w:line="240" w:lineRule="auto"/>
              <w:jc w:val="center"/>
              <w:rPr>
                <w:rFonts w:ascii="Arial" w:eastAsia="Times New Roman" w:hAnsi="Arial" w:cs="Arial"/>
                <w:lang w:eastAsia="ar-SA"/>
              </w:rPr>
            </w:pPr>
            <w:proofErr w:type="spellStart"/>
            <w:r w:rsidRPr="00FF513E">
              <w:rPr>
                <w:rFonts w:ascii="Arial" w:eastAsia="Times New Roman" w:hAnsi="Arial" w:cs="Arial"/>
                <w:lang w:eastAsia="ar-SA"/>
              </w:rPr>
              <w:t>max</w:t>
            </w:r>
            <w:proofErr w:type="spellEnd"/>
            <w:r w:rsidRPr="00FF513E">
              <w:rPr>
                <w:rFonts w:ascii="Arial" w:eastAsia="Times New Roman" w:hAnsi="Arial" w:cs="Arial"/>
                <w:lang w:eastAsia="ar-SA"/>
              </w:rPr>
              <w:t xml:space="preserve"> 5.000.000</w:t>
            </w:r>
            <w:r w:rsidR="00AA13DF" w:rsidRPr="00FF513E">
              <w:rPr>
                <w:rFonts w:ascii="Arial" w:eastAsia="Times New Roman" w:hAnsi="Arial" w:cs="Arial"/>
                <w:lang w:eastAsia="ar-SA"/>
              </w:rPr>
              <w:t>,00</w:t>
            </w:r>
            <w:r w:rsidRPr="00FF513E">
              <w:rPr>
                <w:rFonts w:ascii="Arial" w:eastAsia="Times New Roman" w:hAnsi="Arial" w:cs="Arial"/>
                <w:lang w:eastAsia="ar-SA"/>
              </w:rPr>
              <w:t xml:space="preserve"> per sinistro e per periodo di assicurazione</w:t>
            </w:r>
          </w:p>
        </w:tc>
      </w:tr>
      <w:tr w:rsidR="00325A95" w:rsidRPr="00FF513E" w14:paraId="7FFAE751" w14:textId="77777777" w:rsidTr="00325A95">
        <w:trPr>
          <w:trHeight w:val="230"/>
        </w:trPr>
        <w:tc>
          <w:tcPr>
            <w:tcW w:w="2548" w:type="dxa"/>
            <w:vAlign w:val="center"/>
          </w:tcPr>
          <w:p w14:paraId="23484FC8"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Allagamenti</w:t>
            </w:r>
          </w:p>
        </w:tc>
        <w:tc>
          <w:tcPr>
            <w:tcW w:w="1704" w:type="dxa"/>
            <w:vAlign w:val="center"/>
          </w:tcPr>
          <w:p w14:paraId="282970E4"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strike/>
                <w:lang w:eastAsia="ar-SA"/>
              </w:rPr>
            </w:pPr>
            <w:r w:rsidRPr="00FF513E">
              <w:rPr>
                <w:rFonts w:ascii="Arial" w:eastAsia="Times New Roman" w:hAnsi="Arial" w:cs="Arial"/>
                <w:lang w:eastAsia="ar-SA"/>
              </w:rPr>
              <w:t>Nessuno</w:t>
            </w:r>
          </w:p>
        </w:tc>
        <w:tc>
          <w:tcPr>
            <w:tcW w:w="1702" w:type="dxa"/>
            <w:vAlign w:val="center"/>
          </w:tcPr>
          <w:p w14:paraId="58DCAE5F" w14:textId="00FA3A42"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5.000</w:t>
            </w:r>
            <w:r w:rsidR="00AA13DF" w:rsidRPr="00FF513E">
              <w:rPr>
                <w:rFonts w:ascii="Arial" w:eastAsia="Times New Roman" w:hAnsi="Arial" w:cs="Arial"/>
                <w:lang w:eastAsia="ar-SA"/>
              </w:rPr>
              <w:t>,00</w:t>
            </w:r>
          </w:p>
        </w:tc>
        <w:tc>
          <w:tcPr>
            <w:tcW w:w="3685" w:type="dxa"/>
            <w:vAlign w:val="center"/>
          </w:tcPr>
          <w:p w14:paraId="251A60A9" w14:textId="489FEB63"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1.000.000</w:t>
            </w:r>
            <w:r w:rsidR="00AA13DF" w:rsidRPr="00FF513E">
              <w:rPr>
                <w:rFonts w:ascii="Arial" w:eastAsia="Times New Roman" w:hAnsi="Arial" w:cs="Arial"/>
                <w:lang w:eastAsia="ar-SA"/>
              </w:rPr>
              <w:t>,00</w:t>
            </w:r>
            <w:r w:rsidRPr="00FF513E">
              <w:rPr>
                <w:rFonts w:ascii="Arial" w:eastAsia="Times New Roman" w:hAnsi="Arial" w:cs="Arial"/>
                <w:lang w:eastAsia="ar-SA"/>
              </w:rPr>
              <w:t xml:space="preserve"> per sinistro e per periodo di assicurazione</w:t>
            </w:r>
          </w:p>
        </w:tc>
      </w:tr>
      <w:tr w:rsidR="00325A95" w:rsidRPr="00FF513E" w14:paraId="572706E4" w14:textId="77777777" w:rsidTr="00325A95">
        <w:trPr>
          <w:trHeight w:val="230"/>
        </w:trPr>
        <w:tc>
          <w:tcPr>
            <w:tcW w:w="2548" w:type="dxa"/>
            <w:tcBorders>
              <w:top w:val="dotted" w:sz="4" w:space="0" w:color="auto"/>
              <w:left w:val="dotted" w:sz="4" w:space="0" w:color="auto"/>
              <w:bottom w:val="dotted" w:sz="4" w:space="0" w:color="auto"/>
              <w:right w:val="dotted" w:sz="4" w:space="0" w:color="auto"/>
            </w:tcBorders>
            <w:vAlign w:val="center"/>
          </w:tcPr>
          <w:p w14:paraId="578909E8" w14:textId="77777777" w:rsidR="00325A95" w:rsidRPr="00FF513E" w:rsidRDefault="00325A95" w:rsidP="00325A95">
            <w:pPr>
              <w:tabs>
                <w:tab w:val="left" w:pos="3645"/>
              </w:tabs>
              <w:suppressAutoHyphens/>
              <w:snapToGrid w:val="0"/>
              <w:spacing w:before="120" w:after="100" w:line="240" w:lineRule="auto"/>
              <w:jc w:val="center"/>
              <w:rPr>
                <w:rFonts w:ascii="Arial" w:eastAsia="Times New Roman" w:hAnsi="Arial" w:cs="Arial"/>
                <w:lang w:eastAsia="ar-SA"/>
              </w:rPr>
            </w:pPr>
            <w:r w:rsidRPr="00FF513E">
              <w:rPr>
                <w:rFonts w:ascii="Arial" w:eastAsia="Times New Roman" w:hAnsi="Arial" w:cs="Arial"/>
                <w:lang w:eastAsia="ar-SA"/>
              </w:rPr>
              <w:t>Eventi atmosferici</w:t>
            </w:r>
          </w:p>
        </w:tc>
        <w:tc>
          <w:tcPr>
            <w:tcW w:w="1704" w:type="dxa"/>
            <w:tcBorders>
              <w:top w:val="dotted" w:sz="4" w:space="0" w:color="auto"/>
              <w:left w:val="dotted" w:sz="4" w:space="0" w:color="auto"/>
              <w:bottom w:val="dotted" w:sz="4" w:space="0" w:color="auto"/>
              <w:right w:val="dotted" w:sz="4" w:space="0" w:color="auto"/>
            </w:tcBorders>
            <w:vAlign w:val="center"/>
          </w:tcPr>
          <w:p w14:paraId="3F4DF04F" w14:textId="77777777" w:rsidR="00325A95" w:rsidRPr="00FF513E" w:rsidRDefault="00325A95" w:rsidP="00325A95">
            <w:pPr>
              <w:tabs>
                <w:tab w:val="left" w:pos="3645"/>
              </w:tabs>
              <w:suppressAutoHyphens/>
              <w:snapToGrid w:val="0"/>
              <w:spacing w:before="120" w:after="100" w:line="240" w:lineRule="auto"/>
              <w:jc w:val="center"/>
              <w:rPr>
                <w:rFonts w:ascii="Arial" w:eastAsia="Times New Roman" w:hAnsi="Arial" w:cs="Arial"/>
                <w:lang w:eastAsia="ar-SA"/>
              </w:rPr>
            </w:pPr>
            <w:r w:rsidRPr="00FF513E">
              <w:rPr>
                <w:rFonts w:ascii="Arial" w:eastAsia="Times New Roman" w:hAnsi="Arial" w:cs="Arial"/>
                <w:lang w:eastAsia="ar-SA"/>
              </w:rPr>
              <w:t>10%</w:t>
            </w:r>
          </w:p>
        </w:tc>
        <w:tc>
          <w:tcPr>
            <w:tcW w:w="1702" w:type="dxa"/>
            <w:tcBorders>
              <w:top w:val="dotted" w:sz="4" w:space="0" w:color="auto"/>
              <w:left w:val="dotted" w:sz="4" w:space="0" w:color="auto"/>
              <w:bottom w:val="dotted" w:sz="4" w:space="0" w:color="auto"/>
              <w:right w:val="dotted" w:sz="4" w:space="0" w:color="auto"/>
            </w:tcBorders>
            <w:vAlign w:val="center"/>
          </w:tcPr>
          <w:p w14:paraId="2C08D72C" w14:textId="693589F0" w:rsidR="00325A95" w:rsidRPr="00FF513E" w:rsidRDefault="00325A95" w:rsidP="00325A95">
            <w:pPr>
              <w:tabs>
                <w:tab w:val="left" w:pos="3645"/>
              </w:tabs>
              <w:suppressAutoHyphens/>
              <w:snapToGrid w:val="0"/>
              <w:spacing w:before="120" w:after="100" w:line="240" w:lineRule="auto"/>
              <w:jc w:val="center"/>
              <w:rPr>
                <w:rFonts w:ascii="Arial" w:eastAsia="Times New Roman" w:hAnsi="Arial" w:cs="Arial"/>
                <w:lang w:eastAsia="ar-SA"/>
              </w:rPr>
            </w:pPr>
            <w:r w:rsidRPr="00FF513E">
              <w:rPr>
                <w:rFonts w:ascii="Arial" w:eastAsia="Times New Roman" w:hAnsi="Arial" w:cs="Arial"/>
                <w:lang w:eastAsia="ar-SA"/>
              </w:rPr>
              <w:t>2.500</w:t>
            </w:r>
            <w:r w:rsidR="00AA13DF" w:rsidRPr="00FF513E">
              <w:rPr>
                <w:rFonts w:ascii="Arial" w:eastAsia="Times New Roman" w:hAnsi="Arial" w:cs="Arial"/>
                <w:lang w:eastAsia="ar-SA"/>
              </w:rPr>
              <w:t>,00</w:t>
            </w:r>
          </w:p>
        </w:tc>
        <w:tc>
          <w:tcPr>
            <w:tcW w:w="3685" w:type="dxa"/>
            <w:tcBorders>
              <w:top w:val="dotted" w:sz="4" w:space="0" w:color="auto"/>
              <w:left w:val="dotted" w:sz="4" w:space="0" w:color="auto"/>
              <w:bottom w:val="dotted" w:sz="4" w:space="0" w:color="auto"/>
              <w:right w:val="dotted" w:sz="4" w:space="0" w:color="auto"/>
            </w:tcBorders>
            <w:vAlign w:val="center"/>
          </w:tcPr>
          <w:p w14:paraId="6A338FF8" w14:textId="7899A882" w:rsidR="00325A95" w:rsidRPr="00FF513E" w:rsidRDefault="009F4E80" w:rsidP="00325A95">
            <w:pPr>
              <w:tabs>
                <w:tab w:val="left" w:pos="3645"/>
              </w:tabs>
              <w:suppressAutoHyphens/>
              <w:snapToGrid w:val="0"/>
              <w:spacing w:before="120" w:after="100" w:line="240" w:lineRule="auto"/>
              <w:jc w:val="center"/>
              <w:rPr>
                <w:rFonts w:ascii="Arial" w:eastAsia="Times New Roman" w:hAnsi="Arial" w:cs="Arial"/>
                <w:strike/>
                <w:lang w:eastAsia="ar-SA"/>
              </w:rPr>
            </w:pPr>
            <w:r w:rsidRPr="00FF513E">
              <w:rPr>
                <w:rFonts w:ascii="Arial" w:eastAsia="Times New Roman" w:hAnsi="Arial" w:cs="Arial"/>
                <w:lang w:eastAsia="ar-SA"/>
              </w:rPr>
              <w:t>1</w:t>
            </w:r>
            <w:r w:rsidR="00325A95" w:rsidRPr="00FF513E">
              <w:rPr>
                <w:rFonts w:ascii="Arial" w:eastAsia="Times New Roman" w:hAnsi="Arial" w:cs="Arial"/>
                <w:lang w:eastAsia="ar-SA"/>
              </w:rPr>
              <w:t>.000.000</w:t>
            </w:r>
            <w:r w:rsidR="00AA13DF" w:rsidRPr="00FF513E">
              <w:rPr>
                <w:rFonts w:ascii="Arial" w:eastAsia="Times New Roman" w:hAnsi="Arial" w:cs="Arial"/>
                <w:lang w:eastAsia="ar-SA"/>
              </w:rPr>
              <w:t>,00</w:t>
            </w:r>
            <w:r w:rsidR="00325A95" w:rsidRPr="00FF513E">
              <w:rPr>
                <w:rFonts w:ascii="Arial" w:eastAsia="Times New Roman" w:hAnsi="Arial" w:cs="Arial"/>
                <w:lang w:eastAsia="ar-SA"/>
              </w:rPr>
              <w:t xml:space="preserve"> per sinistro e per periodo di assicurazione</w:t>
            </w:r>
          </w:p>
        </w:tc>
      </w:tr>
      <w:tr w:rsidR="00325A95" w:rsidRPr="00FF513E" w14:paraId="6C4DBF56" w14:textId="77777777" w:rsidTr="00325A95">
        <w:trPr>
          <w:trHeight w:val="230"/>
        </w:trPr>
        <w:tc>
          <w:tcPr>
            <w:tcW w:w="2548" w:type="dxa"/>
            <w:tcBorders>
              <w:top w:val="dotted" w:sz="4" w:space="0" w:color="auto"/>
              <w:left w:val="dotted" w:sz="4" w:space="0" w:color="auto"/>
              <w:bottom w:val="dotted" w:sz="4" w:space="0" w:color="auto"/>
              <w:right w:val="dotted" w:sz="4" w:space="0" w:color="auto"/>
            </w:tcBorders>
            <w:vAlign w:val="center"/>
          </w:tcPr>
          <w:p w14:paraId="0F4044F4"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Grandine su fragili</w:t>
            </w:r>
          </w:p>
        </w:tc>
        <w:tc>
          <w:tcPr>
            <w:tcW w:w="1704" w:type="dxa"/>
            <w:tcBorders>
              <w:top w:val="dotted" w:sz="4" w:space="0" w:color="auto"/>
              <w:left w:val="dotted" w:sz="4" w:space="0" w:color="auto"/>
              <w:bottom w:val="dotted" w:sz="4" w:space="0" w:color="auto"/>
              <w:right w:val="dotted" w:sz="4" w:space="0" w:color="auto"/>
            </w:tcBorders>
            <w:vAlign w:val="center"/>
          </w:tcPr>
          <w:p w14:paraId="2FA1FC3D"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702" w:type="dxa"/>
            <w:tcBorders>
              <w:top w:val="dotted" w:sz="4" w:space="0" w:color="auto"/>
              <w:left w:val="dotted" w:sz="4" w:space="0" w:color="auto"/>
              <w:bottom w:val="dotted" w:sz="4" w:space="0" w:color="auto"/>
              <w:right w:val="dotted" w:sz="4" w:space="0" w:color="auto"/>
            </w:tcBorders>
            <w:vAlign w:val="center"/>
          </w:tcPr>
          <w:p w14:paraId="74568174" w14:textId="70EA7D60" w:rsidR="00325A95" w:rsidRPr="00FF513E" w:rsidRDefault="00684861"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1.5</w:t>
            </w:r>
            <w:r w:rsidR="00325A95" w:rsidRPr="00FF513E">
              <w:rPr>
                <w:rFonts w:ascii="Arial" w:eastAsia="Times New Roman" w:hAnsi="Arial" w:cs="Arial"/>
                <w:lang w:eastAsia="ar-SA"/>
              </w:rPr>
              <w:t>00</w:t>
            </w:r>
            <w:r w:rsidR="00AA13DF" w:rsidRPr="00FF513E">
              <w:rPr>
                <w:rFonts w:ascii="Arial" w:eastAsia="Times New Roman" w:hAnsi="Arial" w:cs="Arial"/>
                <w:lang w:eastAsia="ar-SA"/>
              </w:rPr>
              <w:t>,00</w:t>
            </w:r>
          </w:p>
        </w:tc>
        <w:tc>
          <w:tcPr>
            <w:tcW w:w="3685" w:type="dxa"/>
            <w:tcBorders>
              <w:top w:val="dotted" w:sz="4" w:space="0" w:color="auto"/>
              <w:left w:val="dotted" w:sz="4" w:space="0" w:color="auto"/>
              <w:bottom w:val="dotted" w:sz="4" w:space="0" w:color="auto"/>
              <w:right w:val="dotted" w:sz="4" w:space="0" w:color="auto"/>
            </w:tcBorders>
            <w:vAlign w:val="center"/>
          </w:tcPr>
          <w:p w14:paraId="35B1426A" w14:textId="4916D942"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100.000</w:t>
            </w:r>
            <w:r w:rsidR="00AA13DF" w:rsidRPr="00FF513E">
              <w:rPr>
                <w:rFonts w:ascii="Arial" w:eastAsia="Times New Roman" w:hAnsi="Arial" w:cs="Arial"/>
                <w:lang w:eastAsia="ar-SA"/>
              </w:rPr>
              <w:t>,00</w:t>
            </w:r>
            <w:r w:rsidRPr="00FF513E">
              <w:rPr>
                <w:rFonts w:ascii="Arial" w:eastAsia="Times New Roman" w:hAnsi="Arial" w:cs="Arial"/>
                <w:lang w:eastAsia="ar-SA"/>
              </w:rPr>
              <w:t xml:space="preserve"> per sinistro e per periodo di assicurazione</w:t>
            </w:r>
          </w:p>
        </w:tc>
      </w:tr>
      <w:tr w:rsidR="00325A95" w:rsidRPr="00FF513E" w14:paraId="21838878" w14:textId="77777777" w:rsidTr="00325A95">
        <w:trPr>
          <w:trHeight w:val="230"/>
        </w:trPr>
        <w:tc>
          <w:tcPr>
            <w:tcW w:w="2548" w:type="dxa"/>
            <w:tcBorders>
              <w:top w:val="dotted" w:sz="4" w:space="0" w:color="auto"/>
              <w:left w:val="dotted" w:sz="4" w:space="0" w:color="auto"/>
              <w:bottom w:val="dotted" w:sz="4" w:space="0" w:color="auto"/>
              <w:right w:val="dotted" w:sz="4" w:space="0" w:color="auto"/>
            </w:tcBorders>
            <w:vAlign w:val="center"/>
          </w:tcPr>
          <w:p w14:paraId="7DB2367B"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Sovraccarico neve e/o ghiaccio</w:t>
            </w:r>
          </w:p>
        </w:tc>
        <w:tc>
          <w:tcPr>
            <w:tcW w:w="1704" w:type="dxa"/>
            <w:tcBorders>
              <w:top w:val="dotted" w:sz="4" w:space="0" w:color="auto"/>
              <w:left w:val="dotted" w:sz="4" w:space="0" w:color="auto"/>
              <w:bottom w:val="dotted" w:sz="4" w:space="0" w:color="auto"/>
              <w:right w:val="dotted" w:sz="4" w:space="0" w:color="auto"/>
            </w:tcBorders>
            <w:vAlign w:val="center"/>
          </w:tcPr>
          <w:p w14:paraId="38E110C8"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702" w:type="dxa"/>
            <w:tcBorders>
              <w:top w:val="dotted" w:sz="4" w:space="0" w:color="auto"/>
              <w:left w:val="dotted" w:sz="4" w:space="0" w:color="auto"/>
              <w:bottom w:val="dotted" w:sz="4" w:space="0" w:color="auto"/>
              <w:right w:val="dotted" w:sz="4" w:space="0" w:color="auto"/>
            </w:tcBorders>
            <w:vAlign w:val="center"/>
          </w:tcPr>
          <w:p w14:paraId="2D4DAB7D" w14:textId="1532C31E" w:rsidR="00325A95" w:rsidRPr="00FF513E" w:rsidRDefault="00AA13DF"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1.000,00</w:t>
            </w:r>
          </w:p>
        </w:tc>
        <w:tc>
          <w:tcPr>
            <w:tcW w:w="3685" w:type="dxa"/>
            <w:tcBorders>
              <w:top w:val="dotted" w:sz="4" w:space="0" w:color="auto"/>
              <w:left w:val="dotted" w:sz="4" w:space="0" w:color="auto"/>
              <w:bottom w:val="dotted" w:sz="4" w:space="0" w:color="auto"/>
              <w:right w:val="dotted" w:sz="4" w:space="0" w:color="auto"/>
            </w:tcBorders>
            <w:vAlign w:val="center"/>
          </w:tcPr>
          <w:p w14:paraId="17B8A44B" w14:textId="520B452A"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strike/>
                <w:lang w:eastAsia="ar-SA"/>
              </w:rPr>
            </w:pPr>
            <w:r w:rsidRPr="00FF513E">
              <w:rPr>
                <w:rFonts w:ascii="Arial" w:eastAsia="Times New Roman" w:hAnsi="Arial" w:cs="Arial"/>
                <w:lang w:eastAsia="ar-SA"/>
              </w:rPr>
              <w:t>500.000</w:t>
            </w:r>
            <w:r w:rsidR="00AA13DF" w:rsidRPr="00FF513E">
              <w:rPr>
                <w:rFonts w:ascii="Arial" w:eastAsia="Times New Roman" w:hAnsi="Arial" w:cs="Arial"/>
                <w:lang w:eastAsia="ar-SA"/>
              </w:rPr>
              <w:t>,00</w:t>
            </w:r>
            <w:r w:rsidRPr="00FF513E">
              <w:rPr>
                <w:rFonts w:ascii="Arial" w:eastAsia="Times New Roman" w:hAnsi="Arial" w:cs="Arial"/>
                <w:lang w:eastAsia="ar-SA"/>
              </w:rPr>
              <w:t xml:space="preserve"> per sinistro e per periodo di assicurazione</w:t>
            </w:r>
          </w:p>
        </w:tc>
      </w:tr>
      <w:tr w:rsidR="00325A95" w:rsidRPr="00FF513E" w14:paraId="4C528169" w14:textId="77777777" w:rsidTr="00325A95">
        <w:trPr>
          <w:trHeight w:val="230"/>
        </w:trPr>
        <w:tc>
          <w:tcPr>
            <w:tcW w:w="2548" w:type="dxa"/>
            <w:tcBorders>
              <w:top w:val="dotted" w:sz="4" w:space="0" w:color="auto"/>
              <w:left w:val="dotted" w:sz="4" w:space="0" w:color="auto"/>
              <w:bottom w:val="dotted" w:sz="4" w:space="0" w:color="auto"/>
              <w:right w:val="dotted" w:sz="4" w:space="0" w:color="auto"/>
            </w:tcBorders>
            <w:vAlign w:val="center"/>
          </w:tcPr>
          <w:p w14:paraId="4E173869"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Intasamento gronde e pluviali</w:t>
            </w:r>
          </w:p>
        </w:tc>
        <w:tc>
          <w:tcPr>
            <w:tcW w:w="1704" w:type="dxa"/>
            <w:tcBorders>
              <w:top w:val="dotted" w:sz="4" w:space="0" w:color="auto"/>
              <w:left w:val="dotted" w:sz="4" w:space="0" w:color="auto"/>
              <w:bottom w:val="dotted" w:sz="4" w:space="0" w:color="auto"/>
              <w:right w:val="dotted" w:sz="4" w:space="0" w:color="auto"/>
            </w:tcBorders>
            <w:vAlign w:val="center"/>
          </w:tcPr>
          <w:p w14:paraId="6BDC05A9"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702" w:type="dxa"/>
            <w:tcBorders>
              <w:top w:val="dotted" w:sz="4" w:space="0" w:color="auto"/>
              <w:left w:val="dotted" w:sz="4" w:space="0" w:color="auto"/>
              <w:bottom w:val="dotted" w:sz="4" w:space="0" w:color="auto"/>
              <w:right w:val="dotted" w:sz="4" w:space="0" w:color="auto"/>
            </w:tcBorders>
            <w:vAlign w:val="center"/>
          </w:tcPr>
          <w:p w14:paraId="72D20559" w14:textId="01258A5B"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1.500</w:t>
            </w:r>
            <w:r w:rsidR="00AA13DF" w:rsidRPr="00FF513E">
              <w:rPr>
                <w:rFonts w:ascii="Arial" w:eastAsia="Times New Roman" w:hAnsi="Arial" w:cs="Arial"/>
                <w:lang w:eastAsia="ar-SA"/>
              </w:rPr>
              <w:t>,00</w:t>
            </w:r>
          </w:p>
        </w:tc>
        <w:tc>
          <w:tcPr>
            <w:tcW w:w="3685" w:type="dxa"/>
            <w:tcBorders>
              <w:top w:val="dotted" w:sz="4" w:space="0" w:color="auto"/>
              <w:left w:val="dotted" w:sz="4" w:space="0" w:color="auto"/>
              <w:bottom w:val="dotted" w:sz="4" w:space="0" w:color="auto"/>
              <w:right w:val="dotted" w:sz="4" w:space="0" w:color="auto"/>
            </w:tcBorders>
            <w:vAlign w:val="center"/>
          </w:tcPr>
          <w:p w14:paraId="7E242954" w14:textId="1E69143E" w:rsidR="00325A95" w:rsidRPr="00FF513E" w:rsidRDefault="00684861"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100</w:t>
            </w:r>
            <w:r w:rsidR="00325A95" w:rsidRPr="00FF513E">
              <w:rPr>
                <w:rFonts w:ascii="Arial" w:eastAsia="Times New Roman" w:hAnsi="Arial" w:cs="Arial"/>
                <w:lang w:eastAsia="ar-SA"/>
              </w:rPr>
              <w:t>.000</w:t>
            </w:r>
            <w:r w:rsidR="00AA13DF" w:rsidRPr="00FF513E">
              <w:rPr>
                <w:rFonts w:ascii="Arial" w:eastAsia="Times New Roman" w:hAnsi="Arial" w:cs="Arial"/>
                <w:lang w:eastAsia="ar-SA"/>
              </w:rPr>
              <w:t>,00</w:t>
            </w:r>
            <w:r w:rsidRPr="00FF513E">
              <w:rPr>
                <w:rFonts w:ascii="Arial" w:eastAsia="Times New Roman" w:hAnsi="Arial" w:cs="Arial"/>
                <w:lang w:eastAsia="ar-SA"/>
              </w:rPr>
              <w:t xml:space="preserve"> per sinistro e 2</w:t>
            </w:r>
            <w:r w:rsidR="00325A95" w:rsidRPr="00FF513E">
              <w:rPr>
                <w:rFonts w:ascii="Arial" w:eastAsia="Times New Roman" w:hAnsi="Arial" w:cs="Arial"/>
                <w:lang w:eastAsia="ar-SA"/>
              </w:rPr>
              <w:t>00.000</w:t>
            </w:r>
            <w:r w:rsidR="00AA13DF" w:rsidRPr="00FF513E">
              <w:rPr>
                <w:rFonts w:ascii="Arial" w:eastAsia="Times New Roman" w:hAnsi="Arial" w:cs="Arial"/>
                <w:lang w:eastAsia="ar-SA"/>
              </w:rPr>
              <w:t>,00</w:t>
            </w:r>
            <w:r w:rsidR="00325A95" w:rsidRPr="00FF513E">
              <w:rPr>
                <w:rFonts w:ascii="Arial" w:eastAsia="Times New Roman" w:hAnsi="Arial" w:cs="Arial"/>
                <w:lang w:eastAsia="ar-SA"/>
              </w:rPr>
              <w:t xml:space="preserve"> per periodo di assicurazione</w:t>
            </w:r>
          </w:p>
        </w:tc>
      </w:tr>
      <w:tr w:rsidR="00325A95" w:rsidRPr="00FF513E" w14:paraId="6CA0529B" w14:textId="77777777" w:rsidTr="00325A95">
        <w:trPr>
          <w:trHeight w:val="230"/>
        </w:trPr>
        <w:tc>
          <w:tcPr>
            <w:tcW w:w="2548" w:type="dxa"/>
            <w:tcBorders>
              <w:top w:val="dotted" w:sz="4" w:space="0" w:color="auto"/>
              <w:left w:val="dotted" w:sz="4" w:space="0" w:color="auto"/>
              <w:bottom w:val="dotted" w:sz="4" w:space="0" w:color="auto"/>
              <w:right w:val="dotted" w:sz="4" w:space="0" w:color="auto"/>
            </w:tcBorders>
            <w:vAlign w:val="center"/>
          </w:tcPr>
          <w:p w14:paraId="143B89C4"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Gelo e Ghiaccio</w:t>
            </w:r>
          </w:p>
        </w:tc>
        <w:tc>
          <w:tcPr>
            <w:tcW w:w="1704" w:type="dxa"/>
            <w:tcBorders>
              <w:top w:val="dotted" w:sz="4" w:space="0" w:color="auto"/>
              <w:left w:val="dotted" w:sz="4" w:space="0" w:color="auto"/>
              <w:bottom w:val="dotted" w:sz="4" w:space="0" w:color="auto"/>
              <w:right w:val="dotted" w:sz="4" w:space="0" w:color="auto"/>
            </w:tcBorders>
            <w:vAlign w:val="center"/>
          </w:tcPr>
          <w:p w14:paraId="4B20D7E7"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702" w:type="dxa"/>
            <w:tcBorders>
              <w:top w:val="dotted" w:sz="4" w:space="0" w:color="auto"/>
              <w:left w:val="dotted" w:sz="4" w:space="0" w:color="auto"/>
              <w:bottom w:val="dotted" w:sz="4" w:space="0" w:color="auto"/>
              <w:right w:val="dotted" w:sz="4" w:space="0" w:color="auto"/>
            </w:tcBorders>
            <w:vAlign w:val="center"/>
          </w:tcPr>
          <w:p w14:paraId="46079F7F" w14:textId="5C2F795D"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1.000</w:t>
            </w:r>
            <w:r w:rsidR="00AA13DF" w:rsidRPr="00FF513E">
              <w:rPr>
                <w:rFonts w:ascii="Arial" w:eastAsia="Times New Roman" w:hAnsi="Arial" w:cs="Arial"/>
                <w:lang w:eastAsia="ar-SA"/>
              </w:rPr>
              <w:t>,00</w:t>
            </w:r>
          </w:p>
        </w:tc>
        <w:tc>
          <w:tcPr>
            <w:tcW w:w="3685" w:type="dxa"/>
            <w:tcBorders>
              <w:top w:val="dotted" w:sz="4" w:space="0" w:color="auto"/>
              <w:left w:val="dotted" w:sz="4" w:space="0" w:color="auto"/>
              <w:bottom w:val="dotted" w:sz="4" w:space="0" w:color="auto"/>
              <w:right w:val="dotted" w:sz="4" w:space="0" w:color="auto"/>
            </w:tcBorders>
            <w:vAlign w:val="center"/>
          </w:tcPr>
          <w:p w14:paraId="2D7E982A" w14:textId="69DA0CF2"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300.000</w:t>
            </w:r>
            <w:r w:rsidR="00AA13DF" w:rsidRPr="00FF513E">
              <w:rPr>
                <w:rFonts w:ascii="Arial" w:eastAsia="Times New Roman" w:hAnsi="Arial" w:cs="Arial"/>
                <w:lang w:eastAsia="ar-SA"/>
              </w:rPr>
              <w:t>,00</w:t>
            </w:r>
            <w:r w:rsidRPr="00FF513E">
              <w:rPr>
                <w:rFonts w:ascii="Arial" w:eastAsia="Times New Roman" w:hAnsi="Arial" w:cs="Arial"/>
                <w:lang w:eastAsia="ar-SA"/>
              </w:rPr>
              <w:t xml:space="preserve"> per sinistro e per periodo di assicurazione</w:t>
            </w:r>
          </w:p>
        </w:tc>
      </w:tr>
      <w:tr w:rsidR="00325A95" w:rsidRPr="00FF513E" w14:paraId="40DA8AA7" w14:textId="77777777" w:rsidTr="00325A95">
        <w:trPr>
          <w:trHeight w:val="230"/>
        </w:trPr>
        <w:tc>
          <w:tcPr>
            <w:tcW w:w="2548" w:type="dxa"/>
            <w:tcBorders>
              <w:top w:val="dotted" w:sz="4" w:space="0" w:color="auto"/>
              <w:left w:val="dotted" w:sz="4" w:space="0" w:color="auto"/>
              <w:bottom w:val="dotted" w:sz="4" w:space="0" w:color="auto"/>
              <w:right w:val="dotted" w:sz="4" w:space="0" w:color="auto"/>
            </w:tcBorders>
            <w:vAlign w:val="center"/>
          </w:tcPr>
          <w:p w14:paraId="5D8DEBDC"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Eventi socio-politici escluso imbrattamento muri</w:t>
            </w:r>
          </w:p>
        </w:tc>
        <w:tc>
          <w:tcPr>
            <w:tcW w:w="1704" w:type="dxa"/>
            <w:tcBorders>
              <w:top w:val="dotted" w:sz="4" w:space="0" w:color="auto"/>
              <w:left w:val="dotted" w:sz="4" w:space="0" w:color="auto"/>
              <w:bottom w:val="dotted" w:sz="4" w:space="0" w:color="auto"/>
              <w:right w:val="dotted" w:sz="4" w:space="0" w:color="auto"/>
            </w:tcBorders>
            <w:vAlign w:val="center"/>
          </w:tcPr>
          <w:p w14:paraId="289E31F6"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702" w:type="dxa"/>
            <w:tcBorders>
              <w:top w:val="dotted" w:sz="4" w:space="0" w:color="auto"/>
              <w:left w:val="dotted" w:sz="4" w:space="0" w:color="auto"/>
              <w:bottom w:val="dotted" w:sz="4" w:space="0" w:color="auto"/>
              <w:right w:val="dotted" w:sz="4" w:space="0" w:color="auto"/>
            </w:tcBorders>
            <w:vAlign w:val="center"/>
          </w:tcPr>
          <w:p w14:paraId="57EF7871" w14:textId="12F7C823"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1.500</w:t>
            </w:r>
            <w:r w:rsidR="00AA13DF" w:rsidRPr="00FF513E">
              <w:rPr>
                <w:rFonts w:ascii="Arial" w:eastAsia="Times New Roman" w:hAnsi="Arial" w:cs="Arial"/>
                <w:lang w:eastAsia="ar-SA"/>
              </w:rPr>
              <w:t>,00</w:t>
            </w:r>
          </w:p>
        </w:tc>
        <w:tc>
          <w:tcPr>
            <w:tcW w:w="3685" w:type="dxa"/>
            <w:tcBorders>
              <w:top w:val="dotted" w:sz="4" w:space="0" w:color="auto"/>
              <w:left w:val="dotted" w:sz="4" w:space="0" w:color="auto"/>
              <w:bottom w:val="dotted" w:sz="4" w:space="0" w:color="auto"/>
              <w:right w:val="dotted" w:sz="4" w:space="0" w:color="auto"/>
            </w:tcBorders>
            <w:vAlign w:val="center"/>
          </w:tcPr>
          <w:p w14:paraId="18EC6B3C" w14:textId="3436F194"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500.000</w:t>
            </w:r>
            <w:r w:rsidR="00AA13DF" w:rsidRPr="00FF513E">
              <w:rPr>
                <w:rFonts w:ascii="Arial" w:eastAsia="Times New Roman" w:hAnsi="Arial" w:cs="Arial"/>
                <w:lang w:eastAsia="ar-SA"/>
              </w:rPr>
              <w:t>,00</w:t>
            </w:r>
            <w:r w:rsidRPr="00FF513E">
              <w:rPr>
                <w:rFonts w:ascii="Arial" w:eastAsia="Times New Roman" w:hAnsi="Arial" w:cs="Arial"/>
                <w:lang w:eastAsia="ar-SA"/>
              </w:rPr>
              <w:t xml:space="preserve"> per sinistro e per periodo di assicurazione</w:t>
            </w:r>
          </w:p>
        </w:tc>
      </w:tr>
      <w:tr w:rsidR="00325A95" w:rsidRPr="00FF513E" w14:paraId="094553D4" w14:textId="77777777" w:rsidTr="00325A95">
        <w:trPr>
          <w:trHeight w:val="230"/>
        </w:trPr>
        <w:tc>
          <w:tcPr>
            <w:tcW w:w="2548" w:type="dxa"/>
            <w:tcBorders>
              <w:top w:val="dotted" w:sz="4" w:space="0" w:color="auto"/>
              <w:left w:val="dotted" w:sz="4" w:space="0" w:color="auto"/>
              <w:bottom w:val="dotted" w:sz="4" w:space="0" w:color="auto"/>
              <w:right w:val="dotted" w:sz="4" w:space="0" w:color="auto"/>
            </w:tcBorders>
            <w:vAlign w:val="center"/>
          </w:tcPr>
          <w:p w14:paraId="1B0608CE"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Imbrattamento muri</w:t>
            </w:r>
          </w:p>
        </w:tc>
        <w:tc>
          <w:tcPr>
            <w:tcW w:w="1704" w:type="dxa"/>
            <w:tcBorders>
              <w:top w:val="dotted" w:sz="4" w:space="0" w:color="auto"/>
              <w:left w:val="dotted" w:sz="4" w:space="0" w:color="auto"/>
              <w:bottom w:val="dotted" w:sz="4" w:space="0" w:color="auto"/>
              <w:right w:val="dotted" w:sz="4" w:space="0" w:color="auto"/>
            </w:tcBorders>
            <w:vAlign w:val="center"/>
          </w:tcPr>
          <w:p w14:paraId="518C7C09"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702" w:type="dxa"/>
            <w:tcBorders>
              <w:top w:val="dotted" w:sz="4" w:space="0" w:color="auto"/>
              <w:left w:val="dotted" w:sz="4" w:space="0" w:color="auto"/>
              <w:bottom w:val="dotted" w:sz="4" w:space="0" w:color="auto"/>
              <w:right w:val="dotted" w:sz="4" w:space="0" w:color="auto"/>
            </w:tcBorders>
            <w:vAlign w:val="center"/>
          </w:tcPr>
          <w:p w14:paraId="157F3DC3" w14:textId="722A4B6F"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1.500</w:t>
            </w:r>
            <w:r w:rsidR="00AA13DF" w:rsidRPr="00FF513E">
              <w:rPr>
                <w:rFonts w:ascii="Arial" w:eastAsia="Times New Roman" w:hAnsi="Arial" w:cs="Arial"/>
                <w:lang w:eastAsia="ar-SA"/>
              </w:rPr>
              <w:t>,00</w:t>
            </w:r>
          </w:p>
        </w:tc>
        <w:tc>
          <w:tcPr>
            <w:tcW w:w="3685" w:type="dxa"/>
            <w:tcBorders>
              <w:top w:val="dotted" w:sz="4" w:space="0" w:color="auto"/>
              <w:left w:val="dotted" w:sz="4" w:space="0" w:color="auto"/>
              <w:bottom w:val="dotted" w:sz="4" w:space="0" w:color="auto"/>
              <w:right w:val="dotted" w:sz="4" w:space="0" w:color="auto"/>
            </w:tcBorders>
            <w:vAlign w:val="center"/>
          </w:tcPr>
          <w:p w14:paraId="4D71292C" w14:textId="4B751F2C"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50.000</w:t>
            </w:r>
            <w:r w:rsidR="00AA13DF" w:rsidRPr="00FF513E">
              <w:rPr>
                <w:rFonts w:ascii="Arial" w:eastAsia="Times New Roman" w:hAnsi="Arial" w:cs="Arial"/>
                <w:lang w:eastAsia="ar-SA"/>
              </w:rPr>
              <w:t>,00</w:t>
            </w:r>
            <w:r w:rsidRPr="00FF513E">
              <w:rPr>
                <w:rFonts w:ascii="Arial" w:eastAsia="Times New Roman" w:hAnsi="Arial" w:cs="Arial"/>
                <w:lang w:eastAsia="ar-SA"/>
              </w:rPr>
              <w:t xml:space="preserve"> per sinistro e per periodo di assicurazione</w:t>
            </w:r>
          </w:p>
        </w:tc>
      </w:tr>
      <w:tr w:rsidR="00325A95" w:rsidRPr="00FF513E" w14:paraId="24BFD617" w14:textId="77777777" w:rsidTr="00325A95">
        <w:trPr>
          <w:trHeight w:val="230"/>
        </w:trPr>
        <w:tc>
          <w:tcPr>
            <w:tcW w:w="2548" w:type="dxa"/>
            <w:tcBorders>
              <w:top w:val="dotted" w:sz="4" w:space="0" w:color="auto"/>
              <w:left w:val="dotted" w:sz="4" w:space="0" w:color="auto"/>
              <w:bottom w:val="dotted" w:sz="4" w:space="0" w:color="auto"/>
              <w:right w:val="dotted" w:sz="4" w:space="0" w:color="auto"/>
            </w:tcBorders>
            <w:vAlign w:val="center"/>
          </w:tcPr>
          <w:p w14:paraId="43ADB37F"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Terrorismo sabotaggio</w:t>
            </w:r>
          </w:p>
        </w:tc>
        <w:tc>
          <w:tcPr>
            <w:tcW w:w="1704" w:type="dxa"/>
            <w:tcBorders>
              <w:top w:val="dotted" w:sz="4" w:space="0" w:color="auto"/>
              <w:left w:val="dotted" w:sz="4" w:space="0" w:color="auto"/>
              <w:bottom w:val="dotted" w:sz="4" w:space="0" w:color="auto"/>
              <w:right w:val="dotted" w:sz="4" w:space="0" w:color="auto"/>
            </w:tcBorders>
            <w:vAlign w:val="center"/>
          </w:tcPr>
          <w:p w14:paraId="79CBF3E9"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10%</w:t>
            </w:r>
          </w:p>
        </w:tc>
        <w:tc>
          <w:tcPr>
            <w:tcW w:w="1702" w:type="dxa"/>
            <w:tcBorders>
              <w:top w:val="dotted" w:sz="4" w:space="0" w:color="auto"/>
              <w:left w:val="dotted" w:sz="4" w:space="0" w:color="auto"/>
              <w:bottom w:val="dotted" w:sz="4" w:space="0" w:color="auto"/>
              <w:right w:val="dotted" w:sz="4" w:space="0" w:color="auto"/>
            </w:tcBorders>
            <w:vAlign w:val="center"/>
          </w:tcPr>
          <w:p w14:paraId="20593D9D" w14:textId="5E153B13"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minimo di 5.000</w:t>
            </w:r>
            <w:r w:rsidR="00AA13DF" w:rsidRPr="00FF513E">
              <w:rPr>
                <w:rFonts w:ascii="Arial" w:eastAsia="Times New Roman" w:hAnsi="Arial" w:cs="Arial"/>
                <w:lang w:eastAsia="ar-SA"/>
              </w:rPr>
              <w:t>,00</w:t>
            </w:r>
            <w:r w:rsidRPr="00FF513E">
              <w:rPr>
                <w:rFonts w:ascii="Arial" w:eastAsia="Times New Roman" w:hAnsi="Arial" w:cs="Arial"/>
                <w:lang w:eastAsia="ar-SA"/>
              </w:rPr>
              <w:t xml:space="preserve"> e </w:t>
            </w:r>
            <w:proofErr w:type="spellStart"/>
            <w:r w:rsidRPr="00FF513E">
              <w:rPr>
                <w:rFonts w:ascii="Arial" w:eastAsia="Times New Roman" w:hAnsi="Arial" w:cs="Arial"/>
                <w:lang w:eastAsia="ar-SA"/>
              </w:rPr>
              <w:t>max</w:t>
            </w:r>
            <w:proofErr w:type="spellEnd"/>
            <w:r w:rsidRPr="00FF513E">
              <w:rPr>
                <w:rFonts w:ascii="Arial" w:eastAsia="Times New Roman" w:hAnsi="Arial" w:cs="Arial"/>
                <w:lang w:eastAsia="ar-SA"/>
              </w:rPr>
              <w:t xml:space="preserve"> 10.000,00</w:t>
            </w:r>
          </w:p>
        </w:tc>
        <w:tc>
          <w:tcPr>
            <w:tcW w:w="3685" w:type="dxa"/>
            <w:tcBorders>
              <w:top w:val="dotted" w:sz="4" w:space="0" w:color="auto"/>
              <w:left w:val="dotted" w:sz="4" w:space="0" w:color="auto"/>
              <w:bottom w:val="dotted" w:sz="4" w:space="0" w:color="auto"/>
              <w:right w:val="dotted" w:sz="4" w:space="0" w:color="auto"/>
            </w:tcBorders>
            <w:vAlign w:val="center"/>
          </w:tcPr>
          <w:p w14:paraId="1A9D6F34" w14:textId="7375D489"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strike/>
                <w:lang w:eastAsia="ar-SA"/>
              </w:rPr>
            </w:pPr>
            <w:r w:rsidRPr="00FF513E">
              <w:rPr>
                <w:rFonts w:ascii="Arial" w:eastAsia="Times New Roman" w:hAnsi="Arial" w:cs="Arial"/>
                <w:lang w:eastAsia="ar-SA"/>
              </w:rPr>
              <w:t>5.000.000</w:t>
            </w:r>
            <w:r w:rsidR="00AA13DF" w:rsidRPr="00FF513E">
              <w:rPr>
                <w:rFonts w:ascii="Arial" w:eastAsia="Times New Roman" w:hAnsi="Arial" w:cs="Arial"/>
                <w:lang w:eastAsia="ar-SA"/>
              </w:rPr>
              <w:t>,00</w:t>
            </w:r>
            <w:r w:rsidRPr="00FF513E">
              <w:rPr>
                <w:rFonts w:ascii="Arial" w:eastAsia="Times New Roman" w:hAnsi="Arial" w:cs="Arial"/>
                <w:lang w:eastAsia="ar-SA"/>
              </w:rPr>
              <w:t xml:space="preserve"> per sinistro e per periodo di assicurazione</w:t>
            </w:r>
          </w:p>
        </w:tc>
      </w:tr>
      <w:tr w:rsidR="00325A95" w:rsidRPr="00FF513E" w14:paraId="3DC32801" w14:textId="77777777" w:rsidTr="00325A95">
        <w:trPr>
          <w:trHeight w:val="230"/>
        </w:trPr>
        <w:tc>
          <w:tcPr>
            <w:tcW w:w="2548" w:type="dxa"/>
            <w:tcBorders>
              <w:top w:val="dotted" w:sz="4" w:space="0" w:color="auto"/>
              <w:left w:val="dotted" w:sz="4" w:space="0" w:color="auto"/>
              <w:bottom w:val="dotted" w:sz="4" w:space="0" w:color="auto"/>
              <w:right w:val="dotted" w:sz="4" w:space="0" w:color="auto"/>
            </w:tcBorders>
            <w:vAlign w:val="center"/>
          </w:tcPr>
          <w:p w14:paraId="6E84ECAC"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 xml:space="preserve">Eventi atmosferici e socio politici sopra Beni </w:t>
            </w:r>
            <w:r w:rsidRPr="00FF513E">
              <w:rPr>
                <w:rFonts w:ascii="Arial" w:eastAsia="Times New Roman" w:hAnsi="Arial" w:cs="Arial"/>
                <w:lang w:eastAsia="ar-SA"/>
              </w:rPr>
              <w:lastRenderedPageBreak/>
              <w:t>Immobili vuoti ed inoccupati</w:t>
            </w:r>
          </w:p>
        </w:tc>
        <w:tc>
          <w:tcPr>
            <w:tcW w:w="1704" w:type="dxa"/>
            <w:tcBorders>
              <w:top w:val="dotted" w:sz="4" w:space="0" w:color="auto"/>
              <w:left w:val="dotted" w:sz="4" w:space="0" w:color="auto"/>
              <w:bottom w:val="dotted" w:sz="4" w:space="0" w:color="auto"/>
              <w:right w:val="dotted" w:sz="4" w:space="0" w:color="auto"/>
            </w:tcBorders>
            <w:vAlign w:val="center"/>
          </w:tcPr>
          <w:p w14:paraId="7C7864C9"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lastRenderedPageBreak/>
              <w:t>Nessuno</w:t>
            </w:r>
          </w:p>
        </w:tc>
        <w:tc>
          <w:tcPr>
            <w:tcW w:w="1702" w:type="dxa"/>
            <w:tcBorders>
              <w:top w:val="dotted" w:sz="4" w:space="0" w:color="auto"/>
              <w:left w:val="dotted" w:sz="4" w:space="0" w:color="auto"/>
              <w:bottom w:val="dotted" w:sz="4" w:space="0" w:color="auto"/>
              <w:right w:val="dotted" w:sz="4" w:space="0" w:color="auto"/>
            </w:tcBorders>
            <w:vAlign w:val="center"/>
          </w:tcPr>
          <w:p w14:paraId="31BF7F36" w14:textId="604E1DE8"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10.000</w:t>
            </w:r>
            <w:r w:rsidR="00AA13DF" w:rsidRPr="00FF513E">
              <w:rPr>
                <w:rFonts w:ascii="Arial" w:eastAsia="Times New Roman" w:hAnsi="Arial" w:cs="Arial"/>
                <w:lang w:eastAsia="ar-SA"/>
              </w:rPr>
              <w:t>,00</w:t>
            </w:r>
          </w:p>
        </w:tc>
        <w:tc>
          <w:tcPr>
            <w:tcW w:w="3685" w:type="dxa"/>
            <w:tcBorders>
              <w:top w:val="dotted" w:sz="4" w:space="0" w:color="auto"/>
              <w:left w:val="dotted" w:sz="4" w:space="0" w:color="auto"/>
              <w:bottom w:val="dotted" w:sz="4" w:space="0" w:color="auto"/>
              <w:right w:val="dotted" w:sz="4" w:space="0" w:color="auto"/>
            </w:tcBorders>
            <w:vAlign w:val="center"/>
          </w:tcPr>
          <w:p w14:paraId="1A800EC4" w14:textId="2F6C9655"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300.000</w:t>
            </w:r>
            <w:r w:rsidR="00AA13DF" w:rsidRPr="00FF513E">
              <w:rPr>
                <w:rFonts w:ascii="Arial" w:eastAsia="Times New Roman" w:hAnsi="Arial" w:cs="Arial"/>
                <w:lang w:eastAsia="ar-SA"/>
              </w:rPr>
              <w:t>,00</w:t>
            </w:r>
            <w:r w:rsidRPr="00FF513E">
              <w:rPr>
                <w:rFonts w:ascii="Arial" w:eastAsia="Times New Roman" w:hAnsi="Arial" w:cs="Arial"/>
                <w:lang w:eastAsia="ar-SA"/>
              </w:rPr>
              <w:t xml:space="preserve"> per sinistro e per periodo di assicurazione</w:t>
            </w:r>
          </w:p>
        </w:tc>
      </w:tr>
      <w:tr w:rsidR="00325A95" w:rsidRPr="00FF513E" w14:paraId="2906843B" w14:textId="77777777" w:rsidTr="00325A95">
        <w:trPr>
          <w:trHeight w:val="230"/>
        </w:trPr>
        <w:tc>
          <w:tcPr>
            <w:tcW w:w="2548" w:type="dxa"/>
            <w:tcBorders>
              <w:top w:val="dotted" w:sz="4" w:space="0" w:color="auto"/>
              <w:left w:val="dotted" w:sz="4" w:space="0" w:color="auto"/>
              <w:bottom w:val="dotted" w:sz="4" w:space="0" w:color="auto"/>
              <w:right w:val="dotted" w:sz="4" w:space="0" w:color="auto"/>
            </w:tcBorders>
            <w:vAlign w:val="center"/>
          </w:tcPr>
          <w:p w14:paraId="02E28E0D"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Crollo e collasso strutturale di Beni Immobili</w:t>
            </w:r>
          </w:p>
        </w:tc>
        <w:tc>
          <w:tcPr>
            <w:tcW w:w="1704" w:type="dxa"/>
            <w:tcBorders>
              <w:top w:val="dotted" w:sz="4" w:space="0" w:color="auto"/>
              <w:left w:val="dotted" w:sz="4" w:space="0" w:color="auto"/>
              <w:bottom w:val="dotted" w:sz="4" w:space="0" w:color="auto"/>
              <w:right w:val="dotted" w:sz="4" w:space="0" w:color="auto"/>
            </w:tcBorders>
            <w:vAlign w:val="center"/>
          </w:tcPr>
          <w:p w14:paraId="48703A7A"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702" w:type="dxa"/>
            <w:tcBorders>
              <w:top w:val="dotted" w:sz="4" w:space="0" w:color="auto"/>
              <w:left w:val="dotted" w:sz="4" w:space="0" w:color="auto"/>
              <w:bottom w:val="dotted" w:sz="4" w:space="0" w:color="auto"/>
              <w:right w:val="dotted" w:sz="4" w:space="0" w:color="auto"/>
            </w:tcBorders>
            <w:vAlign w:val="center"/>
          </w:tcPr>
          <w:p w14:paraId="1480252E" w14:textId="2C5602FB" w:rsidR="00325A95" w:rsidRPr="00FF513E" w:rsidRDefault="00A90993"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5</w:t>
            </w:r>
            <w:r w:rsidR="00325A95" w:rsidRPr="00FF513E">
              <w:rPr>
                <w:rFonts w:ascii="Arial" w:eastAsia="Times New Roman" w:hAnsi="Arial" w:cs="Arial"/>
                <w:lang w:eastAsia="ar-SA"/>
              </w:rPr>
              <w:t>.000</w:t>
            </w:r>
            <w:r w:rsidR="00AA13DF" w:rsidRPr="00FF513E">
              <w:rPr>
                <w:rFonts w:ascii="Arial" w:eastAsia="Times New Roman" w:hAnsi="Arial" w:cs="Arial"/>
                <w:lang w:eastAsia="ar-SA"/>
              </w:rPr>
              <w:t>,00</w:t>
            </w:r>
          </w:p>
        </w:tc>
        <w:tc>
          <w:tcPr>
            <w:tcW w:w="3685" w:type="dxa"/>
            <w:tcBorders>
              <w:top w:val="dotted" w:sz="4" w:space="0" w:color="auto"/>
              <w:left w:val="dotted" w:sz="4" w:space="0" w:color="auto"/>
              <w:bottom w:val="dotted" w:sz="4" w:space="0" w:color="auto"/>
              <w:right w:val="dotted" w:sz="4" w:space="0" w:color="auto"/>
            </w:tcBorders>
            <w:vAlign w:val="center"/>
          </w:tcPr>
          <w:p w14:paraId="131F0B70" w14:textId="56D2CF99" w:rsidR="00325A95" w:rsidRPr="00FF513E" w:rsidRDefault="00F43120"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5</w:t>
            </w:r>
            <w:r w:rsidR="00325A95" w:rsidRPr="00FF513E">
              <w:rPr>
                <w:rFonts w:ascii="Arial" w:eastAsia="Times New Roman" w:hAnsi="Arial" w:cs="Arial"/>
                <w:lang w:eastAsia="ar-SA"/>
              </w:rPr>
              <w:t>00.000</w:t>
            </w:r>
            <w:r w:rsidR="00AA13DF" w:rsidRPr="00FF513E">
              <w:rPr>
                <w:rFonts w:ascii="Arial" w:eastAsia="Times New Roman" w:hAnsi="Arial" w:cs="Arial"/>
                <w:lang w:eastAsia="ar-SA"/>
              </w:rPr>
              <w:t>,00</w:t>
            </w:r>
            <w:r w:rsidR="00325A95" w:rsidRPr="00FF513E">
              <w:rPr>
                <w:rFonts w:ascii="Arial" w:eastAsia="Times New Roman" w:hAnsi="Arial" w:cs="Arial"/>
                <w:lang w:eastAsia="ar-SA"/>
              </w:rPr>
              <w:t xml:space="preserve"> per sinistro e per periodo di assicurazione</w:t>
            </w:r>
          </w:p>
        </w:tc>
      </w:tr>
      <w:tr w:rsidR="005F4733" w:rsidRPr="00FF513E" w14:paraId="076FDC17" w14:textId="77777777" w:rsidTr="00325A95">
        <w:trPr>
          <w:trHeight w:val="230"/>
        </w:trPr>
        <w:tc>
          <w:tcPr>
            <w:tcW w:w="2548" w:type="dxa"/>
            <w:tcBorders>
              <w:top w:val="dotted" w:sz="4" w:space="0" w:color="auto"/>
              <w:left w:val="dotted" w:sz="4" w:space="0" w:color="auto"/>
              <w:bottom w:val="dotted" w:sz="4" w:space="0" w:color="auto"/>
              <w:right w:val="dotted" w:sz="4" w:space="0" w:color="auto"/>
            </w:tcBorders>
            <w:vAlign w:val="center"/>
          </w:tcPr>
          <w:p w14:paraId="4C0D230E" w14:textId="0D658203" w:rsidR="005F4733" w:rsidRPr="00FF513E" w:rsidRDefault="005F4733" w:rsidP="005F4733">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 xml:space="preserve">Oggetti d’arte </w:t>
            </w:r>
          </w:p>
        </w:tc>
        <w:tc>
          <w:tcPr>
            <w:tcW w:w="1704" w:type="dxa"/>
            <w:tcBorders>
              <w:top w:val="dotted" w:sz="4" w:space="0" w:color="auto"/>
              <w:left w:val="dotted" w:sz="4" w:space="0" w:color="auto"/>
              <w:bottom w:val="dotted" w:sz="4" w:space="0" w:color="auto"/>
              <w:right w:val="dotted" w:sz="4" w:space="0" w:color="auto"/>
            </w:tcBorders>
            <w:vAlign w:val="center"/>
          </w:tcPr>
          <w:p w14:paraId="2F06A0A3" w14:textId="3EBBFA73" w:rsidR="005F4733" w:rsidRPr="00FF513E" w:rsidRDefault="005F4733" w:rsidP="005F4733">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 xml:space="preserve">Nessuno </w:t>
            </w:r>
          </w:p>
        </w:tc>
        <w:tc>
          <w:tcPr>
            <w:tcW w:w="1702" w:type="dxa"/>
            <w:tcBorders>
              <w:top w:val="dotted" w:sz="4" w:space="0" w:color="auto"/>
              <w:left w:val="dotted" w:sz="4" w:space="0" w:color="auto"/>
              <w:bottom w:val="dotted" w:sz="4" w:space="0" w:color="auto"/>
              <w:right w:val="dotted" w:sz="4" w:space="0" w:color="auto"/>
            </w:tcBorders>
            <w:vAlign w:val="center"/>
          </w:tcPr>
          <w:p w14:paraId="2C4D4ACF" w14:textId="4C83D748" w:rsidR="005F4733" w:rsidRPr="00FF513E" w:rsidRDefault="005F4733" w:rsidP="005F4733">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500,00</w:t>
            </w:r>
          </w:p>
        </w:tc>
        <w:tc>
          <w:tcPr>
            <w:tcW w:w="3685" w:type="dxa"/>
            <w:tcBorders>
              <w:top w:val="dotted" w:sz="4" w:space="0" w:color="auto"/>
              <w:left w:val="dotted" w:sz="4" w:space="0" w:color="auto"/>
              <w:bottom w:val="dotted" w:sz="4" w:space="0" w:color="auto"/>
              <w:right w:val="dotted" w:sz="4" w:space="0" w:color="auto"/>
            </w:tcBorders>
            <w:vAlign w:val="center"/>
          </w:tcPr>
          <w:p w14:paraId="2C3BA684" w14:textId="1243670B" w:rsidR="005F4733" w:rsidRPr="00FF513E" w:rsidRDefault="005F4733" w:rsidP="005F4733">
            <w:pPr>
              <w:tabs>
                <w:tab w:val="left" w:pos="3645"/>
              </w:tabs>
              <w:suppressAutoHyphens/>
              <w:snapToGrid w:val="0"/>
              <w:spacing w:before="240" w:after="100" w:line="240" w:lineRule="auto"/>
              <w:jc w:val="center"/>
              <w:rPr>
                <w:rFonts w:ascii="Arial" w:eastAsia="Times New Roman" w:hAnsi="Arial" w:cs="Arial"/>
                <w:lang w:eastAsia="ar-SA"/>
              </w:rPr>
            </w:pPr>
            <w:r>
              <w:rPr>
                <w:rFonts w:ascii="Arial" w:eastAsia="Times New Roman" w:hAnsi="Arial" w:cs="Arial"/>
                <w:lang w:eastAsia="ar-SA"/>
              </w:rPr>
              <w:t>3</w:t>
            </w:r>
            <w:r w:rsidRPr="00FF513E">
              <w:rPr>
                <w:rFonts w:ascii="Arial" w:eastAsia="Times New Roman" w:hAnsi="Arial" w:cs="Arial"/>
                <w:lang w:eastAsia="ar-SA"/>
              </w:rPr>
              <w:t>0.000,00 per sinistro e per periodo di assicurazione</w:t>
            </w:r>
          </w:p>
        </w:tc>
      </w:tr>
      <w:tr w:rsidR="00325A95" w:rsidRPr="00FF513E" w14:paraId="103D465A" w14:textId="77777777" w:rsidTr="00325A95">
        <w:trPr>
          <w:trHeight w:val="230"/>
        </w:trPr>
        <w:tc>
          <w:tcPr>
            <w:tcW w:w="2548" w:type="dxa"/>
            <w:tcBorders>
              <w:top w:val="dotted" w:sz="4" w:space="0" w:color="auto"/>
              <w:left w:val="dotted" w:sz="4" w:space="0" w:color="auto"/>
              <w:bottom w:val="dotted" w:sz="4" w:space="0" w:color="auto"/>
              <w:right w:val="dotted" w:sz="4" w:space="0" w:color="auto"/>
            </w:tcBorders>
            <w:vAlign w:val="center"/>
          </w:tcPr>
          <w:p w14:paraId="7A0B9C47"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Fenomeno elettrico</w:t>
            </w:r>
          </w:p>
        </w:tc>
        <w:tc>
          <w:tcPr>
            <w:tcW w:w="1704" w:type="dxa"/>
            <w:tcBorders>
              <w:top w:val="dotted" w:sz="4" w:space="0" w:color="auto"/>
              <w:left w:val="dotted" w:sz="4" w:space="0" w:color="auto"/>
              <w:bottom w:val="dotted" w:sz="4" w:space="0" w:color="auto"/>
              <w:right w:val="dotted" w:sz="4" w:space="0" w:color="auto"/>
            </w:tcBorders>
            <w:vAlign w:val="center"/>
          </w:tcPr>
          <w:p w14:paraId="2A774F9F"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702" w:type="dxa"/>
            <w:tcBorders>
              <w:top w:val="dotted" w:sz="4" w:space="0" w:color="auto"/>
              <w:left w:val="dotted" w:sz="4" w:space="0" w:color="auto"/>
              <w:bottom w:val="dotted" w:sz="4" w:space="0" w:color="auto"/>
              <w:right w:val="dotted" w:sz="4" w:space="0" w:color="auto"/>
            </w:tcBorders>
            <w:vAlign w:val="center"/>
          </w:tcPr>
          <w:p w14:paraId="3E365C1B" w14:textId="2D421A8B"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1.000</w:t>
            </w:r>
            <w:r w:rsidR="00AA13DF" w:rsidRPr="00FF513E">
              <w:rPr>
                <w:rFonts w:ascii="Arial" w:eastAsia="Times New Roman" w:hAnsi="Arial" w:cs="Arial"/>
                <w:lang w:eastAsia="ar-SA"/>
              </w:rPr>
              <w:t>,00</w:t>
            </w:r>
          </w:p>
        </w:tc>
        <w:tc>
          <w:tcPr>
            <w:tcW w:w="3685" w:type="dxa"/>
            <w:tcBorders>
              <w:top w:val="dotted" w:sz="4" w:space="0" w:color="auto"/>
              <w:left w:val="dotted" w:sz="4" w:space="0" w:color="auto"/>
              <w:bottom w:val="dotted" w:sz="4" w:space="0" w:color="auto"/>
              <w:right w:val="dotted" w:sz="4" w:space="0" w:color="auto"/>
            </w:tcBorders>
            <w:vAlign w:val="center"/>
          </w:tcPr>
          <w:p w14:paraId="46784D60" w14:textId="382D03B4"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250.000</w:t>
            </w:r>
            <w:r w:rsidR="00AA13DF" w:rsidRPr="00FF513E">
              <w:rPr>
                <w:rFonts w:ascii="Arial" w:eastAsia="Times New Roman" w:hAnsi="Arial" w:cs="Arial"/>
                <w:lang w:eastAsia="ar-SA"/>
              </w:rPr>
              <w:t>,00</w:t>
            </w:r>
            <w:r w:rsidRPr="00FF513E">
              <w:rPr>
                <w:rFonts w:ascii="Arial" w:eastAsia="Times New Roman" w:hAnsi="Arial" w:cs="Arial"/>
                <w:lang w:eastAsia="ar-SA"/>
              </w:rPr>
              <w:t xml:space="preserve"> per sinistro e per periodo di assicurazione</w:t>
            </w:r>
          </w:p>
        </w:tc>
      </w:tr>
      <w:tr w:rsidR="00325A95" w:rsidRPr="00FF513E" w14:paraId="1B8918A8" w14:textId="77777777" w:rsidTr="00325A95">
        <w:trPr>
          <w:trHeight w:val="230"/>
        </w:trPr>
        <w:tc>
          <w:tcPr>
            <w:tcW w:w="2548" w:type="dxa"/>
            <w:tcBorders>
              <w:top w:val="dotted" w:sz="4" w:space="0" w:color="auto"/>
              <w:left w:val="dotted" w:sz="4" w:space="0" w:color="auto"/>
              <w:bottom w:val="dotted" w:sz="4" w:space="0" w:color="auto"/>
              <w:right w:val="dotted" w:sz="4" w:space="0" w:color="auto"/>
            </w:tcBorders>
            <w:vAlign w:val="center"/>
          </w:tcPr>
          <w:p w14:paraId="19C0A272"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Beni in refrigerazione</w:t>
            </w:r>
          </w:p>
        </w:tc>
        <w:tc>
          <w:tcPr>
            <w:tcW w:w="1704" w:type="dxa"/>
            <w:tcBorders>
              <w:top w:val="dotted" w:sz="4" w:space="0" w:color="auto"/>
              <w:left w:val="dotted" w:sz="4" w:space="0" w:color="auto"/>
              <w:bottom w:val="dotted" w:sz="4" w:space="0" w:color="auto"/>
              <w:right w:val="dotted" w:sz="4" w:space="0" w:color="auto"/>
            </w:tcBorders>
            <w:vAlign w:val="center"/>
          </w:tcPr>
          <w:p w14:paraId="0E24A84A"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702" w:type="dxa"/>
            <w:tcBorders>
              <w:top w:val="dotted" w:sz="4" w:space="0" w:color="auto"/>
              <w:left w:val="dotted" w:sz="4" w:space="0" w:color="auto"/>
              <w:bottom w:val="dotted" w:sz="4" w:space="0" w:color="auto"/>
              <w:right w:val="dotted" w:sz="4" w:space="0" w:color="auto"/>
            </w:tcBorders>
            <w:vAlign w:val="center"/>
          </w:tcPr>
          <w:p w14:paraId="2F58CD31" w14:textId="2C3DFA14"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1.000</w:t>
            </w:r>
            <w:r w:rsidR="00AA13DF" w:rsidRPr="00FF513E">
              <w:rPr>
                <w:rFonts w:ascii="Arial" w:eastAsia="Times New Roman" w:hAnsi="Arial" w:cs="Arial"/>
                <w:lang w:eastAsia="ar-SA"/>
              </w:rPr>
              <w:t>,00</w:t>
            </w:r>
          </w:p>
        </w:tc>
        <w:tc>
          <w:tcPr>
            <w:tcW w:w="3685" w:type="dxa"/>
            <w:tcBorders>
              <w:top w:val="dotted" w:sz="4" w:space="0" w:color="auto"/>
              <w:left w:val="dotted" w:sz="4" w:space="0" w:color="auto"/>
              <w:bottom w:val="dotted" w:sz="4" w:space="0" w:color="auto"/>
              <w:right w:val="dotted" w:sz="4" w:space="0" w:color="auto"/>
            </w:tcBorders>
            <w:vAlign w:val="center"/>
          </w:tcPr>
          <w:p w14:paraId="7CC48E04" w14:textId="46200D75"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30.000</w:t>
            </w:r>
            <w:r w:rsidR="00AA13DF" w:rsidRPr="00FF513E">
              <w:rPr>
                <w:rFonts w:ascii="Arial" w:eastAsia="Times New Roman" w:hAnsi="Arial" w:cs="Arial"/>
                <w:lang w:eastAsia="ar-SA"/>
              </w:rPr>
              <w:t>,00</w:t>
            </w:r>
            <w:r w:rsidRPr="00FF513E">
              <w:rPr>
                <w:rFonts w:ascii="Arial" w:eastAsia="Times New Roman" w:hAnsi="Arial" w:cs="Arial"/>
                <w:lang w:eastAsia="ar-SA"/>
              </w:rPr>
              <w:t xml:space="preserve"> per sinistro e 50.000</w:t>
            </w:r>
            <w:r w:rsidR="00AA13DF" w:rsidRPr="00FF513E">
              <w:rPr>
                <w:rFonts w:ascii="Arial" w:eastAsia="Times New Roman" w:hAnsi="Arial" w:cs="Arial"/>
                <w:lang w:eastAsia="ar-SA"/>
              </w:rPr>
              <w:t>,00</w:t>
            </w:r>
            <w:r w:rsidRPr="00FF513E">
              <w:rPr>
                <w:rFonts w:ascii="Arial" w:eastAsia="Times New Roman" w:hAnsi="Arial" w:cs="Arial"/>
                <w:lang w:eastAsia="ar-SA"/>
              </w:rPr>
              <w:t xml:space="preserve"> per periodo di assicurazione</w:t>
            </w:r>
          </w:p>
        </w:tc>
      </w:tr>
      <w:tr w:rsidR="00325A95" w:rsidRPr="00FF513E" w14:paraId="30770B0B" w14:textId="77777777" w:rsidTr="00325A95">
        <w:trPr>
          <w:trHeight w:val="230"/>
        </w:trPr>
        <w:tc>
          <w:tcPr>
            <w:tcW w:w="2548" w:type="dxa"/>
            <w:tcBorders>
              <w:top w:val="dotted" w:sz="4" w:space="0" w:color="auto"/>
              <w:left w:val="dotted" w:sz="4" w:space="0" w:color="auto"/>
              <w:bottom w:val="dotted" w:sz="4" w:space="0" w:color="auto"/>
              <w:right w:val="dotted" w:sz="4" w:space="0" w:color="auto"/>
            </w:tcBorders>
            <w:vAlign w:val="center"/>
          </w:tcPr>
          <w:p w14:paraId="75839967"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Smottamento, cedimento e franamento del terreno</w:t>
            </w:r>
          </w:p>
        </w:tc>
        <w:tc>
          <w:tcPr>
            <w:tcW w:w="1704" w:type="dxa"/>
            <w:tcBorders>
              <w:top w:val="dotted" w:sz="4" w:space="0" w:color="auto"/>
              <w:left w:val="dotted" w:sz="4" w:space="0" w:color="auto"/>
              <w:bottom w:val="dotted" w:sz="4" w:space="0" w:color="auto"/>
              <w:right w:val="dotted" w:sz="4" w:space="0" w:color="auto"/>
            </w:tcBorders>
            <w:vAlign w:val="center"/>
          </w:tcPr>
          <w:p w14:paraId="54A10358"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702" w:type="dxa"/>
            <w:tcBorders>
              <w:top w:val="dotted" w:sz="4" w:space="0" w:color="auto"/>
              <w:left w:val="dotted" w:sz="4" w:space="0" w:color="auto"/>
              <w:bottom w:val="dotted" w:sz="4" w:space="0" w:color="auto"/>
              <w:right w:val="dotted" w:sz="4" w:space="0" w:color="auto"/>
            </w:tcBorders>
            <w:vAlign w:val="center"/>
          </w:tcPr>
          <w:p w14:paraId="400A3BC8" w14:textId="05A18B92" w:rsidR="00325A95" w:rsidRPr="00FF513E" w:rsidRDefault="00A90993"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5.0</w:t>
            </w:r>
            <w:r w:rsidR="00325A95" w:rsidRPr="00FF513E">
              <w:rPr>
                <w:rFonts w:ascii="Arial" w:eastAsia="Times New Roman" w:hAnsi="Arial" w:cs="Arial"/>
                <w:lang w:eastAsia="ar-SA"/>
              </w:rPr>
              <w:t>00,00</w:t>
            </w:r>
          </w:p>
        </w:tc>
        <w:tc>
          <w:tcPr>
            <w:tcW w:w="3685" w:type="dxa"/>
            <w:tcBorders>
              <w:top w:val="dotted" w:sz="4" w:space="0" w:color="auto"/>
              <w:left w:val="dotted" w:sz="4" w:space="0" w:color="auto"/>
              <w:bottom w:val="dotted" w:sz="4" w:space="0" w:color="auto"/>
              <w:right w:val="dotted" w:sz="4" w:space="0" w:color="auto"/>
            </w:tcBorders>
            <w:vAlign w:val="center"/>
          </w:tcPr>
          <w:p w14:paraId="63A44850" w14:textId="4718544A"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1.000.000</w:t>
            </w:r>
            <w:r w:rsidR="00AA13DF" w:rsidRPr="00FF513E">
              <w:rPr>
                <w:rFonts w:ascii="Arial" w:eastAsia="Times New Roman" w:hAnsi="Arial" w:cs="Arial"/>
                <w:lang w:eastAsia="ar-SA"/>
              </w:rPr>
              <w:t>,00</w:t>
            </w:r>
            <w:r w:rsidRPr="00FF513E">
              <w:rPr>
                <w:rFonts w:ascii="Arial" w:eastAsia="Times New Roman" w:hAnsi="Arial" w:cs="Arial"/>
                <w:lang w:eastAsia="ar-SA"/>
              </w:rPr>
              <w:t xml:space="preserve"> per sinistro e per periodo di assicurazione</w:t>
            </w:r>
          </w:p>
        </w:tc>
      </w:tr>
      <w:tr w:rsidR="00325A95" w:rsidRPr="00FF513E" w14:paraId="576FEBB4" w14:textId="77777777" w:rsidTr="00325A95">
        <w:trPr>
          <w:trHeight w:val="230"/>
        </w:trPr>
        <w:tc>
          <w:tcPr>
            <w:tcW w:w="2548" w:type="dxa"/>
            <w:tcBorders>
              <w:top w:val="dotted" w:sz="4" w:space="0" w:color="auto"/>
              <w:left w:val="dotted" w:sz="4" w:space="0" w:color="auto"/>
              <w:bottom w:val="dotted" w:sz="4" w:space="0" w:color="auto"/>
              <w:right w:val="dotted" w:sz="4" w:space="0" w:color="auto"/>
            </w:tcBorders>
            <w:vAlign w:val="center"/>
          </w:tcPr>
          <w:p w14:paraId="61EF60A3"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 xml:space="preserve">Beni all’aperto per naturale destinazione </w:t>
            </w:r>
          </w:p>
        </w:tc>
        <w:tc>
          <w:tcPr>
            <w:tcW w:w="1704" w:type="dxa"/>
            <w:tcBorders>
              <w:top w:val="dotted" w:sz="4" w:space="0" w:color="auto"/>
              <w:left w:val="dotted" w:sz="4" w:space="0" w:color="auto"/>
              <w:bottom w:val="dotted" w:sz="4" w:space="0" w:color="auto"/>
              <w:right w:val="dotted" w:sz="4" w:space="0" w:color="auto"/>
            </w:tcBorders>
            <w:vAlign w:val="center"/>
          </w:tcPr>
          <w:p w14:paraId="375B3D89"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 xml:space="preserve">Nessuno </w:t>
            </w:r>
          </w:p>
        </w:tc>
        <w:tc>
          <w:tcPr>
            <w:tcW w:w="1702" w:type="dxa"/>
            <w:tcBorders>
              <w:top w:val="dotted" w:sz="4" w:space="0" w:color="auto"/>
              <w:left w:val="dotted" w:sz="4" w:space="0" w:color="auto"/>
              <w:bottom w:val="dotted" w:sz="4" w:space="0" w:color="auto"/>
              <w:right w:val="dotted" w:sz="4" w:space="0" w:color="auto"/>
            </w:tcBorders>
            <w:vAlign w:val="center"/>
          </w:tcPr>
          <w:p w14:paraId="42546EF6"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1.000,00</w:t>
            </w:r>
          </w:p>
        </w:tc>
        <w:tc>
          <w:tcPr>
            <w:tcW w:w="3685" w:type="dxa"/>
            <w:tcBorders>
              <w:top w:val="dotted" w:sz="4" w:space="0" w:color="auto"/>
              <w:left w:val="dotted" w:sz="4" w:space="0" w:color="auto"/>
              <w:bottom w:val="dotted" w:sz="4" w:space="0" w:color="auto"/>
              <w:right w:val="dotted" w:sz="4" w:space="0" w:color="auto"/>
            </w:tcBorders>
            <w:vAlign w:val="center"/>
          </w:tcPr>
          <w:p w14:paraId="3C31A411"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 xml:space="preserve">200.000,00 per sinistro e per periodo di assicurazione </w:t>
            </w:r>
          </w:p>
        </w:tc>
      </w:tr>
      <w:tr w:rsidR="00325A95" w:rsidRPr="00FF513E" w14:paraId="569D233B" w14:textId="77777777" w:rsidTr="00325A95">
        <w:trPr>
          <w:trHeight w:val="230"/>
        </w:trPr>
        <w:tc>
          <w:tcPr>
            <w:tcW w:w="2548" w:type="dxa"/>
            <w:tcBorders>
              <w:top w:val="dotted" w:sz="4" w:space="0" w:color="auto"/>
              <w:left w:val="dotted" w:sz="4" w:space="0" w:color="auto"/>
              <w:bottom w:val="dotted" w:sz="4" w:space="0" w:color="auto"/>
              <w:right w:val="dotted" w:sz="4" w:space="0" w:color="auto"/>
            </w:tcBorders>
            <w:vAlign w:val="center"/>
          </w:tcPr>
          <w:p w14:paraId="7BB235D3"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Beni elettronici</w:t>
            </w:r>
          </w:p>
        </w:tc>
        <w:tc>
          <w:tcPr>
            <w:tcW w:w="1704" w:type="dxa"/>
            <w:tcBorders>
              <w:top w:val="dotted" w:sz="4" w:space="0" w:color="auto"/>
              <w:left w:val="dotted" w:sz="4" w:space="0" w:color="auto"/>
              <w:bottom w:val="dotted" w:sz="4" w:space="0" w:color="auto"/>
              <w:right w:val="dotted" w:sz="4" w:space="0" w:color="auto"/>
            </w:tcBorders>
            <w:vAlign w:val="center"/>
          </w:tcPr>
          <w:p w14:paraId="7EC7CCE5"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702" w:type="dxa"/>
            <w:tcBorders>
              <w:top w:val="dotted" w:sz="4" w:space="0" w:color="auto"/>
              <w:left w:val="dotted" w:sz="4" w:space="0" w:color="auto"/>
              <w:bottom w:val="dotted" w:sz="4" w:space="0" w:color="auto"/>
              <w:right w:val="dotted" w:sz="4" w:space="0" w:color="auto"/>
            </w:tcBorders>
            <w:vAlign w:val="center"/>
          </w:tcPr>
          <w:p w14:paraId="520C6719" w14:textId="46B30176"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1.000</w:t>
            </w:r>
            <w:r w:rsidR="00AA13DF" w:rsidRPr="00FF513E">
              <w:rPr>
                <w:rFonts w:ascii="Arial" w:eastAsia="Times New Roman" w:hAnsi="Arial" w:cs="Arial"/>
                <w:lang w:eastAsia="ar-SA"/>
              </w:rPr>
              <w:t>,00</w:t>
            </w:r>
          </w:p>
        </w:tc>
        <w:tc>
          <w:tcPr>
            <w:tcW w:w="3685" w:type="dxa"/>
            <w:tcBorders>
              <w:top w:val="dotted" w:sz="4" w:space="0" w:color="auto"/>
              <w:left w:val="dotted" w:sz="4" w:space="0" w:color="auto"/>
              <w:bottom w:val="dotted" w:sz="4" w:space="0" w:color="auto"/>
              <w:right w:val="dotted" w:sz="4" w:space="0" w:color="auto"/>
            </w:tcBorders>
            <w:vAlign w:val="center"/>
          </w:tcPr>
          <w:p w14:paraId="40DC184D" w14:textId="1F950F57" w:rsidR="00325A95" w:rsidRPr="00FF513E" w:rsidRDefault="00F43120"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100.000,00 per sinistro e per periodo di assicurazione</w:t>
            </w:r>
          </w:p>
        </w:tc>
      </w:tr>
      <w:tr w:rsidR="00325A95" w:rsidRPr="00FF513E" w14:paraId="2427544F" w14:textId="77777777" w:rsidTr="00325A95">
        <w:trPr>
          <w:trHeight w:val="230"/>
        </w:trPr>
        <w:tc>
          <w:tcPr>
            <w:tcW w:w="2548" w:type="dxa"/>
            <w:tcBorders>
              <w:top w:val="dotted" w:sz="4" w:space="0" w:color="auto"/>
              <w:left w:val="dotted" w:sz="4" w:space="0" w:color="auto"/>
              <w:bottom w:val="dotted" w:sz="4" w:space="0" w:color="auto"/>
              <w:right w:val="dotted" w:sz="4" w:space="0" w:color="auto"/>
            </w:tcBorders>
            <w:vAlign w:val="center"/>
          </w:tcPr>
          <w:p w14:paraId="655D5F6E"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Beni elettronici ad impiego Mobile</w:t>
            </w:r>
          </w:p>
        </w:tc>
        <w:tc>
          <w:tcPr>
            <w:tcW w:w="1704" w:type="dxa"/>
            <w:tcBorders>
              <w:top w:val="dotted" w:sz="4" w:space="0" w:color="auto"/>
              <w:left w:val="dotted" w:sz="4" w:space="0" w:color="auto"/>
              <w:bottom w:val="dotted" w:sz="4" w:space="0" w:color="auto"/>
              <w:right w:val="dotted" w:sz="4" w:space="0" w:color="auto"/>
            </w:tcBorders>
            <w:vAlign w:val="center"/>
          </w:tcPr>
          <w:p w14:paraId="4A22E65D"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702" w:type="dxa"/>
            <w:tcBorders>
              <w:top w:val="dotted" w:sz="4" w:space="0" w:color="auto"/>
              <w:left w:val="dotted" w:sz="4" w:space="0" w:color="auto"/>
              <w:bottom w:val="dotted" w:sz="4" w:space="0" w:color="auto"/>
              <w:right w:val="dotted" w:sz="4" w:space="0" w:color="auto"/>
            </w:tcBorders>
            <w:vAlign w:val="center"/>
          </w:tcPr>
          <w:p w14:paraId="37EC4ABD" w14:textId="228A8DC5" w:rsidR="00325A95" w:rsidRPr="00FF513E" w:rsidRDefault="00D2610C"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5</w:t>
            </w:r>
            <w:r w:rsidR="00325A95" w:rsidRPr="00FF513E">
              <w:rPr>
                <w:rFonts w:ascii="Arial" w:eastAsia="Times New Roman" w:hAnsi="Arial" w:cs="Arial"/>
                <w:lang w:eastAsia="ar-SA"/>
              </w:rPr>
              <w:t>00</w:t>
            </w:r>
            <w:r w:rsidR="00AA13DF" w:rsidRPr="00FF513E">
              <w:rPr>
                <w:rFonts w:ascii="Arial" w:eastAsia="Times New Roman" w:hAnsi="Arial" w:cs="Arial"/>
                <w:lang w:eastAsia="ar-SA"/>
              </w:rPr>
              <w:t>,00</w:t>
            </w:r>
          </w:p>
        </w:tc>
        <w:tc>
          <w:tcPr>
            <w:tcW w:w="3685" w:type="dxa"/>
            <w:tcBorders>
              <w:top w:val="dotted" w:sz="4" w:space="0" w:color="auto"/>
              <w:left w:val="dotted" w:sz="4" w:space="0" w:color="auto"/>
              <w:bottom w:val="dotted" w:sz="4" w:space="0" w:color="auto"/>
              <w:right w:val="dotted" w:sz="4" w:space="0" w:color="auto"/>
            </w:tcBorders>
            <w:vAlign w:val="center"/>
          </w:tcPr>
          <w:p w14:paraId="7EFBFD0A" w14:textId="33E6B7B3" w:rsidR="00325A95" w:rsidRPr="00FF513E" w:rsidRDefault="00F43120"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30.000,00 per sinistro e per periodo di assicurazione</w:t>
            </w:r>
          </w:p>
        </w:tc>
      </w:tr>
      <w:tr w:rsidR="00325A95" w:rsidRPr="00FF513E" w14:paraId="67766620" w14:textId="77777777" w:rsidTr="00325A95">
        <w:trPr>
          <w:trHeight w:val="230"/>
        </w:trPr>
        <w:tc>
          <w:tcPr>
            <w:tcW w:w="2548" w:type="dxa"/>
            <w:tcBorders>
              <w:top w:val="dotted" w:sz="4" w:space="0" w:color="auto"/>
              <w:left w:val="dotted" w:sz="4" w:space="0" w:color="auto"/>
              <w:bottom w:val="dotted" w:sz="4" w:space="0" w:color="auto"/>
              <w:right w:val="dotted" w:sz="4" w:space="0" w:color="auto"/>
            </w:tcBorders>
            <w:vAlign w:val="center"/>
          </w:tcPr>
          <w:p w14:paraId="13DA0EED"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Supporti Dati e Ricostruzione Dati</w:t>
            </w:r>
          </w:p>
        </w:tc>
        <w:tc>
          <w:tcPr>
            <w:tcW w:w="1704" w:type="dxa"/>
            <w:tcBorders>
              <w:top w:val="dotted" w:sz="4" w:space="0" w:color="auto"/>
              <w:left w:val="dotted" w:sz="4" w:space="0" w:color="auto"/>
              <w:bottom w:val="dotted" w:sz="4" w:space="0" w:color="auto"/>
              <w:right w:val="dotted" w:sz="4" w:space="0" w:color="auto"/>
            </w:tcBorders>
            <w:vAlign w:val="center"/>
          </w:tcPr>
          <w:p w14:paraId="2F7B64BA"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702" w:type="dxa"/>
            <w:tcBorders>
              <w:top w:val="dotted" w:sz="4" w:space="0" w:color="auto"/>
              <w:left w:val="dotted" w:sz="4" w:space="0" w:color="auto"/>
              <w:bottom w:val="dotted" w:sz="4" w:space="0" w:color="auto"/>
              <w:right w:val="dotted" w:sz="4" w:space="0" w:color="auto"/>
            </w:tcBorders>
            <w:vAlign w:val="center"/>
          </w:tcPr>
          <w:p w14:paraId="2BD40A1D" w14:textId="449D16E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1.000</w:t>
            </w:r>
            <w:r w:rsidR="00AA13DF" w:rsidRPr="00FF513E">
              <w:rPr>
                <w:rFonts w:ascii="Arial" w:eastAsia="Times New Roman" w:hAnsi="Arial" w:cs="Arial"/>
                <w:lang w:eastAsia="ar-SA"/>
              </w:rPr>
              <w:t>,00</w:t>
            </w:r>
          </w:p>
        </w:tc>
        <w:tc>
          <w:tcPr>
            <w:tcW w:w="3685" w:type="dxa"/>
            <w:tcBorders>
              <w:top w:val="dotted" w:sz="4" w:space="0" w:color="auto"/>
              <w:left w:val="dotted" w:sz="4" w:space="0" w:color="auto"/>
              <w:bottom w:val="dotted" w:sz="4" w:space="0" w:color="auto"/>
              <w:right w:val="dotted" w:sz="4" w:space="0" w:color="auto"/>
            </w:tcBorders>
            <w:vAlign w:val="center"/>
          </w:tcPr>
          <w:p w14:paraId="0094CC83" w14:textId="775DE3FA" w:rsidR="00325A95" w:rsidRPr="00FF513E" w:rsidRDefault="00F43120"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100.000,00 per sinistro e per periodo di assicurazione</w:t>
            </w:r>
          </w:p>
        </w:tc>
      </w:tr>
      <w:tr w:rsidR="00325A95" w:rsidRPr="00FF513E" w14:paraId="79E2E46C" w14:textId="77777777" w:rsidTr="00325A95">
        <w:trPr>
          <w:trHeight w:val="230"/>
        </w:trPr>
        <w:tc>
          <w:tcPr>
            <w:tcW w:w="2548" w:type="dxa"/>
            <w:tcBorders>
              <w:top w:val="dotted" w:sz="4" w:space="0" w:color="auto"/>
              <w:left w:val="dotted" w:sz="4" w:space="0" w:color="auto"/>
              <w:bottom w:val="dotted" w:sz="4" w:space="0" w:color="auto"/>
              <w:right w:val="dotted" w:sz="4" w:space="0" w:color="auto"/>
            </w:tcBorders>
            <w:vAlign w:val="center"/>
          </w:tcPr>
          <w:p w14:paraId="4438BDBB"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highlight w:val="yellow"/>
                <w:lang w:eastAsia="ar-SA"/>
              </w:rPr>
            </w:pPr>
            <w:r w:rsidRPr="00FF513E">
              <w:rPr>
                <w:rFonts w:ascii="Arial" w:eastAsia="Times New Roman" w:hAnsi="Arial" w:cs="Arial"/>
                <w:lang w:eastAsia="ar-SA"/>
              </w:rPr>
              <w:t>Conduttori esterni</w:t>
            </w:r>
          </w:p>
        </w:tc>
        <w:tc>
          <w:tcPr>
            <w:tcW w:w="1704" w:type="dxa"/>
            <w:tcBorders>
              <w:top w:val="dotted" w:sz="4" w:space="0" w:color="auto"/>
              <w:left w:val="dotted" w:sz="4" w:space="0" w:color="auto"/>
              <w:bottom w:val="dotted" w:sz="4" w:space="0" w:color="auto"/>
              <w:right w:val="dotted" w:sz="4" w:space="0" w:color="auto"/>
            </w:tcBorders>
            <w:vAlign w:val="center"/>
          </w:tcPr>
          <w:p w14:paraId="4FD387A6"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strike/>
                <w:highlight w:val="yellow"/>
                <w:lang w:eastAsia="ar-SA"/>
              </w:rPr>
            </w:pPr>
            <w:r w:rsidRPr="00FF513E">
              <w:rPr>
                <w:rFonts w:ascii="Arial" w:eastAsia="Times New Roman" w:hAnsi="Arial" w:cs="Arial"/>
                <w:lang w:eastAsia="ar-SA"/>
              </w:rPr>
              <w:t>Nessuno</w:t>
            </w:r>
          </w:p>
        </w:tc>
        <w:tc>
          <w:tcPr>
            <w:tcW w:w="1702" w:type="dxa"/>
            <w:tcBorders>
              <w:top w:val="dotted" w:sz="4" w:space="0" w:color="auto"/>
              <w:left w:val="dotted" w:sz="4" w:space="0" w:color="auto"/>
              <w:bottom w:val="dotted" w:sz="4" w:space="0" w:color="auto"/>
              <w:right w:val="dotted" w:sz="4" w:space="0" w:color="auto"/>
            </w:tcBorders>
            <w:vAlign w:val="center"/>
          </w:tcPr>
          <w:p w14:paraId="0107C78C" w14:textId="158DB5F8" w:rsidR="00325A95" w:rsidRPr="00FF513E" w:rsidRDefault="00AF512F" w:rsidP="00325A95">
            <w:pPr>
              <w:tabs>
                <w:tab w:val="left" w:pos="3645"/>
              </w:tabs>
              <w:suppressAutoHyphens/>
              <w:snapToGrid w:val="0"/>
              <w:spacing w:before="240" w:after="100" w:line="240" w:lineRule="auto"/>
              <w:jc w:val="center"/>
              <w:rPr>
                <w:rFonts w:ascii="Arial" w:eastAsia="Times New Roman" w:hAnsi="Arial" w:cs="Arial"/>
                <w:strike/>
                <w:highlight w:val="yellow"/>
                <w:lang w:eastAsia="ar-SA"/>
              </w:rPr>
            </w:pPr>
            <w:r w:rsidRPr="00FF513E">
              <w:rPr>
                <w:rFonts w:ascii="Arial" w:eastAsia="Times New Roman" w:hAnsi="Arial" w:cs="Arial"/>
                <w:lang w:eastAsia="ar-SA"/>
              </w:rPr>
              <w:t>1.0</w:t>
            </w:r>
            <w:r w:rsidR="00325A95" w:rsidRPr="00FF513E">
              <w:rPr>
                <w:rFonts w:ascii="Arial" w:eastAsia="Times New Roman" w:hAnsi="Arial" w:cs="Arial"/>
                <w:lang w:eastAsia="ar-SA"/>
              </w:rPr>
              <w:t>00</w:t>
            </w:r>
            <w:r w:rsidR="00AA13DF" w:rsidRPr="00FF513E">
              <w:rPr>
                <w:rFonts w:ascii="Arial" w:eastAsia="Times New Roman" w:hAnsi="Arial" w:cs="Arial"/>
                <w:lang w:eastAsia="ar-SA"/>
              </w:rPr>
              <w:t>,00</w:t>
            </w:r>
          </w:p>
        </w:tc>
        <w:tc>
          <w:tcPr>
            <w:tcW w:w="3685" w:type="dxa"/>
            <w:tcBorders>
              <w:top w:val="dotted" w:sz="4" w:space="0" w:color="auto"/>
              <w:left w:val="dotted" w:sz="4" w:space="0" w:color="auto"/>
              <w:bottom w:val="dotted" w:sz="4" w:space="0" w:color="auto"/>
              <w:right w:val="dotted" w:sz="4" w:space="0" w:color="auto"/>
            </w:tcBorders>
            <w:vAlign w:val="center"/>
          </w:tcPr>
          <w:p w14:paraId="227EE9FA" w14:textId="7751EEB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strike/>
                <w:highlight w:val="yellow"/>
                <w:lang w:eastAsia="ar-SA"/>
              </w:rPr>
            </w:pPr>
            <w:r w:rsidRPr="00FF513E">
              <w:rPr>
                <w:rFonts w:ascii="Arial" w:eastAsia="Times New Roman" w:hAnsi="Arial" w:cs="Arial"/>
                <w:lang w:eastAsia="ar-SA"/>
              </w:rPr>
              <w:t>100.000</w:t>
            </w:r>
            <w:r w:rsidR="00AA13DF" w:rsidRPr="00FF513E">
              <w:rPr>
                <w:rFonts w:ascii="Arial" w:eastAsia="Times New Roman" w:hAnsi="Arial" w:cs="Arial"/>
                <w:lang w:eastAsia="ar-SA"/>
              </w:rPr>
              <w:t>,00</w:t>
            </w:r>
            <w:r w:rsidRPr="00FF513E">
              <w:rPr>
                <w:rFonts w:ascii="Arial" w:eastAsia="Times New Roman" w:hAnsi="Arial" w:cs="Arial"/>
                <w:lang w:eastAsia="ar-SA"/>
              </w:rPr>
              <w:t xml:space="preserve"> per sinistro e per periodo di assicurazione</w:t>
            </w:r>
          </w:p>
        </w:tc>
      </w:tr>
    </w:tbl>
    <w:p w14:paraId="10620F51" w14:textId="77777777" w:rsidR="00325A95" w:rsidRPr="00FF513E" w:rsidRDefault="00325A95" w:rsidP="00325A95">
      <w:pPr>
        <w:rPr>
          <w:rFonts w:ascii="Arial" w:hAnsi="Arial" w:cs="Arial"/>
        </w:rPr>
      </w:pPr>
    </w:p>
    <w:tbl>
      <w:tblPr>
        <w:tblW w:w="9645"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548"/>
        <w:gridCol w:w="1704"/>
        <w:gridCol w:w="1985"/>
        <w:gridCol w:w="3402"/>
        <w:gridCol w:w="6"/>
      </w:tblGrid>
      <w:tr w:rsidR="00325A95" w:rsidRPr="00FF513E" w14:paraId="167CEF6B" w14:textId="77777777" w:rsidTr="00325A95">
        <w:trPr>
          <w:gridAfter w:val="1"/>
          <w:wAfter w:w="6" w:type="dxa"/>
          <w:trHeight w:val="230"/>
        </w:trPr>
        <w:tc>
          <w:tcPr>
            <w:tcW w:w="9639" w:type="dxa"/>
            <w:gridSpan w:val="4"/>
            <w:tcBorders>
              <w:top w:val="dotted" w:sz="4" w:space="0" w:color="auto"/>
              <w:left w:val="dotted" w:sz="4" w:space="0" w:color="auto"/>
              <w:bottom w:val="dotted" w:sz="4" w:space="0" w:color="auto"/>
              <w:right w:val="dotted" w:sz="4" w:space="0" w:color="auto"/>
            </w:tcBorders>
            <w:vAlign w:val="center"/>
          </w:tcPr>
          <w:p w14:paraId="1CF24CE7"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b/>
                <w:highlight w:val="yellow"/>
                <w:lang w:eastAsia="ar-SA"/>
              </w:rPr>
            </w:pPr>
            <w:r w:rsidRPr="00FF513E">
              <w:rPr>
                <w:rFonts w:ascii="Arial" w:eastAsia="Times New Roman" w:hAnsi="Arial" w:cs="Arial"/>
                <w:b/>
                <w:lang w:eastAsia="ar-SA"/>
              </w:rPr>
              <w:t xml:space="preserve">Furto Rapina Estorsione Scippo  </w:t>
            </w:r>
          </w:p>
        </w:tc>
      </w:tr>
      <w:tr w:rsidR="00325A95" w:rsidRPr="00FF513E" w14:paraId="0FCBD5DB" w14:textId="77777777" w:rsidTr="00325A95">
        <w:trPr>
          <w:gridAfter w:val="1"/>
          <w:wAfter w:w="6" w:type="dxa"/>
          <w:trHeight w:val="230"/>
        </w:trPr>
        <w:tc>
          <w:tcPr>
            <w:tcW w:w="2548" w:type="dxa"/>
            <w:tcBorders>
              <w:top w:val="dotted" w:sz="4" w:space="0" w:color="auto"/>
              <w:left w:val="dotted" w:sz="4" w:space="0" w:color="auto"/>
              <w:bottom w:val="dotted" w:sz="4" w:space="0" w:color="auto"/>
              <w:right w:val="dotted" w:sz="4" w:space="0" w:color="auto"/>
            </w:tcBorders>
            <w:vAlign w:val="center"/>
          </w:tcPr>
          <w:p w14:paraId="51F9A9DF"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Furto</w:t>
            </w:r>
          </w:p>
        </w:tc>
        <w:tc>
          <w:tcPr>
            <w:tcW w:w="1704" w:type="dxa"/>
            <w:tcBorders>
              <w:top w:val="dotted" w:sz="4" w:space="0" w:color="auto"/>
              <w:left w:val="dotted" w:sz="4" w:space="0" w:color="auto"/>
              <w:bottom w:val="dotted" w:sz="4" w:space="0" w:color="auto"/>
              <w:right w:val="dotted" w:sz="4" w:space="0" w:color="auto"/>
            </w:tcBorders>
            <w:vAlign w:val="center"/>
          </w:tcPr>
          <w:p w14:paraId="71F6AD38"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985" w:type="dxa"/>
            <w:tcBorders>
              <w:top w:val="dotted" w:sz="4" w:space="0" w:color="auto"/>
              <w:left w:val="dotted" w:sz="4" w:space="0" w:color="auto"/>
              <w:bottom w:val="dotted" w:sz="4" w:space="0" w:color="auto"/>
              <w:right w:val="dotted" w:sz="4" w:space="0" w:color="auto"/>
            </w:tcBorders>
            <w:vAlign w:val="center"/>
          </w:tcPr>
          <w:p w14:paraId="1F603C0D"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500,00</w:t>
            </w:r>
          </w:p>
        </w:tc>
        <w:tc>
          <w:tcPr>
            <w:tcW w:w="3402" w:type="dxa"/>
            <w:tcBorders>
              <w:top w:val="dotted" w:sz="4" w:space="0" w:color="auto"/>
              <w:left w:val="dotted" w:sz="4" w:space="0" w:color="auto"/>
              <w:bottom w:val="dotted" w:sz="4" w:space="0" w:color="auto"/>
              <w:right w:val="dotted" w:sz="4" w:space="0" w:color="auto"/>
            </w:tcBorders>
            <w:vAlign w:val="center"/>
          </w:tcPr>
          <w:p w14:paraId="49EC7831" w14:textId="5F137CAB" w:rsidR="00325A95" w:rsidRPr="00FF513E" w:rsidRDefault="00F43120"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4</w:t>
            </w:r>
            <w:r w:rsidR="00325A95" w:rsidRPr="00FF513E">
              <w:rPr>
                <w:rFonts w:ascii="Arial" w:eastAsia="Times New Roman" w:hAnsi="Arial" w:cs="Arial"/>
                <w:lang w:eastAsia="ar-SA"/>
              </w:rPr>
              <w:t>0.000,00 per sinistro e per periodo di assicurazione</w:t>
            </w:r>
          </w:p>
        </w:tc>
      </w:tr>
      <w:tr w:rsidR="00EA5981" w:rsidRPr="00FF513E" w14:paraId="5B0FD9D4" w14:textId="77777777" w:rsidTr="00325A95">
        <w:trPr>
          <w:gridAfter w:val="1"/>
          <w:wAfter w:w="6" w:type="dxa"/>
          <w:trHeight w:val="230"/>
        </w:trPr>
        <w:tc>
          <w:tcPr>
            <w:tcW w:w="2548" w:type="dxa"/>
            <w:tcBorders>
              <w:top w:val="dotted" w:sz="4" w:space="0" w:color="auto"/>
              <w:left w:val="dotted" w:sz="4" w:space="0" w:color="auto"/>
              <w:bottom w:val="dotted" w:sz="4" w:space="0" w:color="auto"/>
              <w:right w:val="dotted" w:sz="4" w:space="0" w:color="auto"/>
            </w:tcBorders>
            <w:vAlign w:val="center"/>
          </w:tcPr>
          <w:p w14:paraId="508E323B" w14:textId="010D06F4" w:rsidR="00EA5981" w:rsidRPr="00FF513E" w:rsidRDefault="00EA5981"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 xml:space="preserve">Furto per AREA BLU </w:t>
            </w:r>
          </w:p>
        </w:tc>
        <w:tc>
          <w:tcPr>
            <w:tcW w:w="1704" w:type="dxa"/>
            <w:tcBorders>
              <w:top w:val="dotted" w:sz="4" w:space="0" w:color="auto"/>
              <w:left w:val="dotted" w:sz="4" w:space="0" w:color="auto"/>
              <w:bottom w:val="dotted" w:sz="4" w:space="0" w:color="auto"/>
              <w:right w:val="dotted" w:sz="4" w:space="0" w:color="auto"/>
            </w:tcBorders>
            <w:vAlign w:val="center"/>
          </w:tcPr>
          <w:p w14:paraId="7A29E95B" w14:textId="241F0463" w:rsidR="00EA5981" w:rsidRPr="00FF513E" w:rsidRDefault="00EA5981"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 xml:space="preserve">Nessuno </w:t>
            </w:r>
          </w:p>
        </w:tc>
        <w:tc>
          <w:tcPr>
            <w:tcW w:w="1985" w:type="dxa"/>
            <w:tcBorders>
              <w:top w:val="dotted" w:sz="4" w:space="0" w:color="auto"/>
              <w:left w:val="dotted" w:sz="4" w:space="0" w:color="auto"/>
              <w:bottom w:val="dotted" w:sz="4" w:space="0" w:color="auto"/>
              <w:right w:val="dotted" w:sz="4" w:space="0" w:color="auto"/>
            </w:tcBorders>
            <w:vAlign w:val="center"/>
          </w:tcPr>
          <w:p w14:paraId="34EA45CA" w14:textId="48B7C06C" w:rsidR="00EA5981" w:rsidRPr="00FF513E" w:rsidRDefault="00EA5981"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500,00</w:t>
            </w:r>
          </w:p>
        </w:tc>
        <w:tc>
          <w:tcPr>
            <w:tcW w:w="3402" w:type="dxa"/>
            <w:tcBorders>
              <w:top w:val="dotted" w:sz="4" w:space="0" w:color="auto"/>
              <w:left w:val="dotted" w:sz="4" w:space="0" w:color="auto"/>
              <w:bottom w:val="dotted" w:sz="4" w:space="0" w:color="auto"/>
              <w:right w:val="dotted" w:sz="4" w:space="0" w:color="auto"/>
            </w:tcBorders>
            <w:vAlign w:val="center"/>
          </w:tcPr>
          <w:p w14:paraId="1A84286F" w14:textId="0D3A5D0E" w:rsidR="00EA5981" w:rsidRPr="00FF513E" w:rsidRDefault="00EA5981"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60.000,00</w:t>
            </w:r>
          </w:p>
        </w:tc>
      </w:tr>
      <w:tr w:rsidR="00325A95" w:rsidRPr="00FF513E" w14:paraId="0CE55ED2" w14:textId="77777777" w:rsidTr="00325A95">
        <w:trPr>
          <w:gridAfter w:val="1"/>
          <w:wAfter w:w="6" w:type="dxa"/>
          <w:trHeight w:val="230"/>
        </w:trPr>
        <w:tc>
          <w:tcPr>
            <w:tcW w:w="9639" w:type="dxa"/>
            <w:gridSpan w:val="4"/>
            <w:tcBorders>
              <w:top w:val="dotted" w:sz="4" w:space="0" w:color="auto"/>
              <w:left w:val="dotted" w:sz="4" w:space="0" w:color="auto"/>
              <w:bottom w:val="dotted" w:sz="4" w:space="0" w:color="auto"/>
              <w:right w:val="dotted" w:sz="4" w:space="0" w:color="auto"/>
            </w:tcBorders>
            <w:vAlign w:val="center"/>
          </w:tcPr>
          <w:p w14:paraId="19D7F52C"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b/>
                <w:highlight w:val="yellow"/>
                <w:lang w:eastAsia="ar-SA"/>
              </w:rPr>
            </w:pPr>
            <w:r w:rsidRPr="00FF513E">
              <w:rPr>
                <w:rFonts w:ascii="Arial" w:eastAsia="Times New Roman" w:hAnsi="Arial" w:cs="Arial"/>
                <w:b/>
                <w:lang w:eastAsia="ar-SA"/>
              </w:rPr>
              <w:t xml:space="preserve">Con i seguenti sottolimiti: </w:t>
            </w:r>
          </w:p>
        </w:tc>
      </w:tr>
      <w:tr w:rsidR="00325A95" w:rsidRPr="00FF513E" w14:paraId="69DC6E53" w14:textId="77777777" w:rsidTr="00325A95">
        <w:trPr>
          <w:gridAfter w:val="1"/>
          <w:wAfter w:w="6" w:type="dxa"/>
          <w:trHeight w:val="230"/>
        </w:trPr>
        <w:tc>
          <w:tcPr>
            <w:tcW w:w="2548" w:type="dxa"/>
            <w:tcBorders>
              <w:top w:val="dotted" w:sz="4" w:space="0" w:color="auto"/>
              <w:left w:val="dotted" w:sz="4" w:space="0" w:color="auto"/>
              <w:bottom w:val="dotted" w:sz="4" w:space="0" w:color="auto"/>
              <w:right w:val="dotted" w:sz="4" w:space="0" w:color="auto"/>
            </w:tcBorders>
            <w:vAlign w:val="center"/>
          </w:tcPr>
          <w:p w14:paraId="56735CDA"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Beni in rame posti all’interno dei locali</w:t>
            </w:r>
          </w:p>
        </w:tc>
        <w:tc>
          <w:tcPr>
            <w:tcW w:w="1704" w:type="dxa"/>
            <w:tcBorders>
              <w:top w:val="dotted" w:sz="4" w:space="0" w:color="auto"/>
              <w:left w:val="dotted" w:sz="4" w:space="0" w:color="auto"/>
              <w:bottom w:val="dotted" w:sz="4" w:space="0" w:color="auto"/>
              <w:right w:val="dotted" w:sz="4" w:space="0" w:color="auto"/>
            </w:tcBorders>
            <w:vAlign w:val="center"/>
          </w:tcPr>
          <w:p w14:paraId="22BE0ABD"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985" w:type="dxa"/>
            <w:tcBorders>
              <w:top w:val="dotted" w:sz="4" w:space="0" w:color="auto"/>
              <w:left w:val="dotted" w:sz="4" w:space="0" w:color="auto"/>
              <w:bottom w:val="dotted" w:sz="4" w:space="0" w:color="auto"/>
              <w:right w:val="dotted" w:sz="4" w:space="0" w:color="auto"/>
            </w:tcBorders>
            <w:vAlign w:val="center"/>
          </w:tcPr>
          <w:p w14:paraId="6FAEAB94"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1.000,00</w:t>
            </w:r>
          </w:p>
        </w:tc>
        <w:tc>
          <w:tcPr>
            <w:tcW w:w="3402" w:type="dxa"/>
            <w:tcBorders>
              <w:top w:val="dotted" w:sz="4" w:space="0" w:color="auto"/>
              <w:left w:val="dotted" w:sz="4" w:space="0" w:color="auto"/>
              <w:bottom w:val="dotted" w:sz="4" w:space="0" w:color="auto"/>
              <w:right w:val="dotted" w:sz="4" w:space="0" w:color="auto"/>
            </w:tcBorders>
            <w:vAlign w:val="center"/>
          </w:tcPr>
          <w:p w14:paraId="1AF95271" w14:textId="6B9D75F3"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10.000</w:t>
            </w:r>
            <w:r w:rsidR="00AA13DF" w:rsidRPr="00FF513E">
              <w:rPr>
                <w:rFonts w:ascii="Arial" w:eastAsia="Times New Roman" w:hAnsi="Arial" w:cs="Arial"/>
                <w:lang w:eastAsia="ar-SA"/>
              </w:rPr>
              <w:t>,00</w:t>
            </w:r>
            <w:r w:rsidRPr="00FF513E">
              <w:rPr>
                <w:rFonts w:ascii="Arial" w:eastAsia="Times New Roman" w:hAnsi="Arial" w:cs="Arial"/>
                <w:lang w:eastAsia="ar-SA"/>
              </w:rPr>
              <w:t xml:space="preserve"> per sinistro e per periodo di assicurazione</w:t>
            </w:r>
          </w:p>
        </w:tc>
      </w:tr>
      <w:tr w:rsidR="00325A95" w:rsidRPr="00FF513E" w14:paraId="1277D7BE" w14:textId="77777777" w:rsidTr="00325A95">
        <w:trPr>
          <w:gridAfter w:val="1"/>
          <w:wAfter w:w="6" w:type="dxa"/>
          <w:trHeight w:val="230"/>
        </w:trPr>
        <w:tc>
          <w:tcPr>
            <w:tcW w:w="2548" w:type="dxa"/>
            <w:tcBorders>
              <w:top w:val="dotted" w:sz="4" w:space="0" w:color="auto"/>
              <w:left w:val="dotted" w:sz="4" w:space="0" w:color="auto"/>
              <w:bottom w:val="dotted" w:sz="4" w:space="0" w:color="auto"/>
              <w:right w:val="dotted" w:sz="4" w:space="0" w:color="auto"/>
            </w:tcBorders>
            <w:vAlign w:val="center"/>
          </w:tcPr>
          <w:p w14:paraId="4881459C"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Furto senza scasso</w:t>
            </w:r>
          </w:p>
        </w:tc>
        <w:tc>
          <w:tcPr>
            <w:tcW w:w="1704" w:type="dxa"/>
            <w:tcBorders>
              <w:top w:val="dotted" w:sz="4" w:space="0" w:color="auto"/>
              <w:left w:val="dotted" w:sz="4" w:space="0" w:color="auto"/>
              <w:bottom w:val="dotted" w:sz="4" w:space="0" w:color="auto"/>
              <w:right w:val="dotted" w:sz="4" w:space="0" w:color="auto"/>
            </w:tcBorders>
            <w:vAlign w:val="center"/>
          </w:tcPr>
          <w:p w14:paraId="22585B3F"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985" w:type="dxa"/>
            <w:tcBorders>
              <w:top w:val="dotted" w:sz="4" w:space="0" w:color="auto"/>
              <w:left w:val="dotted" w:sz="4" w:space="0" w:color="auto"/>
              <w:bottom w:val="dotted" w:sz="4" w:space="0" w:color="auto"/>
              <w:right w:val="dotted" w:sz="4" w:space="0" w:color="auto"/>
            </w:tcBorders>
            <w:vAlign w:val="center"/>
          </w:tcPr>
          <w:p w14:paraId="32B1571B"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strike/>
                <w:lang w:eastAsia="ar-SA"/>
              </w:rPr>
            </w:pPr>
            <w:r w:rsidRPr="00FF513E">
              <w:rPr>
                <w:rFonts w:ascii="Arial" w:eastAsia="Times New Roman" w:hAnsi="Arial" w:cs="Arial"/>
                <w:lang w:eastAsia="ar-SA"/>
              </w:rPr>
              <w:t>1.000,00</w:t>
            </w:r>
          </w:p>
        </w:tc>
        <w:tc>
          <w:tcPr>
            <w:tcW w:w="3402" w:type="dxa"/>
            <w:tcBorders>
              <w:top w:val="dotted" w:sz="4" w:space="0" w:color="auto"/>
              <w:left w:val="dotted" w:sz="4" w:space="0" w:color="auto"/>
              <w:bottom w:val="dotted" w:sz="4" w:space="0" w:color="auto"/>
              <w:right w:val="dotted" w:sz="4" w:space="0" w:color="auto"/>
            </w:tcBorders>
            <w:vAlign w:val="center"/>
          </w:tcPr>
          <w:p w14:paraId="58676AC4" w14:textId="3FDA1859" w:rsidR="00325A95" w:rsidRPr="00FF513E" w:rsidRDefault="007C387F"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5</w:t>
            </w:r>
            <w:r w:rsidR="00325A95" w:rsidRPr="00FF513E">
              <w:rPr>
                <w:rFonts w:ascii="Arial" w:eastAsia="Times New Roman" w:hAnsi="Arial" w:cs="Arial"/>
                <w:lang w:eastAsia="ar-SA"/>
              </w:rPr>
              <w:t>.000</w:t>
            </w:r>
            <w:r w:rsidR="00AA13DF" w:rsidRPr="00FF513E">
              <w:rPr>
                <w:rFonts w:ascii="Arial" w:eastAsia="Times New Roman" w:hAnsi="Arial" w:cs="Arial"/>
                <w:lang w:eastAsia="ar-SA"/>
              </w:rPr>
              <w:t>,00</w:t>
            </w:r>
            <w:r w:rsidR="00325A95" w:rsidRPr="00FF513E">
              <w:rPr>
                <w:rFonts w:ascii="Arial" w:eastAsia="Times New Roman" w:hAnsi="Arial" w:cs="Arial"/>
                <w:lang w:eastAsia="ar-SA"/>
              </w:rPr>
              <w:t xml:space="preserve"> per sinistro e per periodo di assicurazione</w:t>
            </w:r>
          </w:p>
        </w:tc>
      </w:tr>
      <w:tr w:rsidR="00325A95" w:rsidRPr="00FF513E" w14:paraId="210B2B3A" w14:textId="77777777" w:rsidTr="00325A95">
        <w:trPr>
          <w:gridAfter w:val="1"/>
          <w:wAfter w:w="6" w:type="dxa"/>
          <w:trHeight w:val="230"/>
        </w:trPr>
        <w:tc>
          <w:tcPr>
            <w:tcW w:w="2548" w:type="dxa"/>
            <w:tcBorders>
              <w:top w:val="dotted" w:sz="4" w:space="0" w:color="auto"/>
              <w:left w:val="dotted" w:sz="4" w:space="0" w:color="auto"/>
              <w:bottom w:val="dotted" w:sz="4" w:space="0" w:color="auto"/>
              <w:right w:val="dotted" w:sz="4" w:space="0" w:color="auto"/>
            </w:tcBorders>
            <w:vAlign w:val="center"/>
          </w:tcPr>
          <w:p w14:paraId="1A9C5524"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lastRenderedPageBreak/>
              <w:t>Beni posti all’aperto</w:t>
            </w:r>
          </w:p>
        </w:tc>
        <w:tc>
          <w:tcPr>
            <w:tcW w:w="1704" w:type="dxa"/>
            <w:tcBorders>
              <w:top w:val="dotted" w:sz="4" w:space="0" w:color="auto"/>
              <w:left w:val="dotted" w:sz="4" w:space="0" w:color="auto"/>
              <w:bottom w:val="dotted" w:sz="4" w:space="0" w:color="auto"/>
              <w:right w:val="dotted" w:sz="4" w:space="0" w:color="auto"/>
            </w:tcBorders>
            <w:vAlign w:val="center"/>
          </w:tcPr>
          <w:p w14:paraId="7A7AF3A2"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985" w:type="dxa"/>
            <w:tcBorders>
              <w:top w:val="dotted" w:sz="4" w:space="0" w:color="auto"/>
              <w:left w:val="dotted" w:sz="4" w:space="0" w:color="auto"/>
              <w:bottom w:val="dotted" w:sz="4" w:space="0" w:color="auto"/>
              <w:right w:val="dotted" w:sz="4" w:space="0" w:color="auto"/>
            </w:tcBorders>
            <w:vAlign w:val="center"/>
          </w:tcPr>
          <w:p w14:paraId="59E17879"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1.000,00</w:t>
            </w:r>
          </w:p>
        </w:tc>
        <w:tc>
          <w:tcPr>
            <w:tcW w:w="3402" w:type="dxa"/>
            <w:tcBorders>
              <w:top w:val="dotted" w:sz="4" w:space="0" w:color="auto"/>
              <w:left w:val="dotted" w:sz="4" w:space="0" w:color="auto"/>
              <w:bottom w:val="dotted" w:sz="4" w:space="0" w:color="auto"/>
              <w:right w:val="dotted" w:sz="4" w:space="0" w:color="auto"/>
            </w:tcBorders>
            <w:vAlign w:val="center"/>
          </w:tcPr>
          <w:p w14:paraId="39D7A614" w14:textId="2D991B8D" w:rsidR="00325A95" w:rsidRPr="00FF513E" w:rsidRDefault="007C387F"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20</w:t>
            </w:r>
            <w:r w:rsidR="00325A95" w:rsidRPr="00FF513E">
              <w:rPr>
                <w:rFonts w:ascii="Arial" w:eastAsia="Times New Roman" w:hAnsi="Arial" w:cs="Arial"/>
                <w:lang w:eastAsia="ar-SA"/>
              </w:rPr>
              <w:t>.000</w:t>
            </w:r>
            <w:r w:rsidR="00AA13DF" w:rsidRPr="00FF513E">
              <w:rPr>
                <w:rFonts w:ascii="Arial" w:eastAsia="Times New Roman" w:hAnsi="Arial" w:cs="Arial"/>
                <w:lang w:eastAsia="ar-SA"/>
              </w:rPr>
              <w:t>,00</w:t>
            </w:r>
            <w:r w:rsidR="00325A95" w:rsidRPr="00FF513E">
              <w:rPr>
                <w:rFonts w:ascii="Arial" w:eastAsia="Times New Roman" w:hAnsi="Arial" w:cs="Arial"/>
                <w:lang w:eastAsia="ar-SA"/>
              </w:rPr>
              <w:t xml:space="preserve"> per sinistro e per periodo di assicurazione</w:t>
            </w:r>
          </w:p>
        </w:tc>
      </w:tr>
      <w:tr w:rsidR="00325A95" w:rsidRPr="00FF513E" w14:paraId="22B95CDB" w14:textId="77777777" w:rsidTr="00325A95">
        <w:trPr>
          <w:gridAfter w:val="1"/>
          <w:wAfter w:w="6" w:type="dxa"/>
          <w:trHeight w:val="230"/>
        </w:trPr>
        <w:tc>
          <w:tcPr>
            <w:tcW w:w="2548" w:type="dxa"/>
            <w:tcBorders>
              <w:top w:val="dotted" w:sz="4" w:space="0" w:color="auto"/>
              <w:left w:val="dotted" w:sz="4" w:space="0" w:color="auto"/>
              <w:bottom w:val="dotted" w:sz="4" w:space="0" w:color="auto"/>
              <w:right w:val="dotted" w:sz="4" w:space="0" w:color="auto"/>
            </w:tcBorders>
            <w:vAlign w:val="center"/>
          </w:tcPr>
          <w:p w14:paraId="4486215E"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Rapina/Estorsione</w:t>
            </w:r>
          </w:p>
        </w:tc>
        <w:tc>
          <w:tcPr>
            <w:tcW w:w="1704" w:type="dxa"/>
            <w:tcBorders>
              <w:top w:val="dotted" w:sz="4" w:space="0" w:color="auto"/>
              <w:left w:val="dotted" w:sz="4" w:space="0" w:color="auto"/>
              <w:bottom w:val="dotted" w:sz="4" w:space="0" w:color="auto"/>
              <w:right w:val="dotted" w:sz="4" w:space="0" w:color="auto"/>
            </w:tcBorders>
            <w:vAlign w:val="center"/>
          </w:tcPr>
          <w:p w14:paraId="68BAF00F"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985" w:type="dxa"/>
            <w:tcBorders>
              <w:top w:val="dotted" w:sz="4" w:space="0" w:color="auto"/>
              <w:left w:val="dotted" w:sz="4" w:space="0" w:color="auto"/>
              <w:bottom w:val="dotted" w:sz="4" w:space="0" w:color="auto"/>
              <w:right w:val="dotted" w:sz="4" w:space="0" w:color="auto"/>
            </w:tcBorders>
          </w:tcPr>
          <w:p w14:paraId="66985247"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500,00</w:t>
            </w:r>
          </w:p>
        </w:tc>
        <w:tc>
          <w:tcPr>
            <w:tcW w:w="3402" w:type="dxa"/>
            <w:tcBorders>
              <w:top w:val="dotted" w:sz="4" w:space="0" w:color="auto"/>
              <w:left w:val="dotted" w:sz="4" w:space="0" w:color="auto"/>
              <w:bottom w:val="dotted" w:sz="4" w:space="0" w:color="auto"/>
              <w:right w:val="dotted" w:sz="4" w:space="0" w:color="auto"/>
            </w:tcBorders>
            <w:vAlign w:val="center"/>
          </w:tcPr>
          <w:p w14:paraId="7C995E08" w14:textId="61F8360F" w:rsidR="00325A95" w:rsidRPr="00FF513E" w:rsidRDefault="00AF512F"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5</w:t>
            </w:r>
            <w:r w:rsidR="00325A95" w:rsidRPr="00FF513E">
              <w:rPr>
                <w:rFonts w:ascii="Arial" w:eastAsia="Times New Roman" w:hAnsi="Arial" w:cs="Arial"/>
                <w:lang w:eastAsia="ar-SA"/>
              </w:rPr>
              <w:t>.000</w:t>
            </w:r>
            <w:r w:rsidR="00AA13DF" w:rsidRPr="00FF513E">
              <w:rPr>
                <w:rFonts w:ascii="Arial" w:eastAsia="Times New Roman" w:hAnsi="Arial" w:cs="Arial"/>
                <w:lang w:eastAsia="ar-SA"/>
              </w:rPr>
              <w:t>,00</w:t>
            </w:r>
            <w:r w:rsidR="00325A95" w:rsidRPr="00FF513E">
              <w:rPr>
                <w:rFonts w:ascii="Arial" w:eastAsia="Times New Roman" w:hAnsi="Arial" w:cs="Arial"/>
                <w:lang w:eastAsia="ar-SA"/>
              </w:rPr>
              <w:t xml:space="preserve"> per sinistro e per periodo di assicurazione</w:t>
            </w:r>
          </w:p>
        </w:tc>
      </w:tr>
      <w:tr w:rsidR="00325A95" w:rsidRPr="00FF513E" w14:paraId="7806039E" w14:textId="77777777" w:rsidTr="00325A95">
        <w:trPr>
          <w:gridAfter w:val="1"/>
          <w:wAfter w:w="6" w:type="dxa"/>
          <w:trHeight w:val="230"/>
        </w:trPr>
        <w:tc>
          <w:tcPr>
            <w:tcW w:w="2548" w:type="dxa"/>
            <w:tcBorders>
              <w:top w:val="dotted" w:sz="4" w:space="0" w:color="auto"/>
              <w:left w:val="dotted" w:sz="4" w:space="0" w:color="auto"/>
              <w:bottom w:val="dotted" w:sz="4" w:space="0" w:color="auto"/>
              <w:right w:val="dotted" w:sz="4" w:space="0" w:color="auto"/>
            </w:tcBorders>
            <w:vAlign w:val="center"/>
          </w:tcPr>
          <w:p w14:paraId="3C2C1274"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Scippo</w:t>
            </w:r>
          </w:p>
        </w:tc>
        <w:tc>
          <w:tcPr>
            <w:tcW w:w="1704" w:type="dxa"/>
            <w:tcBorders>
              <w:top w:val="dotted" w:sz="4" w:space="0" w:color="auto"/>
              <w:left w:val="dotted" w:sz="4" w:space="0" w:color="auto"/>
              <w:bottom w:val="dotted" w:sz="4" w:space="0" w:color="auto"/>
              <w:right w:val="dotted" w:sz="4" w:space="0" w:color="auto"/>
            </w:tcBorders>
            <w:vAlign w:val="center"/>
          </w:tcPr>
          <w:p w14:paraId="01CCBE44"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 xml:space="preserve">Nessuno </w:t>
            </w:r>
          </w:p>
        </w:tc>
        <w:tc>
          <w:tcPr>
            <w:tcW w:w="1985" w:type="dxa"/>
            <w:tcBorders>
              <w:top w:val="dotted" w:sz="4" w:space="0" w:color="auto"/>
              <w:left w:val="dotted" w:sz="4" w:space="0" w:color="auto"/>
              <w:bottom w:val="dotted" w:sz="4" w:space="0" w:color="auto"/>
              <w:right w:val="dotted" w:sz="4" w:space="0" w:color="auto"/>
            </w:tcBorders>
          </w:tcPr>
          <w:p w14:paraId="26ABED2E"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500,00</w:t>
            </w:r>
          </w:p>
        </w:tc>
        <w:tc>
          <w:tcPr>
            <w:tcW w:w="3402" w:type="dxa"/>
            <w:tcBorders>
              <w:top w:val="dotted" w:sz="4" w:space="0" w:color="auto"/>
              <w:left w:val="dotted" w:sz="4" w:space="0" w:color="auto"/>
              <w:bottom w:val="dotted" w:sz="4" w:space="0" w:color="auto"/>
              <w:right w:val="dotted" w:sz="4" w:space="0" w:color="auto"/>
            </w:tcBorders>
            <w:vAlign w:val="center"/>
          </w:tcPr>
          <w:p w14:paraId="2CB6B337" w14:textId="2CA2B058" w:rsidR="00325A95" w:rsidRPr="00FF513E" w:rsidRDefault="00AF512F"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5</w:t>
            </w:r>
            <w:r w:rsidR="00325A95" w:rsidRPr="00FF513E">
              <w:rPr>
                <w:rFonts w:ascii="Arial" w:eastAsia="Times New Roman" w:hAnsi="Arial" w:cs="Arial"/>
                <w:lang w:eastAsia="ar-SA"/>
              </w:rPr>
              <w:t>.000</w:t>
            </w:r>
            <w:r w:rsidR="00AA13DF" w:rsidRPr="00FF513E">
              <w:rPr>
                <w:rFonts w:ascii="Arial" w:eastAsia="Times New Roman" w:hAnsi="Arial" w:cs="Arial"/>
                <w:lang w:eastAsia="ar-SA"/>
              </w:rPr>
              <w:t>,00</w:t>
            </w:r>
            <w:r w:rsidR="00325A95" w:rsidRPr="00FF513E">
              <w:rPr>
                <w:rFonts w:ascii="Arial" w:eastAsia="Times New Roman" w:hAnsi="Arial" w:cs="Arial"/>
                <w:lang w:eastAsia="ar-SA"/>
              </w:rPr>
              <w:t xml:space="preserve"> per sinistro e per periodo di assicurazione</w:t>
            </w:r>
          </w:p>
        </w:tc>
      </w:tr>
      <w:tr w:rsidR="00325A95" w:rsidRPr="00FF513E" w14:paraId="18B02696" w14:textId="77777777" w:rsidTr="00325A95">
        <w:trPr>
          <w:gridAfter w:val="1"/>
          <w:wAfter w:w="6" w:type="dxa"/>
          <w:trHeight w:val="230"/>
        </w:trPr>
        <w:tc>
          <w:tcPr>
            <w:tcW w:w="2548" w:type="dxa"/>
            <w:tcBorders>
              <w:top w:val="dotted" w:sz="4" w:space="0" w:color="auto"/>
              <w:left w:val="dotted" w:sz="4" w:space="0" w:color="auto"/>
              <w:bottom w:val="dotted" w:sz="4" w:space="0" w:color="auto"/>
              <w:right w:val="dotted" w:sz="4" w:space="0" w:color="auto"/>
            </w:tcBorders>
            <w:vAlign w:val="center"/>
          </w:tcPr>
          <w:p w14:paraId="19C5BEE9"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Furto con destrezza di Beni Assicurati</w:t>
            </w:r>
          </w:p>
        </w:tc>
        <w:tc>
          <w:tcPr>
            <w:tcW w:w="1704" w:type="dxa"/>
            <w:tcBorders>
              <w:top w:val="dotted" w:sz="4" w:space="0" w:color="auto"/>
              <w:left w:val="dotted" w:sz="4" w:space="0" w:color="auto"/>
              <w:bottom w:val="dotted" w:sz="4" w:space="0" w:color="auto"/>
              <w:right w:val="dotted" w:sz="4" w:space="0" w:color="auto"/>
            </w:tcBorders>
            <w:vAlign w:val="center"/>
          </w:tcPr>
          <w:p w14:paraId="5239A385"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985" w:type="dxa"/>
            <w:tcBorders>
              <w:top w:val="dotted" w:sz="4" w:space="0" w:color="auto"/>
              <w:left w:val="dotted" w:sz="4" w:space="0" w:color="auto"/>
              <w:bottom w:val="dotted" w:sz="4" w:space="0" w:color="auto"/>
              <w:right w:val="dotted" w:sz="4" w:space="0" w:color="auto"/>
            </w:tcBorders>
          </w:tcPr>
          <w:p w14:paraId="08430BF9"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1.000,00</w:t>
            </w:r>
          </w:p>
        </w:tc>
        <w:tc>
          <w:tcPr>
            <w:tcW w:w="3402" w:type="dxa"/>
            <w:tcBorders>
              <w:top w:val="dotted" w:sz="4" w:space="0" w:color="auto"/>
              <w:left w:val="dotted" w:sz="4" w:space="0" w:color="auto"/>
              <w:bottom w:val="dotted" w:sz="4" w:space="0" w:color="auto"/>
              <w:right w:val="dotted" w:sz="4" w:space="0" w:color="auto"/>
            </w:tcBorders>
            <w:vAlign w:val="center"/>
          </w:tcPr>
          <w:p w14:paraId="0F2EFD17" w14:textId="3F44B442"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10.000</w:t>
            </w:r>
            <w:r w:rsidR="00AA13DF" w:rsidRPr="00FF513E">
              <w:rPr>
                <w:rFonts w:ascii="Arial" w:eastAsia="Times New Roman" w:hAnsi="Arial" w:cs="Arial"/>
                <w:lang w:eastAsia="ar-SA"/>
              </w:rPr>
              <w:t>,00</w:t>
            </w:r>
            <w:r w:rsidRPr="00FF513E">
              <w:rPr>
                <w:rFonts w:ascii="Arial" w:eastAsia="Times New Roman" w:hAnsi="Arial" w:cs="Arial"/>
                <w:lang w:eastAsia="ar-SA"/>
              </w:rPr>
              <w:t xml:space="preserve"> per sinistro e per periodo di assicurazione</w:t>
            </w:r>
          </w:p>
        </w:tc>
      </w:tr>
      <w:tr w:rsidR="00325A95" w:rsidRPr="00FF513E" w14:paraId="53A7D568" w14:textId="77777777" w:rsidTr="00325A95">
        <w:trPr>
          <w:gridAfter w:val="1"/>
          <w:wAfter w:w="6" w:type="dxa"/>
          <w:trHeight w:val="230"/>
        </w:trPr>
        <w:tc>
          <w:tcPr>
            <w:tcW w:w="2548" w:type="dxa"/>
            <w:tcBorders>
              <w:top w:val="dotted" w:sz="4" w:space="0" w:color="auto"/>
              <w:left w:val="dotted" w:sz="4" w:space="0" w:color="auto"/>
              <w:bottom w:val="dotted" w:sz="4" w:space="0" w:color="auto"/>
              <w:right w:val="dotted" w:sz="4" w:space="0" w:color="auto"/>
            </w:tcBorders>
            <w:vAlign w:val="center"/>
          </w:tcPr>
          <w:p w14:paraId="38C50A0E" w14:textId="77777777" w:rsidR="00325A95" w:rsidRPr="00FF513E" w:rsidRDefault="00325A95" w:rsidP="00325A95">
            <w:pPr>
              <w:tabs>
                <w:tab w:val="left" w:pos="3645"/>
              </w:tabs>
              <w:suppressAutoHyphens/>
              <w:snapToGrid w:val="0"/>
              <w:spacing w:before="120" w:after="100" w:line="240" w:lineRule="auto"/>
              <w:jc w:val="center"/>
              <w:rPr>
                <w:rFonts w:ascii="Arial" w:eastAsia="Times New Roman" w:hAnsi="Arial" w:cs="Arial"/>
                <w:lang w:eastAsia="ar-SA"/>
              </w:rPr>
            </w:pPr>
            <w:r w:rsidRPr="00FF513E">
              <w:rPr>
                <w:rFonts w:ascii="Arial" w:eastAsia="Times New Roman" w:hAnsi="Arial" w:cs="Arial"/>
                <w:lang w:eastAsia="ar-SA"/>
              </w:rPr>
              <w:t>Portavalori</w:t>
            </w:r>
          </w:p>
        </w:tc>
        <w:tc>
          <w:tcPr>
            <w:tcW w:w="1704" w:type="dxa"/>
            <w:tcBorders>
              <w:top w:val="dotted" w:sz="4" w:space="0" w:color="auto"/>
              <w:left w:val="dotted" w:sz="4" w:space="0" w:color="auto"/>
              <w:bottom w:val="dotted" w:sz="4" w:space="0" w:color="auto"/>
              <w:right w:val="dotted" w:sz="4" w:space="0" w:color="auto"/>
            </w:tcBorders>
            <w:vAlign w:val="center"/>
          </w:tcPr>
          <w:p w14:paraId="7A1F9273" w14:textId="77777777" w:rsidR="00325A95" w:rsidRPr="00FF513E" w:rsidRDefault="00325A95" w:rsidP="00325A95">
            <w:pPr>
              <w:tabs>
                <w:tab w:val="left" w:pos="3645"/>
              </w:tabs>
              <w:suppressAutoHyphens/>
              <w:snapToGrid w:val="0"/>
              <w:spacing w:before="12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985" w:type="dxa"/>
            <w:tcBorders>
              <w:top w:val="dotted" w:sz="4" w:space="0" w:color="auto"/>
              <w:left w:val="dotted" w:sz="4" w:space="0" w:color="auto"/>
              <w:bottom w:val="dotted" w:sz="4" w:space="0" w:color="auto"/>
              <w:right w:val="dotted" w:sz="4" w:space="0" w:color="auto"/>
            </w:tcBorders>
            <w:vAlign w:val="center"/>
          </w:tcPr>
          <w:p w14:paraId="28423E0A" w14:textId="77777777" w:rsidR="00325A95" w:rsidRPr="00FF513E" w:rsidRDefault="00325A95" w:rsidP="00325A95">
            <w:pPr>
              <w:tabs>
                <w:tab w:val="left" w:pos="3645"/>
              </w:tabs>
              <w:suppressAutoHyphens/>
              <w:snapToGrid w:val="0"/>
              <w:spacing w:before="120" w:after="100" w:line="240" w:lineRule="auto"/>
              <w:jc w:val="center"/>
              <w:rPr>
                <w:rFonts w:ascii="Arial" w:eastAsia="Times New Roman" w:hAnsi="Arial" w:cs="Arial"/>
                <w:lang w:eastAsia="ar-SA"/>
              </w:rPr>
            </w:pPr>
            <w:r w:rsidRPr="00FF513E">
              <w:rPr>
                <w:rFonts w:ascii="Arial" w:eastAsia="Times New Roman" w:hAnsi="Arial" w:cs="Arial"/>
                <w:lang w:eastAsia="ar-SA"/>
              </w:rPr>
              <w:t>500,00</w:t>
            </w:r>
          </w:p>
        </w:tc>
        <w:tc>
          <w:tcPr>
            <w:tcW w:w="3402" w:type="dxa"/>
            <w:tcBorders>
              <w:top w:val="dotted" w:sz="4" w:space="0" w:color="auto"/>
              <w:left w:val="dotted" w:sz="4" w:space="0" w:color="auto"/>
              <w:bottom w:val="dotted" w:sz="4" w:space="0" w:color="auto"/>
              <w:right w:val="dotted" w:sz="4" w:space="0" w:color="auto"/>
            </w:tcBorders>
            <w:vAlign w:val="center"/>
          </w:tcPr>
          <w:p w14:paraId="1052CDA4" w14:textId="65D16BA7" w:rsidR="00325A95" w:rsidRPr="00FF513E" w:rsidRDefault="00325A95" w:rsidP="00325A95">
            <w:pPr>
              <w:tabs>
                <w:tab w:val="left" w:pos="3645"/>
              </w:tabs>
              <w:suppressAutoHyphens/>
              <w:snapToGrid w:val="0"/>
              <w:spacing w:before="120" w:after="100" w:line="240" w:lineRule="auto"/>
              <w:jc w:val="center"/>
              <w:rPr>
                <w:rFonts w:ascii="Arial" w:eastAsia="Times New Roman" w:hAnsi="Arial" w:cs="Arial"/>
                <w:strike/>
                <w:lang w:eastAsia="ar-SA"/>
              </w:rPr>
            </w:pPr>
            <w:r w:rsidRPr="00FF513E">
              <w:rPr>
                <w:rFonts w:ascii="Arial" w:eastAsia="Times New Roman" w:hAnsi="Arial" w:cs="Arial"/>
                <w:lang w:eastAsia="ar-SA"/>
              </w:rPr>
              <w:t>10.000</w:t>
            </w:r>
            <w:r w:rsidR="00AA13DF" w:rsidRPr="00FF513E">
              <w:rPr>
                <w:rFonts w:ascii="Arial" w:eastAsia="Times New Roman" w:hAnsi="Arial" w:cs="Arial"/>
                <w:lang w:eastAsia="ar-SA"/>
              </w:rPr>
              <w:t>,00</w:t>
            </w:r>
            <w:r w:rsidRPr="00FF513E">
              <w:rPr>
                <w:rFonts w:ascii="Arial" w:eastAsia="Times New Roman" w:hAnsi="Arial" w:cs="Arial"/>
                <w:lang w:eastAsia="ar-SA"/>
              </w:rPr>
              <w:t xml:space="preserve"> per sinistro e per periodo di assicurazione</w:t>
            </w:r>
          </w:p>
        </w:tc>
      </w:tr>
      <w:tr w:rsidR="00057313" w:rsidRPr="00FF513E" w14:paraId="07470136" w14:textId="77777777" w:rsidTr="00325A95">
        <w:trPr>
          <w:gridAfter w:val="1"/>
          <w:wAfter w:w="6" w:type="dxa"/>
          <w:trHeight w:val="230"/>
        </w:trPr>
        <w:tc>
          <w:tcPr>
            <w:tcW w:w="2548" w:type="dxa"/>
            <w:tcBorders>
              <w:top w:val="dotted" w:sz="4" w:space="0" w:color="auto"/>
              <w:left w:val="dotted" w:sz="4" w:space="0" w:color="auto"/>
              <w:bottom w:val="dotted" w:sz="4" w:space="0" w:color="auto"/>
              <w:right w:val="dotted" w:sz="4" w:space="0" w:color="auto"/>
            </w:tcBorders>
            <w:vAlign w:val="center"/>
          </w:tcPr>
          <w:p w14:paraId="0AEBAD5F" w14:textId="7872D3D6" w:rsidR="00057313" w:rsidRPr="00FF513E" w:rsidRDefault="00057313" w:rsidP="00325A95">
            <w:pPr>
              <w:tabs>
                <w:tab w:val="left" w:pos="3645"/>
              </w:tabs>
              <w:suppressAutoHyphens/>
              <w:snapToGrid w:val="0"/>
              <w:spacing w:before="120" w:after="100" w:line="240" w:lineRule="auto"/>
              <w:jc w:val="center"/>
              <w:rPr>
                <w:rFonts w:ascii="Arial" w:eastAsia="Times New Roman" w:hAnsi="Arial" w:cs="Arial"/>
                <w:lang w:eastAsia="ar-SA"/>
              </w:rPr>
            </w:pPr>
            <w:r w:rsidRPr="00FF513E">
              <w:rPr>
                <w:rFonts w:ascii="Arial" w:eastAsia="Times New Roman" w:hAnsi="Arial" w:cs="Arial"/>
                <w:lang w:eastAsia="ar-SA"/>
              </w:rPr>
              <w:t xml:space="preserve">Portavalori AREA BLU </w:t>
            </w:r>
          </w:p>
        </w:tc>
        <w:tc>
          <w:tcPr>
            <w:tcW w:w="1704" w:type="dxa"/>
            <w:tcBorders>
              <w:top w:val="dotted" w:sz="4" w:space="0" w:color="auto"/>
              <w:left w:val="dotted" w:sz="4" w:space="0" w:color="auto"/>
              <w:bottom w:val="dotted" w:sz="4" w:space="0" w:color="auto"/>
              <w:right w:val="dotted" w:sz="4" w:space="0" w:color="auto"/>
            </w:tcBorders>
            <w:vAlign w:val="center"/>
          </w:tcPr>
          <w:p w14:paraId="0E66DAF9" w14:textId="6085E6F4" w:rsidR="00057313" w:rsidRPr="00FF513E" w:rsidRDefault="00057313" w:rsidP="00325A95">
            <w:pPr>
              <w:tabs>
                <w:tab w:val="left" w:pos="3645"/>
              </w:tabs>
              <w:suppressAutoHyphens/>
              <w:snapToGrid w:val="0"/>
              <w:spacing w:before="12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985" w:type="dxa"/>
            <w:tcBorders>
              <w:top w:val="dotted" w:sz="4" w:space="0" w:color="auto"/>
              <w:left w:val="dotted" w:sz="4" w:space="0" w:color="auto"/>
              <w:bottom w:val="dotted" w:sz="4" w:space="0" w:color="auto"/>
              <w:right w:val="dotted" w:sz="4" w:space="0" w:color="auto"/>
            </w:tcBorders>
            <w:vAlign w:val="center"/>
          </w:tcPr>
          <w:p w14:paraId="1AEB448C" w14:textId="46480090" w:rsidR="00057313" w:rsidRPr="00FF513E" w:rsidRDefault="00057313" w:rsidP="00325A95">
            <w:pPr>
              <w:tabs>
                <w:tab w:val="left" w:pos="3645"/>
              </w:tabs>
              <w:suppressAutoHyphens/>
              <w:snapToGrid w:val="0"/>
              <w:spacing w:before="120" w:after="100" w:line="240" w:lineRule="auto"/>
              <w:jc w:val="center"/>
              <w:rPr>
                <w:rFonts w:ascii="Arial" w:eastAsia="Times New Roman" w:hAnsi="Arial" w:cs="Arial"/>
                <w:lang w:eastAsia="ar-SA"/>
              </w:rPr>
            </w:pPr>
            <w:r w:rsidRPr="00FF513E">
              <w:rPr>
                <w:rFonts w:ascii="Arial" w:eastAsia="Times New Roman" w:hAnsi="Arial" w:cs="Arial"/>
                <w:lang w:eastAsia="ar-SA"/>
              </w:rPr>
              <w:t>500,00</w:t>
            </w:r>
          </w:p>
        </w:tc>
        <w:tc>
          <w:tcPr>
            <w:tcW w:w="3402" w:type="dxa"/>
            <w:tcBorders>
              <w:top w:val="dotted" w:sz="4" w:space="0" w:color="auto"/>
              <w:left w:val="dotted" w:sz="4" w:space="0" w:color="auto"/>
              <w:bottom w:val="dotted" w:sz="4" w:space="0" w:color="auto"/>
              <w:right w:val="dotted" w:sz="4" w:space="0" w:color="auto"/>
            </w:tcBorders>
            <w:vAlign w:val="center"/>
          </w:tcPr>
          <w:p w14:paraId="4EB16A47" w14:textId="5B080258" w:rsidR="00057313" w:rsidRPr="00FF513E" w:rsidRDefault="00057313" w:rsidP="00325A95">
            <w:pPr>
              <w:tabs>
                <w:tab w:val="left" w:pos="3645"/>
              </w:tabs>
              <w:suppressAutoHyphens/>
              <w:snapToGrid w:val="0"/>
              <w:spacing w:before="120" w:after="100" w:line="240" w:lineRule="auto"/>
              <w:jc w:val="center"/>
              <w:rPr>
                <w:rFonts w:ascii="Arial" w:eastAsia="Times New Roman" w:hAnsi="Arial" w:cs="Arial"/>
                <w:lang w:eastAsia="ar-SA"/>
              </w:rPr>
            </w:pPr>
            <w:r w:rsidRPr="00FF513E">
              <w:rPr>
                <w:rFonts w:ascii="Arial" w:eastAsia="Times New Roman" w:hAnsi="Arial" w:cs="Arial"/>
                <w:lang w:eastAsia="ar-SA"/>
              </w:rPr>
              <w:t xml:space="preserve">25.000,00 per sinistro e per periodo di assicurazione </w:t>
            </w:r>
          </w:p>
        </w:tc>
      </w:tr>
      <w:tr w:rsidR="00325A95" w:rsidRPr="00FF513E" w14:paraId="320F864D" w14:textId="77777777" w:rsidTr="00325A95">
        <w:trPr>
          <w:gridAfter w:val="1"/>
          <w:wAfter w:w="6" w:type="dxa"/>
          <w:trHeight w:val="230"/>
        </w:trPr>
        <w:tc>
          <w:tcPr>
            <w:tcW w:w="2548" w:type="dxa"/>
            <w:tcBorders>
              <w:top w:val="dotted" w:sz="4" w:space="0" w:color="auto"/>
              <w:left w:val="dotted" w:sz="4" w:space="0" w:color="auto"/>
              <w:bottom w:val="dotted" w:sz="4" w:space="0" w:color="auto"/>
              <w:right w:val="dotted" w:sz="4" w:space="0" w:color="auto"/>
            </w:tcBorders>
            <w:vAlign w:val="center"/>
          </w:tcPr>
          <w:p w14:paraId="68B2E5E6" w14:textId="77777777" w:rsidR="00325A95" w:rsidRPr="00FF513E" w:rsidRDefault="00325A95" w:rsidP="00325A95">
            <w:pPr>
              <w:tabs>
                <w:tab w:val="left" w:pos="3645"/>
              </w:tabs>
              <w:suppressAutoHyphens/>
              <w:snapToGrid w:val="0"/>
              <w:spacing w:before="120" w:after="100" w:line="240" w:lineRule="auto"/>
              <w:jc w:val="center"/>
              <w:rPr>
                <w:rFonts w:ascii="Arial" w:eastAsia="Times New Roman" w:hAnsi="Arial" w:cs="Arial"/>
                <w:lang w:eastAsia="ar-SA"/>
              </w:rPr>
            </w:pPr>
            <w:r w:rsidRPr="00FF513E">
              <w:rPr>
                <w:rFonts w:ascii="Arial" w:eastAsia="Times New Roman" w:hAnsi="Arial" w:cs="Arial"/>
                <w:lang w:eastAsia="ar-SA"/>
              </w:rPr>
              <w:t>Valori ovunque riposti</w:t>
            </w:r>
          </w:p>
        </w:tc>
        <w:tc>
          <w:tcPr>
            <w:tcW w:w="1704" w:type="dxa"/>
            <w:tcBorders>
              <w:top w:val="dotted" w:sz="4" w:space="0" w:color="auto"/>
              <w:left w:val="dotted" w:sz="4" w:space="0" w:color="auto"/>
              <w:bottom w:val="dotted" w:sz="4" w:space="0" w:color="auto"/>
              <w:right w:val="dotted" w:sz="4" w:space="0" w:color="auto"/>
            </w:tcBorders>
            <w:vAlign w:val="center"/>
          </w:tcPr>
          <w:p w14:paraId="322A90B5" w14:textId="77777777" w:rsidR="00325A95" w:rsidRPr="00FF513E" w:rsidRDefault="00325A95" w:rsidP="00325A95">
            <w:pPr>
              <w:tabs>
                <w:tab w:val="left" w:pos="3645"/>
              </w:tabs>
              <w:suppressAutoHyphens/>
              <w:snapToGrid w:val="0"/>
              <w:spacing w:before="12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985" w:type="dxa"/>
            <w:tcBorders>
              <w:top w:val="dotted" w:sz="4" w:space="0" w:color="auto"/>
              <w:left w:val="dotted" w:sz="4" w:space="0" w:color="auto"/>
              <w:bottom w:val="dotted" w:sz="4" w:space="0" w:color="auto"/>
              <w:right w:val="dotted" w:sz="4" w:space="0" w:color="auto"/>
            </w:tcBorders>
          </w:tcPr>
          <w:p w14:paraId="25FE35AA" w14:textId="77777777" w:rsidR="00325A95" w:rsidRPr="00FF513E" w:rsidRDefault="00325A95" w:rsidP="00325A95">
            <w:pPr>
              <w:tabs>
                <w:tab w:val="left" w:pos="3645"/>
              </w:tabs>
              <w:suppressAutoHyphens/>
              <w:snapToGrid w:val="0"/>
              <w:spacing w:before="120" w:after="100" w:line="240" w:lineRule="auto"/>
              <w:jc w:val="center"/>
              <w:rPr>
                <w:rFonts w:ascii="Arial" w:eastAsia="Times New Roman" w:hAnsi="Arial" w:cs="Arial"/>
                <w:lang w:eastAsia="ar-SA"/>
              </w:rPr>
            </w:pPr>
            <w:r w:rsidRPr="00FF513E">
              <w:rPr>
                <w:rFonts w:ascii="Arial" w:eastAsia="Times New Roman" w:hAnsi="Arial" w:cs="Arial"/>
                <w:lang w:eastAsia="ar-SA"/>
              </w:rPr>
              <w:t>500,00</w:t>
            </w:r>
          </w:p>
        </w:tc>
        <w:tc>
          <w:tcPr>
            <w:tcW w:w="3402" w:type="dxa"/>
            <w:tcBorders>
              <w:top w:val="dotted" w:sz="4" w:space="0" w:color="auto"/>
              <w:left w:val="dotted" w:sz="4" w:space="0" w:color="auto"/>
              <w:bottom w:val="dotted" w:sz="4" w:space="0" w:color="auto"/>
              <w:right w:val="dotted" w:sz="4" w:space="0" w:color="auto"/>
            </w:tcBorders>
            <w:vAlign w:val="center"/>
          </w:tcPr>
          <w:p w14:paraId="245D804B" w14:textId="72EEE6A4" w:rsidR="00325A95" w:rsidRPr="00FF513E" w:rsidRDefault="00325A95" w:rsidP="00325A95">
            <w:pPr>
              <w:tabs>
                <w:tab w:val="left" w:pos="3645"/>
              </w:tabs>
              <w:suppressAutoHyphens/>
              <w:snapToGrid w:val="0"/>
              <w:spacing w:before="120" w:after="100" w:line="240" w:lineRule="auto"/>
              <w:jc w:val="center"/>
              <w:rPr>
                <w:rFonts w:ascii="Arial" w:eastAsia="Times New Roman" w:hAnsi="Arial" w:cs="Arial"/>
                <w:lang w:eastAsia="ar-SA"/>
              </w:rPr>
            </w:pPr>
            <w:r w:rsidRPr="00FF513E">
              <w:rPr>
                <w:rFonts w:ascii="Arial" w:eastAsia="Times New Roman" w:hAnsi="Arial" w:cs="Arial"/>
                <w:lang w:eastAsia="ar-SA"/>
              </w:rPr>
              <w:t>10.000</w:t>
            </w:r>
            <w:r w:rsidR="00AA13DF" w:rsidRPr="00FF513E">
              <w:rPr>
                <w:rFonts w:ascii="Arial" w:eastAsia="Times New Roman" w:hAnsi="Arial" w:cs="Arial"/>
                <w:lang w:eastAsia="ar-SA"/>
              </w:rPr>
              <w:t>,00</w:t>
            </w:r>
            <w:r w:rsidRPr="00FF513E">
              <w:rPr>
                <w:rFonts w:ascii="Arial" w:eastAsia="Times New Roman" w:hAnsi="Arial" w:cs="Arial"/>
                <w:lang w:eastAsia="ar-SA"/>
              </w:rPr>
              <w:t xml:space="preserve"> per sinistro e per periodo di assicurazione</w:t>
            </w:r>
          </w:p>
        </w:tc>
      </w:tr>
      <w:tr w:rsidR="00325A95" w:rsidRPr="00FF513E" w14:paraId="16387155" w14:textId="77777777" w:rsidTr="00325A95">
        <w:trPr>
          <w:gridAfter w:val="1"/>
          <w:wAfter w:w="6" w:type="dxa"/>
          <w:trHeight w:val="230"/>
        </w:trPr>
        <w:tc>
          <w:tcPr>
            <w:tcW w:w="2548" w:type="dxa"/>
            <w:tcBorders>
              <w:top w:val="dotted" w:sz="4" w:space="0" w:color="auto"/>
              <w:left w:val="dotted" w:sz="4" w:space="0" w:color="auto"/>
              <w:bottom w:val="dotted" w:sz="4" w:space="0" w:color="auto"/>
              <w:right w:val="dotted" w:sz="4" w:space="0" w:color="auto"/>
            </w:tcBorders>
            <w:vAlign w:val="center"/>
          </w:tcPr>
          <w:p w14:paraId="18A015A3"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 xml:space="preserve">Valori in cassetti e registratori di cassa </w:t>
            </w:r>
          </w:p>
        </w:tc>
        <w:tc>
          <w:tcPr>
            <w:tcW w:w="1704" w:type="dxa"/>
            <w:tcBorders>
              <w:top w:val="dotted" w:sz="4" w:space="0" w:color="auto"/>
              <w:left w:val="dotted" w:sz="4" w:space="0" w:color="auto"/>
              <w:bottom w:val="dotted" w:sz="4" w:space="0" w:color="auto"/>
              <w:right w:val="dotted" w:sz="4" w:space="0" w:color="auto"/>
            </w:tcBorders>
            <w:vAlign w:val="center"/>
          </w:tcPr>
          <w:p w14:paraId="506AC3A3"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985" w:type="dxa"/>
            <w:tcBorders>
              <w:top w:val="dotted" w:sz="4" w:space="0" w:color="auto"/>
              <w:left w:val="dotted" w:sz="4" w:space="0" w:color="auto"/>
              <w:bottom w:val="dotted" w:sz="4" w:space="0" w:color="auto"/>
              <w:right w:val="dotted" w:sz="4" w:space="0" w:color="auto"/>
            </w:tcBorders>
          </w:tcPr>
          <w:p w14:paraId="2AE0319D"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500,00</w:t>
            </w:r>
          </w:p>
        </w:tc>
        <w:tc>
          <w:tcPr>
            <w:tcW w:w="3402" w:type="dxa"/>
            <w:tcBorders>
              <w:top w:val="dotted" w:sz="4" w:space="0" w:color="auto"/>
              <w:left w:val="dotted" w:sz="4" w:space="0" w:color="auto"/>
              <w:bottom w:val="dotted" w:sz="4" w:space="0" w:color="auto"/>
              <w:right w:val="dotted" w:sz="4" w:space="0" w:color="auto"/>
            </w:tcBorders>
            <w:vAlign w:val="center"/>
          </w:tcPr>
          <w:p w14:paraId="75DC0F00" w14:textId="36A8D05D"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10.000</w:t>
            </w:r>
            <w:r w:rsidR="00AA13DF" w:rsidRPr="00FF513E">
              <w:rPr>
                <w:rFonts w:ascii="Arial" w:eastAsia="Times New Roman" w:hAnsi="Arial" w:cs="Arial"/>
                <w:lang w:eastAsia="ar-SA"/>
              </w:rPr>
              <w:t>,00</w:t>
            </w:r>
            <w:r w:rsidRPr="00FF513E">
              <w:rPr>
                <w:rFonts w:ascii="Arial" w:eastAsia="Times New Roman" w:hAnsi="Arial" w:cs="Arial"/>
                <w:lang w:eastAsia="ar-SA"/>
              </w:rPr>
              <w:t xml:space="preserve"> per sinistro e per periodo di assicurazione</w:t>
            </w:r>
          </w:p>
        </w:tc>
      </w:tr>
      <w:tr w:rsidR="00057313" w:rsidRPr="00FF513E" w14:paraId="551FFB6D" w14:textId="77777777" w:rsidTr="00325A95">
        <w:trPr>
          <w:gridAfter w:val="1"/>
          <w:wAfter w:w="6" w:type="dxa"/>
          <w:trHeight w:val="230"/>
        </w:trPr>
        <w:tc>
          <w:tcPr>
            <w:tcW w:w="2548" w:type="dxa"/>
            <w:tcBorders>
              <w:top w:val="dotted" w:sz="4" w:space="0" w:color="auto"/>
              <w:left w:val="dotted" w:sz="4" w:space="0" w:color="auto"/>
              <w:bottom w:val="dotted" w:sz="4" w:space="0" w:color="auto"/>
              <w:right w:val="dotted" w:sz="4" w:space="0" w:color="auto"/>
            </w:tcBorders>
            <w:vAlign w:val="center"/>
          </w:tcPr>
          <w:p w14:paraId="18D6E827" w14:textId="5ED6C05A" w:rsidR="00057313" w:rsidRPr="00FF513E" w:rsidRDefault="00057313"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 xml:space="preserve">Valori in cassetti e registratori di cassa per AREA BLU spa </w:t>
            </w:r>
          </w:p>
        </w:tc>
        <w:tc>
          <w:tcPr>
            <w:tcW w:w="1704" w:type="dxa"/>
            <w:tcBorders>
              <w:top w:val="dotted" w:sz="4" w:space="0" w:color="auto"/>
              <w:left w:val="dotted" w:sz="4" w:space="0" w:color="auto"/>
              <w:bottom w:val="dotted" w:sz="4" w:space="0" w:color="auto"/>
              <w:right w:val="dotted" w:sz="4" w:space="0" w:color="auto"/>
            </w:tcBorders>
            <w:vAlign w:val="center"/>
          </w:tcPr>
          <w:p w14:paraId="0794E76E" w14:textId="071692CB" w:rsidR="00057313" w:rsidRPr="00FF513E" w:rsidRDefault="00057313"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 xml:space="preserve">Nessuno </w:t>
            </w:r>
          </w:p>
        </w:tc>
        <w:tc>
          <w:tcPr>
            <w:tcW w:w="1985" w:type="dxa"/>
            <w:tcBorders>
              <w:top w:val="dotted" w:sz="4" w:space="0" w:color="auto"/>
              <w:left w:val="dotted" w:sz="4" w:space="0" w:color="auto"/>
              <w:bottom w:val="dotted" w:sz="4" w:space="0" w:color="auto"/>
              <w:right w:val="dotted" w:sz="4" w:space="0" w:color="auto"/>
            </w:tcBorders>
          </w:tcPr>
          <w:p w14:paraId="767F1078" w14:textId="67352C82" w:rsidR="00057313" w:rsidRPr="00FF513E" w:rsidRDefault="00057313"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500,00</w:t>
            </w:r>
          </w:p>
        </w:tc>
        <w:tc>
          <w:tcPr>
            <w:tcW w:w="3402" w:type="dxa"/>
            <w:tcBorders>
              <w:top w:val="dotted" w:sz="4" w:space="0" w:color="auto"/>
              <w:left w:val="dotted" w:sz="4" w:space="0" w:color="auto"/>
              <w:bottom w:val="dotted" w:sz="4" w:space="0" w:color="auto"/>
              <w:right w:val="dotted" w:sz="4" w:space="0" w:color="auto"/>
            </w:tcBorders>
            <w:vAlign w:val="center"/>
          </w:tcPr>
          <w:p w14:paraId="03A7BD90" w14:textId="41BDC6E0" w:rsidR="00057313" w:rsidRPr="00FF513E" w:rsidRDefault="00057313"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60.000,00 per sinistro e per periodo di assicurazione</w:t>
            </w:r>
          </w:p>
        </w:tc>
      </w:tr>
      <w:tr w:rsidR="00325A95" w:rsidRPr="00FF513E" w14:paraId="60D5F238" w14:textId="77777777" w:rsidTr="00325A95">
        <w:trPr>
          <w:gridAfter w:val="1"/>
          <w:wAfter w:w="6" w:type="dxa"/>
          <w:trHeight w:val="230"/>
        </w:trPr>
        <w:tc>
          <w:tcPr>
            <w:tcW w:w="2548" w:type="dxa"/>
            <w:tcBorders>
              <w:top w:val="dotted" w:sz="4" w:space="0" w:color="auto"/>
              <w:left w:val="dotted" w:sz="4" w:space="0" w:color="auto"/>
              <w:bottom w:val="dotted" w:sz="4" w:space="0" w:color="auto"/>
              <w:right w:val="dotted" w:sz="4" w:space="0" w:color="auto"/>
            </w:tcBorders>
            <w:vAlign w:val="center"/>
          </w:tcPr>
          <w:p w14:paraId="0E6086F3"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Valori e Preziosi contenuti nei mezzi di custodia all’interno dei Beni Immobili</w:t>
            </w:r>
          </w:p>
        </w:tc>
        <w:tc>
          <w:tcPr>
            <w:tcW w:w="1704" w:type="dxa"/>
            <w:tcBorders>
              <w:top w:val="dotted" w:sz="4" w:space="0" w:color="auto"/>
              <w:left w:val="dotted" w:sz="4" w:space="0" w:color="auto"/>
              <w:bottom w:val="dotted" w:sz="4" w:space="0" w:color="auto"/>
              <w:right w:val="dotted" w:sz="4" w:space="0" w:color="auto"/>
            </w:tcBorders>
            <w:vAlign w:val="center"/>
          </w:tcPr>
          <w:p w14:paraId="2825CD2E"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985" w:type="dxa"/>
            <w:tcBorders>
              <w:top w:val="dotted" w:sz="4" w:space="0" w:color="auto"/>
              <w:left w:val="dotted" w:sz="4" w:space="0" w:color="auto"/>
              <w:bottom w:val="dotted" w:sz="4" w:space="0" w:color="auto"/>
              <w:right w:val="dotted" w:sz="4" w:space="0" w:color="auto"/>
            </w:tcBorders>
            <w:vAlign w:val="center"/>
          </w:tcPr>
          <w:p w14:paraId="4D3D1A54"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500,00</w:t>
            </w:r>
          </w:p>
        </w:tc>
        <w:tc>
          <w:tcPr>
            <w:tcW w:w="3402" w:type="dxa"/>
            <w:tcBorders>
              <w:top w:val="dotted" w:sz="4" w:space="0" w:color="auto"/>
              <w:left w:val="dotted" w:sz="4" w:space="0" w:color="auto"/>
              <w:bottom w:val="dotted" w:sz="4" w:space="0" w:color="auto"/>
              <w:right w:val="dotted" w:sz="4" w:space="0" w:color="auto"/>
            </w:tcBorders>
            <w:vAlign w:val="center"/>
          </w:tcPr>
          <w:p w14:paraId="3C27E055" w14:textId="6E663DBA" w:rsidR="00325A95" w:rsidRPr="00FF513E" w:rsidRDefault="00B14F11"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1</w:t>
            </w:r>
            <w:r w:rsidR="00F43120" w:rsidRPr="00FF513E">
              <w:rPr>
                <w:rFonts w:ascii="Arial" w:eastAsia="Times New Roman" w:hAnsi="Arial" w:cs="Arial"/>
                <w:lang w:eastAsia="ar-SA"/>
              </w:rPr>
              <w:t>0</w:t>
            </w:r>
            <w:r w:rsidR="00325A95" w:rsidRPr="00FF513E">
              <w:rPr>
                <w:rFonts w:ascii="Arial" w:eastAsia="Times New Roman" w:hAnsi="Arial" w:cs="Arial"/>
                <w:lang w:eastAsia="ar-SA"/>
              </w:rPr>
              <w:t>.000</w:t>
            </w:r>
            <w:r w:rsidR="00AA13DF" w:rsidRPr="00FF513E">
              <w:rPr>
                <w:rFonts w:ascii="Arial" w:eastAsia="Times New Roman" w:hAnsi="Arial" w:cs="Arial"/>
                <w:lang w:eastAsia="ar-SA"/>
              </w:rPr>
              <w:t>,00</w:t>
            </w:r>
            <w:r w:rsidR="00325A95" w:rsidRPr="00FF513E">
              <w:rPr>
                <w:rFonts w:ascii="Arial" w:eastAsia="Times New Roman" w:hAnsi="Arial" w:cs="Arial"/>
                <w:lang w:eastAsia="ar-SA"/>
              </w:rPr>
              <w:t xml:space="preserve"> per sinistro e per periodo di assicurazione</w:t>
            </w:r>
          </w:p>
        </w:tc>
      </w:tr>
      <w:tr w:rsidR="00325A95" w:rsidRPr="00FF513E" w14:paraId="15B8CEF7" w14:textId="77777777" w:rsidTr="00325A95">
        <w:tblPrEx>
          <w:tblLook w:val="04A0" w:firstRow="1" w:lastRow="0" w:firstColumn="1" w:lastColumn="0" w:noHBand="0" w:noVBand="1"/>
        </w:tblPrEx>
        <w:trPr>
          <w:trHeight w:val="230"/>
        </w:trPr>
        <w:tc>
          <w:tcPr>
            <w:tcW w:w="2548" w:type="dxa"/>
            <w:tcBorders>
              <w:top w:val="dotted" w:sz="4" w:space="0" w:color="auto"/>
              <w:left w:val="dotted" w:sz="4" w:space="0" w:color="auto"/>
              <w:bottom w:val="dotted" w:sz="4" w:space="0" w:color="auto"/>
              <w:right w:val="dotted" w:sz="4" w:space="0" w:color="auto"/>
            </w:tcBorders>
            <w:vAlign w:val="center"/>
            <w:hideMark/>
          </w:tcPr>
          <w:p w14:paraId="0ABA4A47"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Valori e Preziosi contenuti nei mezzi di custodia all’esterno dei Beni Immobili</w:t>
            </w:r>
          </w:p>
        </w:tc>
        <w:tc>
          <w:tcPr>
            <w:tcW w:w="1704" w:type="dxa"/>
            <w:tcBorders>
              <w:top w:val="dotted" w:sz="4" w:space="0" w:color="auto"/>
              <w:left w:val="dotted" w:sz="4" w:space="0" w:color="auto"/>
              <w:bottom w:val="dotted" w:sz="4" w:space="0" w:color="auto"/>
              <w:right w:val="dotted" w:sz="4" w:space="0" w:color="auto"/>
            </w:tcBorders>
            <w:vAlign w:val="center"/>
            <w:hideMark/>
          </w:tcPr>
          <w:p w14:paraId="27C049E8"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985" w:type="dxa"/>
            <w:tcBorders>
              <w:top w:val="dotted" w:sz="4" w:space="0" w:color="auto"/>
              <w:left w:val="dotted" w:sz="4" w:space="0" w:color="auto"/>
              <w:bottom w:val="dotted" w:sz="4" w:space="0" w:color="auto"/>
              <w:right w:val="dotted" w:sz="4" w:space="0" w:color="auto"/>
            </w:tcBorders>
            <w:vAlign w:val="center"/>
            <w:hideMark/>
          </w:tcPr>
          <w:p w14:paraId="16E00108"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500,00</w:t>
            </w:r>
          </w:p>
        </w:tc>
        <w:tc>
          <w:tcPr>
            <w:tcW w:w="3408" w:type="dxa"/>
            <w:gridSpan w:val="2"/>
            <w:tcBorders>
              <w:top w:val="dotted" w:sz="4" w:space="0" w:color="auto"/>
              <w:left w:val="dotted" w:sz="4" w:space="0" w:color="auto"/>
              <w:bottom w:val="dotted" w:sz="4" w:space="0" w:color="auto"/>
              <w:right w:val="dotted" w:sz="4" w:space="0" w:color="auto"/>
            </w:tcBorders>
            <w:vAlign w:val="center"/>
            <w:hideMark/>
          </w:tcPr>
          <w:p w14:paraId="2A9448C7" w14:textId="2D416383"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10.000</w:t>
            </w:r>
            <w:r w:rsidR="00AA13DF" w:rsidRPr="00FF513E">
              <w:rPr>
                <w:rFonts w:ascii="Arial" w:eastAsia="Times New Roman" w:hAnsi="Arial" w:cs="Arial"/>
                <w:lang w:eastAsia="ar-SA"/>
              </w:rPr>
              <w:t>,00</w:t>
            </w:r>
            <w:r w:rsidRPr="00FF513E">
              <w:rPr>
                <w:rFonts w:ascii="Arial" w:eastAsia="Times New Roman" w:hAnsi="Arial" w:cs="Arial"/>
                <w:lang w:eastAsia="ar-SA"/>
              </w:rPr>
              <w:t xml:space="preserve"> per sinistro e per periodo di assicurazione</w:t>
            </w:r>
          </w:p>
        </w:tc>
      </w:tr>
      <w:tr w:rsidR="00325A95" w:rsidRPr="00FF513E" w14:paraId="02CD47F1" w14:textId="77777777" w:rsidTr="00325A95">
        <w:trPr>
          <w:gridAfter w:val="1"/>
          <w:wAfter w:w="6" w:type="dxa"/>
          <w:trHeight w:val="230"/>
        </w:trPr>
        <w:tc>
          <w:tcPr>
            <w:tcW w:w="2548" w:type="dxa"/>
            <w:tcBorders>
              <w:top w:val="dotted" w:sz="4" w:space="0" w:color="auto"/>
              <w:left w:val="dotted" w:sz="4" w:space="0" w:color="auto"/>
              <w:bottom w:val="dotted" w:sz="4" w:space="0" w:color="auto"/>
              <w:right w:val="dotted" w:sz="4" w:space="0" w:color="auto"/>
            </w:tcBorders>
            <w:vAlign w:val="center"/>
          </w:tcPr>
          <w:p w14:paraId="6DE896F2"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 xml:space="preserve">Guasti ed atti </w:t>
            </w:r>
            <w:proofErr w:type="gramStart"/>
            <w:r w:rsidRPr="00FF513E">
              <w:rPr>
                <w:rFonts w:ascii="Arial" w:eastAsia="Times New Roman" w:hAnsi="Arial" w:cs="Arial"/>
                <w:lang w:eastAsia="ar-SA"/>
              </w:rPr>
              <w:t>vandalici  causati</w:t>
            </w:r>
            <w:proofErr w:type="gramEnd"/>
            <w:r w:rsidRPr="00FF513E">
              <w:rPr>
                <w:rFonts w:ascii="Arial" w:eastAsia="Times New Roman" w:hAnsi="Arial" w:cs="Arial"/>
                <w:lang w:eastAsia="ar-SA"/>
              </w:rPr>
              <w:t xml:space="preserve"> da ladri</w:t>
            </w:r>
          </w:p>
        </w:tc>
        <w:tc>
          <w:tcPr>
            <w:tcW w:w="1704" w:type="dxa"/>
            <w:tcBorders>
              <w:top w:val="dotted" w:sz="4" w:space="0" w:color="auto"/>
              <w:left w:val="dotted" w:sz="4" w:space="0" w:color="auto"/>
              <w:bottom w:val="dotted" w:sz="4" w:space="0" w:color="auto"/>
              <w:right w:val="dotted" w:sz="4" w:space="0" w:color="auto"/>
            </w:tcBorders>
            <w:vAlign w:val="center"/>
          </w:tcPr>
          <w:p w14:paraId="0EF3AB1E"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985" w:type="dxa"/>
            <w:tcBorders>
              <w:top w:val="dotted" w:sz="4" w:space="0" w:color="auto"/>
              <w:left w:val="dotted" w:sz="4" w:space="0" w:color="auto"/>
              <w:bottom w:val="dotted" w:sz="4" w:space="0" w:color="auto"/>
              <w:right w:val="dotted" w:sz="4" w:space="0" w:color="auto"/>
            </w:tcBorders>
            <w:vAlign w:val="center"/>
          </w:tcPr>
          <w:p w14:paraId="34F85246"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500,00</w:t>
            </w:r>
          </w:p>
        </w:tc>
        <w:tc>
          <w:tcPr>
            <w:tcW w:w="3402" w:type="dxa"/>
            <w:tcBorders>
              <w:top w:val="dotted" w:sz="4" w:space="0" w:color="auto"/>
              <w:left w:val="dotted" w:sz="4" w:space="0" w:color="auto"/>
              <w:bottom w:val="dotted" w:sz="4" w:space="0" w:color="auto"/>
              <w:right w:val="dotted" w:sz="4" w:space="0" w:color="auto"/>
            </w:tcBorders>
            <w:vAlign w:val="center"/>
          </w:tcPr>
          <w:p w14:paraId="35791FFF" w14:textId="0AACE23B"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20.000</w:t>
            </w:r>
            <w:r w:rsidR="00AA13DF" w:rsidRPr="00FF513E">
              <w:rPr>
                <w:rFonts w:ascii="Arial" w:eastAsia="Times New Roman" w:hAnsi="Arial" w:cs="Arial"/>
                <w:lang w:eastAsia="ar-SA"/>
              </w:rPr>
              <w:t>,00</w:t>
            </w:r>
            <w:r w:rsidRPr="00FF513E">
              <w:rPr>
                <w:rFonts w:ascii="Arial" w:eastAsia="Times New Roman" w:hAnsi="Arial" w:cs="Arial"/>
                <w:lang w:eastAsia="ar-SA"/>
              </w:rPr>
              <w:t xml:space="preserve"> per sinistro e per periodo di assicurazione </w:t>
            </w:r>
          </w:p>
        </w:tc>
      </w:tr>
      <w:tr w:rsidR="00057313" w:rsidRPr="00FF513E" w14:paraId="53065083" w14:textId="77777777" w:rsidTr="00325A95">
        <w:trPr>
          <w:gridAfter w:val="1"/>
          <w:wAfter w:w="6" w:type="dxa"/>
          <w:trHeight w:val="230"/>
        </w:trPr>
        <w:tc>
          <w:tcPr>
            <w:tcW w:w="2548" w:type="dxa"/>
            <w:tcBorders>
              <w:top w:val="dotted" w:sz="4" w:space="0" w:color="auto"/>
              <w:left w:val="dotted" w:sz="4" w:space="0" w:color="auto"/>
              <w:bottom w:val="dotted" w:sz="4" w:space="0" w:color="auto"/>
              <w:right w:val="dotted" w:sz="4" w:space="0" w:color="auto"/>
            </w:tcBorders>
            <w:vAlign w:val="center"/>
          </w:tcPr>
          <w:p w14:paraId="3EDCEFDB" w14:textId="3B3DD492" w:rsidR="00057313" w:rsidRPr="00FF513E" w:rsidRDefault="00057313"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 xml:space="preserve">Beni ad impiego mobile </w:t>
            </w:r>
          </w:p>
        </w:tc>
        <w:tc>
          <w:tcPr>
            <w:tcW w:w="1704" w:type="dxa"/>
            <w:tcBorders>
              <w:top w:val="dotted" w:sz="4" w:space="0" w:color="auto"/>
              <w:left w:val="dotted" w:sz="4" w:space="0" w:color="auto"/>
              <w:bottom w:val="dotted" w:sz="4" w:space="0" w:color="auto"/>
              <w:right w:val="dotted" w:sz="4" w:space="0" w:color="auto"/>
            </w:tcBorders>
            <w:vAlign w:val="center"/>
          </w:tcPr>
          <w:p w14:paraId="3CEA7FBF" w14:textId="56243014" w:rsidR="00057313" w:rsidRPr="00FF513E" w:rsidRDefault="00057313"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 xml:space="preserve">Nessuno </w:t>
            </w:r>
          </w:p>
        </w:tc>
        <w:tc>
          <w:tcPr>
            <w:tcW w:w="1985" w:type="dxa"/>
            <w:tcBorders>
              <w:top w:val="dotted" w:sz="4" w:space="0" w:color="auto"/>
              <w:left w:val="dotted" w:sz="4" w:space="0" w:color="auto"/>
              <w:bottom w:val="dotted" w:sz="4" w:space="0" w:color="auto"/>
              <w:right w:val="dotted" w:sz="4" w:space="0" w:color="auto"/>
            </w:tcBorders>
            <w:vAlign w:val="center"/>
          </w:tcPr>
          <w:p w14:paraId="0B33A9DE" w14:textId="78586298" w:rsidR="00057313" w:rsidRPr="00FF513E" w:rsidRDefault="00057313"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500,00</w:t>
            </w:r>
          </w:p>
        </w:tc>
        <w:tc>
          <w:tcPr>
            <w:tcW w:w="3402" w:type="dxa"/>
            <w:tcBorders>
              <w:top w:val="dotted" w:sz="4" w:space="0" w:color="auto"/>
              <w:left w:val="dotted" w:sz="4" w:space="0" w:color="auto"/>
              <w:bottom w:val="dotted" w:sz="4" w:space="0" w:color="auto"/>
              <w:right w:val="dotted" w:sz="4" w:space="0" w:color="auto"/>
            </w:tcBorders>
            <w:vAlign w:val="center"/>
          </w:tcPr>
          <w:p w14:paraId="58085734" w14:textId="120D5AE5" w:rsidR="00057313" w:rsidRPr="00FF513E" w:rsidRDefault="00057313"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5.000,00 per sinistro e per periodo di assicurazione</w:t>
            </w:r>
          </w:p>
        </w:tc>
      </w:tr>
      <w:tr w:rsidR="00057313" w:rsidRPr="00FF513E" w14:paraId="22F4EDF8" w14:textId="77777777" w:rsidTr="00325A95">
        <w:trPr>
          <w:gridAfter w:val="1"/>
          <w:wAfter w:w="6" w:type="dxa"/>
          <w:trHeight w:val="230"/>
        </w:trPr>
        <w:tc>
          <w:tcPr>
            <w:tcW w:w="2548" w:type="dxa"/>
            <w:tcBorders>
              <w:top w:val="dotted" w:sz="4" w:space="0" w:color="auto"/>
              <w:left w:val="dotted" w:sz="4" w:space="0" w:color="auto"/>
              <w:bottom w:val="dotted" w:sz="4" w:space="0" w:color="auto"/>
              <w:right w:val="dotted" w:sz="4" w:space="0" w:color="auto"/>
            </w:tcBorders>
            <w:vAlign w:val="center"/>
          </w:tcPr>
          <w:p w14:paraId="5FEC3D4D" w14:textId="32552D29" w:rsidR="00057313" w:rsidRPr="00FF513E" w:rsidRDefault="00057313"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hAnsi="Arial" w:cs="Arial"/>
              </w:rPr>
              <w:t>Impianti ed apparecchiature elettroniche di segnalazione e rilevazione, e sorveglianza poste all’aperto</w:t>
            </w:r>
          </w:p>
        </w:tc>
        <w:tc>
          <w:tcPr>
            <w:tcW w:w="1704" w:type="dxa"/>
            <w:tcBorders>
              <w:top w:val="dotted" w:sz="4" w:space="0" w:color="auto"/>
              <w:left w:val="dotted" w:sz="4" w:space="0" w:color="auto"/>
              <w:bottom w:val="dotted" w:sz="4" w:space="0" w:color="auto"/>
              <w:right w:val="dotted" w:sz="4" w:space="0" w:color="auto"/>
            </w:tcBorders>
            <w:vAlign w:val="center"/>
          </w:tcPr>
          <w:p w14:paraId="04F8A551" w14:textId="4253BA67" w:rsidR="00057313" w:rsidRPr="00FF513E" w:rsidRDefault="00057313"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 xml:space="preserve">Nessuno </w:t>
            </w:r>
          </w:p>
        </w:tc>
        <w:tc>
          <w:tcPr>
            <w:tcW w:w="1985" w:type="dxa"/>
            <w:tcBorders>
              <w:top w:val="dotted" w:sz="4" w:space="0" w:color="auto"/>
              <w:left w:val="dotted" w:sz="4" w:space="0" w:color="auto"/>
              <w:bottom w:val="dotted" w:sz="4" w:space="0" w:color="auto"/>
              <w:right w:val="dotted" w:sz="4" w:space="0" w:color="auto"/>
            </w:tcBorders>
            <w:vAlign w:val="center"/>
          </w:tcPr>
          <w:p w14:paraId="51EACEF2" w14:textId="1306DE11" w:rsidR="00057313" w:rsidRPr="00FF513E" w:rsidRDefault="00057313"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500,00</w:t>
            </w:r>
          </w:p>
        </w:tc>
        <w:tc>
          <w:tcPr>
            <w:tcW w:w="3402" w:type="dxa"/>
            <w:tcBorders>
              <w:top w:val="dotted" w:sz="4" w:space="0" w:color="auto"/>
              <w:left w:val="dotted" w:sz="4" w:space="0" w:color="auto"/>
              <w:bottom w:val="dotted" w:sz="4" w:space="0" w:color="auto"/>
              <w:right w:val="dotted" w:sz="4" w:space="0" w:color="auto"/>
            </w:tcBorders>
            <w:vAlign w:val="center"/>
          </w:tcPr>
          <w:p w14:paraId="3811EE6F" w14:textId="01B3A9E4" w:rsidR="00057313" w:rsidRPr="00FF513E" w:rsidRDefault="00057313"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 xml:space="preserve">15.000,00 per sinistro e per periodo di assicurazione </w:t>
            </w:r>
          </w:p>
        </w:tc>
      </w:tr>
      <w:tr w:rsidR="007126B5" w:rsidRPr="00FF513E" w14:paraId="497A399E" w14:textId="77777777" w:rsidTr="007126B5">
        <w:trPr>
          <w:gridAfter w:val="1"/>
          <w:wAfter w:w="6" w:type="dxa"/>
          <w:trHeight w:val="230"/>
        </w:trPr>
        <w:tc>
          <w:tcPr>
            <w:tcW w:w="2548" w:type="dxa"/>
            <w:tcBorders>
              <w:top w:val="dotted" w:sz="4" w:space="0" w:color="auto"/>
              <w:left w:val="dotted" w:sz="4" w:space="0" w:color="auto"/>
              <w:bottom w:val="dotted" w:sz="4" w:space="0" w:color="auto"/>
              <w:right w:val="dotted" w:sz="4" w:space="0" w:color="auto"/>
            </w:tcBorders>
            <w:vAlign w:val="center"/>
          </w:tcPr>
          <w:p w14:paraId="54149AAB" w14:textId="4F0B8310" w:rsidR="007126B5" w:rsidRPr="00FF513E" w:rsidRDefault="007126B5" w:rsidP="00E95A16">
            <w:pPr>
              <w:tabs>
                <w:tab w:val="left" w:pos="3645"/>
              </w:tabs>
              <w:suppressAutoHyphens/>
              <w:snapToGrid w:val="0"/>
              <w:spacing w:before="240" w:after="100" w:line="240" w:lineRule="auto"/>
              <w:jc w:val="center"/>
              <w:rPr>
                <w:rFonts w:ascii="Arial" w:eastAsia="Times New Roman" w:hAnsi="Arial" w:cs="Arial"/>
                <w:lang w:eastAsia="ar-SA"/>
              </w:rPr>
            </w:pPr>
          </w:p>
        </w:tc>
        <w:tc>
          <w:tcPr>
            <w:tcW w:w="1704" w:type="dxa"/>
            <w:tcBorders>
              <w:top w:val="dotted" w:sz="4" w:space="0" w:color="auto"/>
              <w:left w:val="dotted" w:sz="4" w:space="0" w:color="auto"/>
              <w:bottom w:val="dotted" w:sz="4" w:space="0" w:color="auto"/>
              <w:right w:val="dotted" w:sz="4" w:space="0" w:color="auto"/>
            </w:tcBorders>
            <w:vAlign w:val="center"/>
          </w:tcPr>
          <w:p w14:paraId="357E66DE" w14:textId="7258ADAC" w:rsidR="007126B5" w:rsidRPr="00FF513E" w:rsidRDefault="007126B5" w:rsidP="00E95A16">
            <w:pPr>
              <w:tabs>
                <w:tab w:val="left" w:pos="3645"/>
              </w:tabs>
              <w:suppressAutoHyphens/>
              <w:snapToGrid w:val="0"/>
              <w:spacing w:before="240" w:after="100" w:line="240" w:lineRule="auto"/>
              <w:jc w:val="center"/>
              <w:rPr>
                <w:rFonts w:ascii="Arial" w:eastAsia="Times New Roman" w:hAnsi="Arial" w:cs="Arial"/>
                <w:lang w:eastAsia="ar-SA"/>
              </w:rPr>
            </w:pPr>
          </w:p>
        </w:tc>
        <w:tc>
          <w:tcPr>
            <w:tcW w:w="1985" w:type="dxa"/>
            <w:tcBorders>
              <w:top w:val="dotted" w:sz="4" w:space="0" w:color="auto"/>
              <w:left w:val="dotted" w:sz="4" w:space="0" w:color="auto"/>
              <w:bottom w:val="dotted" w:sz="4" w:space="0" w:color="auto"/>
              <w:right w:val="dotted" w:sz="4" w:space="0" w:color="auto"/>
            </w:tcBorders>
            <w:vAlign w:val="center"/>
          </w:tcPr>
          <w:p w14:paraId="4D3D16D5" w14:textId="12CD8AF6" w:rsidR="007126B5" w:rsidRPr="00FF513E" w:rsidRDefault="007126B5" w:rsidP="00E95A16">
            <w:pPr>
              <w:tabs>
                <w:tab w:val="left" w:pos="3645"/>
              </w:tabs>
              <w:suppressAutoHyphens/>
              <w:snapToGrid w:val="0"/>
              <w:spacing w:before="240" w:after="100" w:line="240" w:lineRule="auto"/>
              <w:jc w:val="center"/>
              <w:rPr>
                <w:rFonts w:ascii="Arial" w:eastAsia="Times New Roman" w:hAnsi="Arial" w:cs="Arial"/>
                <w:lang w:eastAsia="ar-SA"/>
              </w:rPr>
            </w:pPr>
          </w:p>
        </w:tc>
        <w:tc>
          <w:tcPr>
            <w:tcW w:w="3402" w:type="dxa"/>
            <w:tcBorders>
              <w:top w:val="dotted" w:sz="4" w:space="0" w:color="auto"/>
              <w:left w:val="dotted" w:sz="4" w:space="0" w:color="auto"/>
              <w:bottom w:val="dotted" w:sz="4" w:space="0" w:color="auto"/>
              <w:right w:val="dotted" w:sz="4" w:space="0" w:color="auto"/>
            </w:tcBorders>
            <w:vAlign w:val="center"/>
          </w:tcPr>
          <w:p w14:paraId="3BA1CE75" w14:textId="583C0D0D" w:rsidR="007126B5" w:rsidRPr="00FF513E" w:rsidRDefault="007126B5" w:rsidP="00E95A16">
            <w:pPr>
              <w:tabs>
                <w:tab w:val="left" w:pos="3645"/>
              </w:tabs>
              <w:suppressAutoHyphens/>
              <w:snapToGrid w:val="0"/>
              <w:spacing w:before="240" w:after="100" w:line="240" w:lineRule="auto"/>
              <w:jc w:val="center"/>
              <w:rPr>
                <w:rFonts w:ascii="Arial" w:eastAsia="Times New Roman" w:hAnsi="Arial" w:cs="Arial"/>
                <w:lang w:eastAsia="ar-SA"/>
              </w:rPr>
            </w:pPr>
          </w:p>
        </w:tc>
      </w:tr>
      <w:tr w:rsidR="00325A95" w:rsidRPr="00FF513E" w14:paraId="1984EA7B" w14:textId="77777777" w:rsidTr="00325A95">
        <w:trPr>
          <w:gridAfter w:val="1"/>
          <w:wAfter w:w="6" w:type="dxa"/>
          <w:trHeight w:val="230"/>
        </w:trPr>
        <w:tc>
          <w:tcPr>
            <w:tcW w:w="2548" w:type="dxa"/>
            <w:tcBorders>
              <w:top w:val="dotted" w:sz="4" w:space="0" w:color="auto"/>
              <w:left w:val="dotted" w:sz="4" w:space="0" w:color="auto"/>
              <w:bottom w:val="dotted" w:sz="4" w:space="0" w:color="auto"/>
              <w:right w:val="dotted" w:sz="4" w:space="0" w:color="auto"/>
            </w:tcBorders>
            <w:vAlign w:val="center"/>
          </w:tcPr>
          <w:p w14:paraId="34644F84"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lastRenderedPageBreak/>
              <w:t xml:space="preserve">Beni di dipendenti/utenti </w:t>
            </w:r>
          </w:p>
        </w:tc>
        <w:tc>
          <w:tcPr>
            <w:tcW w:w="1704" w:type="dxa"/>
            <w:tcBorders>
              <w:top w:val="dotted" w:sz="4" w:space="0" w:color="auto"/>
              <w:left w:val="dotted" w:sz="4" w:space="0" w:color="auto"/>
              <w:bottom w:val="dotted" w:sz="4" w:space="0" w:color="auto"/>
              <w:right w:val="dotted" w:sz="4" w:space="0" w:color="auto"/>
            </w:tcBorders>
            <w:vAlign w:val="center"/>
          </w:tcPr>
          <w:p w14:paraId="074B3CBE"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 xml:space="preserve">Nessuno </w:t>
            </w:r>
          </w:p>
        </w:tc>
        <w:tc>
          <w:tcPr>
            <w:tcW w:w="1985" w:type="dxa"/>
            <w:tcBorders>
              <w:top w:val="dotted" w:sz="4" w:space="0" w:color="auto"/>
              <w:left w:val="dotted" w:sz="4" w:space="0" w:color="auto"/>
              <w:bottom w:val="dotted" w:sz="4" w:space="0" w:color="auto"/>
              <w:right w:val="dotted" w:sz="4" w:space="0" w:color="auto"/>
            </w:tcBorders>
            <w:vAlign w:val="center"/>
          </w:tcPr>
          <w:p w14:paraId="6C660AEE"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500,00</w:t>
            </w:r>
          </w:p>
        </w:tc>
        <w:tc>
          <w:tcPr>
            <w:tcW w:w="3402" w:type="dxa"/>
            <w:tcBorders>
              <w:top w:val="dotted" w:sz="4" w:space="0" w:color="auto"/>
              <w:left w:val="dotted" w:sz="4" w:space="0" w:color="auto"/>
              <w:bottom w:val="dotted" w:sz="4" w:space="0" w:color="auto"/>
              <w:right w:val="dotted" w:sz="4" w:space="0" w:color="auto"/>
            </w:tcBorders>
            <w:vAlign w:val="center"/>
          </w:tcPr>
          <w:p w14:paraId="21BE385C" w14:textId="77777777" w:rsidR="00325A95" w:rsidRPr="00FF513E" w:rsidRDefault="00325A95" w:rsidP="00325A95">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3.000,00 per sinistro e 5.000,</w:t>
            </w:r>
            <w:proofErr w:type="gramStart"/>
            <w:r w:rsidRPr="00FF513E">
              <w:rPr>
                <w:rFonts w:ascii="Arial" w:eastAsia="Times New Roman" w:hAnsi="Arial" w:cs="Arial"/>
                <w:lang w:eastAsia="ar-SA"/>
              </w:rPr>
              <w:t>00  periodo</w:t>
            </w:r>
            <w:proofErr w:type="gramEnd"/>
            <w:r w:rsidRPr="00FF513E">
              <w:rPr>
                <w:rFonts w:ascii="Arial" w:eastAsia="Times New Roman" w:hAnsi="Arial" w:cs="Arial"/>
                <w:lang w:eastAsia="ar-SA"/>
              </w:rPr>
              <w:t xml:space="preserve"> di assicurazione</w:t>
            </w:r>
          </w:p>
        </w:tc>
      </w:tr>
    </w:tbl>
    <w:p w14:paraId="1B2427FC" w14:textId="77777777" w:rsidR="00325A95" w:rsidRPr="00FF513E" w:rsidRDefault="00325A95" w:rsidP="00325A95">
      <w:pPr>
        <w:pStyle w:val="Titolo2"/>
        <w:pBdr>
          <w:bottom w:val="double" w:sz="6" w:space="1" w:color="auto"/>
        </w:pBdr>
        <w:spacing w:after="100" w:line="240" w:lineRule="auto"/>
        <w:jc w:val="center"/>
        <w:rPr>
          <w:rFonts w:ascii="Arial" w:hAnsi="Arial" w:cs="Arial"/>
          <w:b/>
          <w:sz w:val="20"/>
          <w:szCs w:val="20"/>
        </w:rPr>
      </w:pPr>
    </w:p>
    <w:p w14:paraId="2C7D7AE1" w14:textId="6AA99F6C" w:rsidR="00F74930" w:rsidRPr="00FF513E" w:rsidRDefault="00F74930" w:rsidP="00F74930">
      <w:pPr>
        <w:pStyle w:val="Titolo2"/>
        <w:spacing w:after="100" w:line="240" w:lineRule="auto"/>
        <w:jc w:val="center"/>
        <w:rPr>
          <w:rFonts w:ascii="Arial" w:eastAsia="Times New Roman" w:hAnsi="Arial" w:cs="Arial"/>
          <w:i w:val="0"/>
          <w:smallCaps w:val="0"/>
          <w:color w:val="FFFFFF" w:themeColor="background1"/>
          <w:spacing w:val="0"/>
          <w:sz w:val="20"/>
          <w:szCs w:val="20"/>
          <w:lang w:eastAsia="ar-SA"/>
        </w:rPr>
      </w:pPr>
      <w:bookmarkStart w:id="157" w:name="_Toc44323443"/>
      <w:r w:rsidRPr="00FF513E">
        <w:rPr>
          <w:rFonts w:ascii="Arial" w:hAnsi="Arial" w:cs="Arial"/>
          <w:b/>
          <w:sz w:val="22"/>
          <w:szCs w:val="22"/>
        </w:rPr>
        <w:t xml:space="preserve">a valere per </w:t>
      </w:r>
      <w:proofErr w:type="gramStart"/>
      <w:r w:rsidRPr="00FF513E">
        <w:rPr>
          <w:rFonts w:ascii="Arial" w:hAnsi="Arial" w:cs="Arial"/>
          <w:b/>
          <w:sz w:val="22"/>
          <w:szCs w:val="22"/>
        </w:rPr>
        <w:t>il  comune</w:t>
      </w:r>
      <w:proofErr w:type="gramEnd"/>
      <w:r w:rsidRPr="00FF513E">
        <w:rPr>
          <w:rFonts w:ascii="Arial" w:hAnsi="Arial" w:cs="Arial"/>
          <w:b/>
          <w:sz w:val="22"/>
          <w:szCs w:val="22"/>
        </w:rPr>
        <w:t xml:space="preserve"> di </w:t>
      </w:r>
      <w:proofErr w:type="spellStart"/>
      <w:r w:rsidRPr="00FF513E">
        <w:rPr>
          <w:rFonts w:ascii="Arial" w:hAnsi="Arial" w:cs="Arial"/>
          <w:b/>
          <w:sz w:val="22"/>
          <w:szCs w:val="22"/>
        </w:rPr>
        <w:t>castel</w:t>
      </w:r>
      <w:proofErr w:type="spellEnd"/>
      <w:r w:rsidRPr="00FF513E">
        <w:rPr>
          <w:rFonts w:ascii="Arial" w:hAnsi="Arial" w:cs="Arial"/>
          <w:b/>
          <w:sz w:val="22"/>
          <w:szCs w:val="22"/>
        </w:rPr>
        <w:t xml:space="preserve"> san </w:t>
      </w:r>
      <w:proofErr w:type="spellStart"/>
      <w:r w:rsidRPr="00FF513E">
        <w:rPr>
          <w:rFonts w:ascii="Arial" w:hAnsi="Arial" w:cs="Arial"/>
          <w:b/>
          <w:sz w:val="22"/>
          <w:szCs w:val="22"/>
        </w:rPr>
        <w:t>pietro</w:t>
      </w:r>
      <w:proofErr w:type="spellEnd"/>
      <w:r w:rsidRPr="00FF513E">
        <w:rPr>
          <w:rFonts w:ascii="Arial" w:hAnsi="Arial" w:cs="Arial"/>
          <w:b/>
          <w:sz w:val="22"/>
          <w:szCs w:val="22"/>
        </w:rPr>
        <w:t xml:space="preserve"> </w:t>
      </w:r>
      <w:r w:rsidR="00FF513E">
        <w:rPr>
          <w:rFonts w:ascii="Arial" w:eastAsia="Times New Roman" w:hAnsi="Arial" w:cs="Arial"/>
          <w:i w:val="0"/>
          <w:smallCaps w:val="0"/>
          <w:color w:val="FFFFFF" w:themeColor="background1"/>
          <w:spacing w:val="0"/>
          <w:sz w:val="20"/>
          <w:szCs w:val="20"/>
          <w:lang w:eastAsia="ar-SA"/>
        </w:rPr>
        <w:t>TERME</w:t>
      </w:r>
      <w:bookmarkEnd w:id="157"/>
      <w:r w:rsidR="00FF513E">
        <w:rPr>
          <w:rFonts w:ascii="Arial" w:eastAsia="Times New Roman" w:hAnsi="Arial" w:cs="Arial"/>
          <w:i w:val="0"/>
          <w:smallCaps w:val="0"/>
          <w:color w:val="FFFFFF" w:themeColor="background1"/>
          <w:spacing w:val="0"/>
          <w:sz w:val="20"/>
          <w:szCs w:val="20"/>
          <w:lang w:eastAsia="ar-SA"/>
        </w:rPr>
        <w:t xml:space="preserve"> </w:t>
      </w:r>
      <w:r w:rsidRPr="00FF513E">
        <w:rPr>
          <w:rFonts w:ascii="Arial" w:eastAsia="Times New Roman" w:hAnsi="Arial" w:cs="Arial"/>
          <w:i w:val="0"/>
          <w:smallCaps w:val="0"/>
          <w:color w:val="FFFFFF" w:themeColor="background1"/>
          <w:spacing w:val="0"/>
          <w:sz w:val="20"/>
          <w:szCs w:val="20"/>
          <w:lang w:eastAsia="ar-SA"/>
        </w:rPr>
        <w:t xml:space="preserve">  </w:t>
      </w:r>
    </w:p>
    <w:tbl>
      <w:tblPr>
        <w:tblW w:w="9639"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548"/>
        <w:gridCol w:w="1704"/>
        <w:gridCol w:w="1702"/>
        <w:gridCol w:w="3685"/>
      </w:tblGrid>
      <w:tr w:rsidR="00F74930" w:rsidRPr="00FF513E" w14:paraId="23D6FF1F" w14:textId="77777777" w:rsidTr="00972421">
        <w:trPr>
          <w:trHeight w:val="776"/>
        </w:trPr>
        <w:tc>
          <w:tcPr>
            <w:tcW w:w="2548" w:type="dxa"/>
            <w:shd w:val="clear" w:color="auto" w:fill="FF0000"/>
            <w:vAlign w:val="center"/>
          </w:tcPr>
          <w:p w14:paraId="7BEB3948"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color w:val="FFFFFF" w:themeColor="background1"/>
                <w:lang w:eastAsia="ar-SA"/>
              </w:rPr>
            </w:pPr>
          </w:p>
        </w:tc>
        <w:tc>
          <w:tcPr>
            <w:tcW w:w="1704" w:type="dxa"/>
            <w:shd w:val="clear" w:color="auto" w:fill="FF0000"/>
            <w:vAlign w:val="center"/>
          </w:tcPr>
          <w:p w14:paraId="0A01667C"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b/>
                <w:color w:val="FFFFFF" w:themeColor="background1"/>
                <w:highlight w:val="red"/>
                <w:lang w:eastAsia="ar-SA"/>
              </w:rPr>
            </w:pPr>
            <w:r w:rsidRPr="00FF513E">
              <w:rPr>
                <w:rFonts w:ascii="Arial" w:eastAsia="Times New Roman" w:hAnsi="Arial" w:cs="Arial"/>
                <w:b/>
                <w:color w:val="FFFFFF" w:themeColor="background1"/>
                <w:highlight w:val="red"/>
                <w:lang w:eastAsia="ar-SA"/>
              </w:rPr>
              <w:t>Scoperti per sinistro</w:t>
            </w:r>
          </w:p>
        </w:tc>
        <w:tc>
          <w:tcPr>
            <w:tcW w:w="1702" w:type="dxa"/>
            <w:shd w:val="clear" w:color="auto" w:fill="FF0000"/>
            <w:vAlign w:val="center"/>
          </w:tcPr>
          <w:p w14:paraId="72C5691A"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b/>
                <w:color w:val="FFFFFF" w:themeColor="background1"/>
                <w:highlight w:val="red"/>
                <w:lang w:eastAsia="ar-SA"/>
              </w:rPr>
            </w:pPr>
            <w:r w:rsidRPr="00FF513E">
              <w:rPr>
                <w:rFonts w:ascii="Arial" w:eastAsia="Times New Roman" w:hAnsi="Arial" w:cs="Arial"/>
                <w:b/>
                <w:color w:val="FFFFFF" w:themeColor="background1"/>
                <w:highlight w:val="red"/>
                <w:lang w:eastAsia="ar-SA"/>
              </w:rPr>
              <w:t>Franchigie per sinistro</w:t>
            </w:r>
          </w:p>
        </w:tc>
        <w:tc>
          <w:tcPr>
            <w:tcW w:w="3685" w:type="dxa"/>
            <w:shd w:val="clear" w:color="auto" w:fill="FF0000"/>
            <w:vAlign w:val="center"/>
          </w:tcPr>
          <w:p w14:paraId="1A5E0448"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b/>
                <w:color w:val="FFFFFF" w:themeColor="background1"/>
                <w:lang w:eastAsia="ar-SA"/>
              </w:rPr>
            </w:pPr>
            <w:r w:rsidRPr="00FF513E">
              <w:rPr>
                <w:rFonts w:ascii="Arial" w:eastAsia="Times New Roman" w:hAnsi="Arial" w:cs="Arial"/>
                <w:b/>
                <w:color w:val="FFFFFF" w:themeColor="background1"/>
                <w:highlight w:val="red"/>
                <w:lang w:eastAsia="ar-SA"/>
              </w:rPr>
              <w:t>Limiti d’indennizzo per periodo di assicurazione (se non diversamente specificato) €</w:t>
            </w:r>
            <w:r w:rsidRPr="00FF513E">
              <w:rPr>
                <w:rFonts w:ascii="Arial" w:eastAsia="Times New Roman" w:hAnsi="Arial" w:cs="Arial"/>
                <w:b/>
                <w:color w:val="FFFFFF" w:themeColor="background1"/>
                <w:lang w:eastAsia="ar-SA"/>
              </w:rPr>
              <w:t xml:space="preserve"> </w:t>
            </w:r>
          </w:p>
        </w:tc>
      </w:tr>
      <w:tr w:rsidR="00F74930" w:rsidRPr="00FF513E" w14:paraId="2ACFAB24" w14:textId="77777777" w:rsidTr="00972421">
        <w:tc>
          <w:tcPr>
            <w:tcW w:w="2548" w:type="dxa"/>
            <w:vAlign w:val="center"/>
          </w:tcPr>
          <w:p w14:paraId="0A060E40" w14:textId="28C9FDF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COMUNE DI</w:t>
            </w:r>
            <w:r w:rsidR="00705D66" w:rsidRPr="00FF513E">
              <w:rPr>
                <w:rFonts w:ascii="Arial" w:eastAsia="Times New Roman" w:hAnsi="Arial" w:cs="Arial"/>
                <w:lang w:eastAsia="ar-SA"/>
              </w:rPr>
              <w:t xml:space="preserve">CASTEL SAN PIETRO  </w:t>
            </w:r>
            <w:r w:rsidRPr="00FF513E">
              <w:rPr>
                <w:rFonts w:ascii="Arial" w:eastAsia="Times New Roman" w:hAnsi="Arial" w:cs="Arial"/>
                <w:lang w:eastAsia="ar-SA"/>
              </w:rPr>
              <w:t xml:space="preserve"> </w:t>
            </w:r>
          </w:p>
        </w:tc>
        <w:tc>
          <w:tcPr>
            <w:tcW w:w="1704" w:type="dxa"/>
            <w:vAlign w:val="center"/>
          </w:tcPr>
          <w:p w14:paraId="255D5364"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w:t>
            </w:r>
          </w:p>
        </w:tc>
        <w:tc>
          <w:tcPr>
            <w:tcW w:w="1702" w:type="dxa"/>
            <w:vAlign w:val="center"/>
          </w:tcPr>
          <w:p w14:paraId="0854E844"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w:t>
            </w:r>
          </w:p>
        </w:tc>
        <w:tc>
          <w:tcPr>
            <w:tcW w:w="3685" w:type="dxa"/>
            <w:vAlign w:val="center"/>
          </w:tcPr>
          <w:p w14:paraId="3C5F3060" w14:textId="4A215B39" w:rsidR="00F74930" w:rsidRPr="00FF513E" w:rsidRDefault="00705D66"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6</w:t>
            </w:r>
            <w:r w:rsidR="00F74930" w:rsidRPr="00FF513E">
              <w:rPr>
                <w:rFonts w:ascii="Arial" w:eastAsia="Times New Roman" w:hAnsi="Arial" w:cs="Arial"/>
                <w:lang w:eastAsia="ar-SA"/>
              </w:rPr>
              <w:t xml:space="preserve">0.000.000,00  </w:t>
            </w:r>
          </w:p>
        </w:tc>
      </w:tr>
      <w:tr w:rsidR="00F74930" w:rsidRPr="00FF513E" w14:paraId="6D73C163" w14:textId="77777777" w:rsidTr="00972421">
        <w:trPr>
          <w:trHeight w:val="776"/>
        </w:trPr>
        <w:tc>
          <w:tcPr>
            <w:tcW w:w="2548" w:type="dxa"/>
            <w:shd w:val="clear" w:color="auto" w:fill="FF0000"/>
            <w:vAlign w:val="center"/>
          </w:tcPr>
          <w:p w14:paraId="7BE55CDD"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color w:val="FFFFFF" w:themeColor="background1"/>
                <w:lang w:eastAsia="ar-SA"/>
              </w:rPr>
            </w:pPr>
          </w:p>
        </w:tc>
        <w:tc>
          <w:tcPr>
            <w:tcW w:w="1704" w:type="dxa"/>
            <w:shd w:val="clear" w:color="auto" w:fill="FF0000"/>
            <w:vAlign w:val="center"/>
          </w:tcPr>
          <w:p w14:paraId="292893DB"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b/>
                <w:color w:val="FFFFFF" w:themeColor="background1"/>
                <w:lang w:eastAsia="ar-SA"/>
              </w:rPr>
            </w:pPr>
            <w:r w:rsidRPr="00FF513E">
              <w:rPr>
                <w:rFonts w:ascii="Arial" w:eastAsia="Times New Roman" w:hAnsi="Arial" w:cs="Arial"/>
                <w:b/>
                <w:color w:val="FFFFFF" w:themeColor="background1"/>
                <w:lang w:eastAsia="ar-SA"/>
              </w:rPr>
              <w:t>Scoperti per sinistro</w:t>
            </w:r>
          </w:p>
        </w:tc>
        <w:tc>
          <w:tcPr>
            <w:tcW w:w="1702" w:type="dxa"/>
            <w:shd w:val="clear" w:color="auto" w:fill="FF0000"/>
            <w:vAlign w:val="center"/>
          </w:tcPr>
          <w:p w14:paraId="14BCFEEB"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b/>
                <w:color w:val="FFFFFF" w:themeColor="background1"/>
                <w:lang w:eastAsia="ar-SA"/>
              </w:rPr>
            </w:pPr>
            <w:r w:rsidRPr="00FF513E">
              <w:rPr>
                <w:rFonts w:ascii="Arial" w:eastAsia="Times New Roman" w:hAnsi="Arial" w:cs="Arial"/>
                <w:b/>
                <w:color w:val="FFFFFF" w:themeColor="background1"/>
                <w:lang w:eastAsia="ar-SA"/>
              </w:rPr>
              <w:t>Franchigie per sinistro</w:t>
            </w:r>
          </w:p>
        </w:tc>
        <w:tc>
          <w:tcPr>
            <w:tcW w:w="3685" w:type="dxa"/>
            <w:shd w:val="clear" w:color="auto" w:fill="FF0000"/>
            <w:vAlign w:val="center"/>
          </w:tcPr>
          <w:p w14:paraId="318C465A"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b/>
                <w:color w:val="FFFFFF" w:themeColor="background1"/>
                <w:lang w:eastAsia="ar-SA"/>
              </w:rPr>
            </w:pPr>
            <w:r w:rsidRPr="00FF513E">
              <w:rPr>
                <w:rFonts w:ascii="Arial" w:eastAsia="Times New Roman" w:hAnsi="Arial" w:cs="Arial"/>
                <w:b/>
                <w:color w:val="FFFFFF" w:themeColor="background1"/>
                <w:lang w:eastAsia="ar-SA"/>
              </w:rPr>
              <w:t>Limiti d’indennizzo per periodo di assicurazione (se non diversamente specificato)</w:t>
            </w:r>
          </w:p>
        </w:tc>
      </w:tr>
      <w:tr w:rsidR="00F74930" w:rsidRPr="00FF513E" w14:paraId="333A4982" w14:textId="77777777" w:rsidTr="00972421">
        <w:tc>
          <w:tcPr>
            <w:tcW w:w="2548" w:type="dxa"/>
            <w:vAlign w:val="center"/>
          </w:tcPr>
          <w:p w14:paraId="0CCED2E0"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Per ogni sinistro salvo quanto di seguito diversamente indicato</w:t>
            </w:r>
          </w:p>
        </w:tc>
        <w:tc>
          <w:tcPr>
            <w:tcW w:w="1704" w:type="dxa"/>
            <w:vAlign w:val="center"/>
          </w:tcPr>
          <w:p w14:paraId="757CA208"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w:t>
            </w:r>
          </w:p>
        </w:tc>
        <w:tc>
          <w:tcPr>
            <w:tcW w:w="1702" w:type="dxa"/>
            <w:vAlign w:val="center"/>
          </w:tcPr>
          <w:p w14:paraId="4960F1C2"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2.500,00</w:t>
            </w:r>
          </w:p>
        </w:tc>
        <w:tc>
          <w:tcPr>
            <w:tcW w:w="3685" w:type="dxa"/>
            <w:vAlign w:val="center"/>
          </w:tcPr>
          <w:p w14:paraId="27278C33"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w:t>
            </w:r>
          </w:p>
        </w:tc>
      </w:tr>
      <w:tr w:rsidR="00F74930" w:rsidRPr="00FF513E" w14:paraId="241D1B2A" w14:textId="77777777" w:rsidTr="00972421">
        <w:tc>
          <w:tcPr>
            <w:tcW w:w="2548" w:type="dxa"/>
            <w:vAlign w:val="center"/>
          </w:tcPr>
          <w:p w14:paraId="31D1C290"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 xml:space="preserve">Spese necessarie per demolire, smantellare </w:t>
            </w:r>
            <w:proofErr w:type="spellStart"/>
            <w:r w:rsidRPr="00FF513E">
              <w:rPr>
                <w:rFonts w:ascii="Arial" w:eastAsia="Times New Roman" w:hAnsi="Arial" w:cs="Arial"/>
                <w:lang w:eastAsia="ar-SA"/>
              </w:rPr>
              <w:t>ecc</w:t>
            </w:r>
            <w:proofErr w:type="spellEnd"/>
          </w:p>
        </w:tc>
        <w:tc>
          <w:tcPr>
            <w:tcW w:w="1704" w:type="dxa"/>
            <w:vAlign w:val="center"/>
          </w:tcPr>
          <w:p w14:paraId="5721ED9F"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702" w:type="dxa"/>
            <w:vAlign w:val="center"/>
          </w:tcPr>
          <w:p w14:paraId="4BA5C866"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Nessuna</w:t>
            </w:r>
          </w:p>
        </w:tc>
        <w:tc>
          <w:tcPr>
            <w:tcW w:w="3685" w:type="dxa"/>
            <w:vAlign w:val="center"/>
          </w:tcPr>
          <w:p w14:paraId="3205D084" w14:textId="6B303BA2"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1.000.000</w:t>
            </w:r>
            <w:r w:rsidR="00AA13DF" w:rsidRPr="00FF513E">
              <w:rPr>
                <w:rFonts w:ascii="Arial" w:eastAsia="Times New Roman" w:hAnsi="Arial" w:cs="Arial"/>
                <w:lang w:eastAsia="ar-SA"/>
              </w:rPr>
              <w:t>,00</w:t>
            </w:r>
            <w:r w:rsidRPr="00FF513E">
              <w:rPr>
                <w:rFonts w:ascii="Arial" w:eastAsia="Times New Roman" w:hAnsi="Arial" w:cs="Arial"/>
                <w:lang w:eastAsia="ar-SA"/>
              </w:rPr>
              <w:t xml:space="preserve"> per sinistro e per periodo di assicurazione, con limite di 150.000,00 per sinistro e 300.000</w:t>
            </w:r>
            <w:r w:rsidR="00AA13DF" w:rsidRPr="00FF513E">
              <w:rPr>
                <w:rFonts w:ascii="Arial" w:eastAsia="Times New Roman" w:hAnsi="Arial" w:cs="Arial"/>
                <w:lang w:eastAsia="ar-SA"/>
              </w:rPr>
              <w:t>,00</w:t>
            </w:r>
            <w:r w:rsidRPr="00FF513E">
              <w:rPr>
                <w:rFonts w:ascii="Arial" w:eastAsia="Times New Roman" w:hAnsi="Arial" w:cs="Arial"/>
                <w:lang w:eastAsia="ar-SA"/>
              </w:rPr>
              <w:t xml:space="preserve"> per anno per rifiuti tossico nocivi e/o radioattivi</w:t>
            </w:r>
          </w:p>
        </w:tc>
      </w:tr>
      <w:tr w:rsidR="00F74930" w:rsidRPr="00FF513E" w14:paraId="374B3432" w14:textId="77777777" w:rsidTr="00972421">
        <w:tc>
          <w:tcPr>
            <w:tcW w:w="2548" w:type="dxa"/>
            <w:vAlign w:val="center"/>
          </w:tcPr>
          <w:p w14:paraId="0BA7F17A" w14:textId="77777777" w:rsidR="00F74930" w:rsidRPr="00FF513E" w:rsidRDefault="00F74930" w:rsidP="00972421">
            <w:pPr>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 xml:space="preserve">Spese di bonifica, decontaminazione, </w:t>
            </w:r>
            <w:proofErr w:type="spellStart"/>
            <w:r w:rsidRPr="00FF513E">
              <w:rPr>
                <w:rFonts w:ascii="Arial" w:eastAsia="Times New Roman" w:hAnsi="Arial" w:cs="Arial"/>
                <w:lang w:eastAsia="ar-SA"/>
              </w:rPr>
              <w:t>ecc</w:t>
            </w:r>
            <w:proofErr w:type="spellEnd"/>
          </w:p>
        </w:tc>
        <w:tc>
          <w:tcPr>
            <w:tcW w:w="1704" w:type="dxa"/>
            <w:vAlign w:val="center"/>
          </w:tcPr>
          <w:p w14:paraId="44E79948"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702" w:type="dxa"/>
            <w:vAlign w:val="center"/>
          </w:tcPr>
          <w:p w14:paraId="03F02F55"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strike/>
                <w:lang w:eastAsia="ar-SA"/>
              </w:rPr>
            </w:pPr>
            <w:r w:rsidRPr="00FF513E">
              <w:rPr>
                <w:rFonts w:ascii="Arial" w:eastAsia="Times New Roman" w:hAnsi="Arial" w:cs="Arial"/>
                <w:lang w:eastAsia="ar-SA"/>
              </w:rPr>
              <w:t>Nessuna</w:t>
            </w:r>
          </w:p>
        </w:tc>
        <w:tc>
          <w:tcPr>
            <w:tcW w:w="3685" w:type="dxa"/>
            <w:vAlign w:val="center"/>
          </w:tcPr>
          <w:p w14:paraId="305490FE" w14:textId="651E829E"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strike/>
                <w:lang w:eastAsia="ar-SA"/>
              </w:rPr>
            </w:pPr>
            <w:r w:rsidRPr="00FF513E">
              <w:rPr>
                <w:rFonts w:ascii="Arial" w:eastAsia="Times New Roman" w:hAnsi="Arial" w:cs="Arial"/>
                <w:lang w:eastAsia="ar-SA"/>
              </w:rPr>
              <w:t>200.000</w:t>
            </w:r>
            <w:r w:rsidR="00AA13DF" w:rsidRPr="00FF513E">
              <w:rPr>
                <w:rFonts w:ascii="Arial" w:eastAsia="Times New Roman" w:hAnsi="Arial" w:cs="Arial"/>
                <w:lang w:eastAsia="ar-SA"/>
              </w:rPr>
              <w:t>,00</w:t>
            </w:r>
            <w:r w:rsidRPr="00FF513E">
              <w:rPr>
                <w:rFonts w:ascii="Arial" w:eastAsia="Times New Roman" w:hAnsi="Arial" w:cs="Arial"/>
                <w:lang w:eastAsia="ar-SA"/>
              </w:rPr>
              <w:t xml:space="preserve"> per sinistro e per periodo di assicurazione con limite di 50.000</w:t>
            </w:r>
            <w:r w:rsidR="00AA13DF" w:rsidRPr="00FF513E">
              <w:rPr>
                <w:rFonts w:ascii="Arial" w:eastAsia="Times New Roman" w:hAnsi="Arial" w:cs="Arial"/>
                <w:lang w:eastAsia="ar-SA"/>
              </w:rPr>
              <w:t>,00</w:t>
            </w:r>
            <w:r w:rsidRPr="00FF513E">
              <w:rPr>
                <w:rFonts w:ascii="Arial" w:eastAsia="Times New Roman" w:hAnsi="Arial" w:cs="Arial"/>
                <w:lang w:eastAsia="ar-SA"/>
              </w:rPr>
              <w:t xml:space="preserve"> per rifiuti tossico nocivi ai sensi del </w:t>
            </w:r>
            <w:proofErr w:type="gramStart"/>
            <w:r w:rsidRPr="00FF513E">
              <w:rPr>
                <w:rFonts w:ascii="Arial" w:eastAsia="Times New Roman" w:hAnsi="Arial" w:cs="Arial"/>
                <w:lang w:eastAsia="ar-SA"/>
              </w:rPr>
              <w:t>D.Lgs</w:t>
            </w:r>
            <w:proofErr w:type="gramEnd"/>
            <w:r w:rsidRPr="00FF513E">
              <w:rPr>
                <w:rFonts w:ascii="Arial" w:eastAsia="Times New Roman" w:hAnsi="Arial" w:cs="Arial"/>
                <w:lang w:eastAsia="ar-SA"/>
              </w:rPr>
              <w:t xml:space="preserve"> n.  152/2006 ss.mm.ii.</w:t>
            </w:r>
          </w:p>
        </w:tc>
      </w:tr>
      <w:tr w:rsidR="00F74930" w:rsidRPr="00FF513E" w14:paraId="51D5683E" w14:textId="77777777" w:rsidTr="00972421">
        <w:tc>
          <w:tcPr>
            <w:tcW w:w="2548" w:type="dxa"/>
            <w:vAlign w:val="center"/>
          </w:tcPr>
          <w:p w14:paraId="5B1E266C"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Spese di ricerca e riparazione - danni da liquidi condotti</w:t>
            </w:r>
          </w:p>
        </w:tc>
        <w:tc>
          <w:tcPr>
            <w:tcW w:w="1704" w:type="dxa"/>
            <w:vAlign w:val="center"/>
          </w:tcPr>
          <w:p w14:paraId="2EB4E948"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702" w:type="dxa"/>
            <w:vAlign w:val="center"/>
          </w:tcPr>
          <w:p w14:paraId="6D664625" w14:textId="14A65C5A" w:rsidR="00F74930" w:rsidRPr="00FF513E" w:rsidRDefault="00705D66"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2.50</w:t>
            </w:r>
            <w:r w:rsidR="00F74930" w:rsidRPr="00FF513E">
              <w:rPr>
                <w:rFonts w:ascii="Arial" w:eastAsia="Times New Roman" w:hAnsi="Arial" w:cs="Arial"/>
                <w:lang w:eastAsia="ar-SA"/>
              </w:rPr>
              <w:t>0,00</w:t>
            </w:r>
          </w:p>
        </w:tc>
        <w:tc>
          <w:tcPr>
            <w:tcW w:w="3685" w:type="dxa"/>
            <w:vAlign w:val="center"/>
          </w:tcPr>
          <w:p w14:paraId="079DF53A" w14:textId="275C0B55"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250.000</w:t>
            </w:r>
            <w:r w:rsidR="00AA13DF" w:rsidRPr="00FF513E">
              <w:rPr>
                <w:rFonts w:ascii="Arial" w:eastAsia="Times New Roman" w:hAnsi="Arial" w:cs="Arial"/>
                <w:lang w:eastAsia="ar-SA"/>
              </w:rPr>
              <w:t>,00</w:t>
            </w:r>
            <w:r w:rsidRPr="00FF513E">
              <w:rPr>
                <w:rFonts w:ascii="Arial" w:eastAsia="Times New Roman" w:hAnsi="Arial" w:cs="Arial"/>
                <w:lang w:eastAsia="ar-SA"/>
              </w:rPr>
              <w:t xml:space="preserve"> per sinistro e per periodo di assicurazione, con il limite 50.000</w:t>
            </w:r>
            <w:r w:rsidR="00AA13DF" w:rsidRPr="00FF513E">
              <w:rPr>
                <w:rFonts w:ascii="Arial" w:eastAsia="Times New Roman" w:hAnsi="Arial" w:cs="Arial"/>
                <w:lang w:eastAsia="ar-SA"/>
              </w:rPr>
              <w:t>,00</w:t>
            </w:r>
            <w:r w:rsidRPr="00FF513E">
              <w:rPr>
                <w:rFonts w:ascii="Arial" w:eastAsia="Times New Roman" w:hAnsi="Arial" w:cs="Arial"/>
                <w:lang w:eastAsia="ar-SA"/>
              </w:rPr>
              <w:t xml:space="preserve"> per spese ricerca guasto</w:t>
            </w:r>
          </w:p>
        </w:tc>
      </w:tr>
      <w:tr w:rsidR="00F74930" w:rsidRPr="00FF513E" w14:paraId="1979A88C" w14:textId="77777777" w:rsidTr="00972421">
        <w:tc>
          <w:tcPr>
            <w:tcW w:w="2548" w:type="dxa"/>
            <w:vAlign w:val="center"/>
          </w:tcPr>
          <w:p w14:paraId="030CF8E1"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Costi per il collaudo</w:t>
            </w:r>
          </w:p>
        </w:tc>
        <w:tc>
          <w:tcPr>
            <w:tcW w:w="1704" w:type="dxa"/>
            <w:vAlign w:val="center"/>
          </w:tcPr>
          <w:p w14:paraId="23B487DD"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702" w:type="dxa"/>
            <w:vAlign w:val="center"/>
          </w:tcPr>
          <w:p w14:paraId="5FCCDEA3" w14:textId="3996CDA6" w:rsidR="00F74930" w:rsidRPr="00FF513E" w:rsidRDefault="00705D66"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2.5</w:t>
            </w:r>
            <w:r w:rsidR="00F74930" w:rsidRPr="00FF513E">
              <w:rPr>
                <w:rFonts w:ascii="Arial" w:eastAsia="Times New Roman" w:hAnsi="Arial" w:cs="Arial"/>
                <w:lang w:eastAsia="ar-SA"/>
              </w:rPr>
              <w:t>00,00</w:t>
            </w:r>
          </w:p>
        </w:tc>
        <w:tc>
          <w:tcPr>
            <w:tcW w:w="3685" w:type="dxa"/>
            <w:vAlign w:val="center"/>
          </w:tcPr>
          <w:p w14:paraId="5185EA48" w14:textId="474E646E"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150.000</w:t>
            </w:r>
            <w:r w:rsidR="00AA13DF" w:rsidRPr="00FF513E">
              <w:rPr>
                <w:rFonts w:ascii="Arial" w:eastAsia="Times New Roman" w:hAnsi="Arial" w:cs="Arial"/>
                <w:lang w:eastAsia="ar-SA"/>
              </w:rPr>
              <w:t>,00</w:t>
            </w:r>
            <w:r w:rsidRPr="00FF513E">
              <w:rPr>
                <w:rFonts w:ascii="Arial" w:eastAsia="Times New Roman" w:hAnsi="Arial" w:cs="Arial"/>
                <w:lang w:eastAsia="ar-SA"/>
              </w:rPr>
              <w:t xml:space="preserve"> per sinistro</w:t>
            </w:r>
          </w:p>
        </w:tc>
      </w:tr>
      <w:tr w:rsidR="00F74930" w:rsidRPr="00FF513E" w14:paraId="670F32C9" w14:textId="77777777" w:rsidTr="00972421">
        <w:tc>
          <w:tcPr>
            <w:tcW w:w="2548" w:type="dxa"/>
            <w:vAlign w:val="center"/>
          </w:tcPr>
          <w:p w14:paraId="6B43B4E9"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Oneri di urbanizzazione</w:t>
            </w:r>
          </w:p>
        </w:tc>
        <w:tc>
          <w:tcPr>
            <w:tcW w:w="1704" w:type="dxa"/>
            <w:vAlign w:val="center"/>
          </w:tcPr>
          <w:p w14:paraId="1F803560"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702" w:type="dxa"/>
            <w:vAlign w:val="center"/>
          </w:tcPr>
          <w:p w14:paraId="148C588D"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strike/>
                <w:lang w:eastAsia="ar-SA"/>
              </w:rPr>
            </w:pPr>
            <w:r w:rsidRPr="00FF513E">
              <w:rPr>
                <w:rFonts w:ascii="Arial" w:eastAsia="Times New Roman" w:hAnsi="Arial" w:cs="Arial"/>
                <w:lang w:eastAsia="ar-SA"/>
              </w:rPr>
              <w:t>Nessuna</w:t>
            </w:r>
          </w:p>
        </w:tc>
        <w:tc>
          <w:tcPr>
            <w:tcW w:w="3685" w:type="dxa"/>
            <w:vAlign w:val="center"/>
          </w:tcPr>
          <w:p w14:paraId="672DE74C" w14:textId="1F07E540"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200.000</w:t>
            </w:r>
            <w:r w:rsidR="00AA13DF" w:rsidRPr="00FF513E">
              <w:rPr>
                <w:rFonts w:ascii="Arial" w:eastAsia="Times New Roman" w:hAnsi="Arial" w:cs="Arial"/>
                <w:lang w:eastAsia="ar-SA"/>
              </w:rPr>
              <w:t>,00</w:t>
            </w:r>
            <w:r w:rsidRPr="00FF513E">
              <w:rPr>
                <w:rFonts w:ascii="Arial" w:eastAsia="Times New Roman" w:hAnsi="Arial" w:cs="Arial"/>
                <w:lang w:eastAsia="ar-SA"/>
              </w:rPr>
              <w:t xml:space="preserve"> per sinistro e per periodo di assicurazione</w:t>
            </w:r>
          </w:p>
        </w:tc>
      </w:tr>
      <w:tr w:rsidR="00F74930" w:rsidRPr="00FF513E" w14:paraId="2062EC90" w14:textId="77777777" w:rsidTr="00972421">
        <w:tblPrEx>
          <w:tblLook w:val="04A0" w:firstRow="1" w:lastRow="0" w:firstColumn="1" w:lastColumn="0" w:noHBand="0" w:noVBand="1"/>
        </w:tblPrEx>
        <w:tc>
          <w:tcPr>
            <w:tcW w:w="2548" w:type="dxa"/>
            <w:tcBorders>
              <w:top w:val="dotted" w:sz="4" w:space="0" w:color="auto"/>
              <w:left w:val="dotted" w:sz="4" w:space="0" w:color="auto"/>
              <w:bottom w:val="dotted" w:sz="4" w:space="0" w:color="auto"/>
              <w:right w:val="dotted" w:sz="4" w:space="0" w:color="auto"/>
            </w:tcBorders>
            <w:vAlign w:val="center"/>
            <w:hideMark/>
          </w:tcPr>
          <w:p w14:paraId="4D1C439A"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Spese per Onorari Ingegneri architetti e consulenti</w:t>
            </w:r>
          </w:p>
        </w:tc>
        <w:tc>
          <w:tcPr>
            <w:tcW w:w="1704" w:type="dxa"/>
            <w:tcBorders>
              <w:top w:val="dotted" w:sz="4" w:space="0" w:color="auto"/>
              <w:left w:val="dotted" w:sz="4" w:space="0" w:color="auto"/>
              <w:bottom w:val="dotted" w:sz="4" w:space="0" w:color="auto"/>
              <w:right w:val="dotted" w:sz="4" w:space="0" w:color="auto"/>
            </w:tcBorders>
            <w:vAlign w:val="center"/>
            <w:hideMark/>
          </w:tcPr>
          <w:p w14:paraId="505A4B14"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702" w:type="dxa"/>
            <w:tcBorders>
              <w:top w:val="dotted" w:sz="4" w:space="0" w:color="auto"/>
              <w:left w:val="dotted" w:sz="4" w:space="0" w:color="auto"/>
              <w:bottom w:val="dotted" w:sz="4" w:space="0" w:color="auto"/>
              <w:right w:val="dotted" w:sz="4" w:space="0" w:color="auto"/>
            </w:tcBorders>
            <w:vAlign w:val="center"/>
            <w:hideMark/>
          </w:tcPr>
          <w:p w14:paraId="32FF19D4" w14:textId="77777777" w:rsidR="00F74930" w:rsidRPr="00FF513E" w:rsidRDefault="00F74930" w:rsidP="00972421">
            <w:pPr>
              <w:tabs>
                <w:tab w:val="left" w:pos="353"/>
                <w:tab w:val="center" w:pos="884"/>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Nessuna</w:t>
            </w:r>
          </w:p>
        </w:tc>
        <w:tc>
          <w:tcPr>
            <w:tcW w:w="3685" w:type="dxa"/>
            <w:tcBorders>
              <w:top w:val="dotted" w:sz="4" w:space="0" w:color="auto"/>
              <w:left w:val="dotted" w:sz="4" w:space="0" w:color="auto"/>
              <w:bottom w:val="dotted" w:sz="4" w:space="0" w:color="auto"/>
              <w:right w:val="dotted" w:sz="4" w:space="0" w:color="auto"/>
            </w:tcBorders>
            <w:vAlign w:val="center"/>
            <w:hideMark/>
          </w:tcPr>
          <w:p w14:paraId="7F8EB281"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60.000,00 per sinistro e 150.000,00 per periodo di assicurazione</w:t>
            </w:r>
          </w:p>
        </w:tc>
      </w:tr>
      <w:tr w:rsidR="00F74930" w:rsidRPr="00FF513E" w14:paraId="603605DA" w14:textId="77777777" w:rsidTr="00972421">
        <w:tc>
          <w:tcPr>
            <w:tcW w:w="2548" w:type="dxa"/>
            <w:vAlign w:val="center"/>
          </w:tcPr>
          <w:p w14:paraId="0E1A00CB"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Spese per Onorari Periti e Consulenti</w:t>
            </w:r>
          </w:p>
        </w:tc>
        <w:tc>
          <w:tcPr>
            <w:tcW w:w="1704" w:type="dxa"/>
            <w:vAlign w:val="center"/>
          </w:tcPr>
          <w:p w14:paraId="169D333B" w14:textId="013D82E7" w:rsidR="00F74930" w:rsidRPr="00FF513E" w:rsidRDefault="00AA13DF"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w:t>
            </w:r>
            <w:r w:rsidR="00F74930" w:rsidRPr="00FF513E">
              <w:rPr>
                <w:rFonts w:ascii="Arial" w:eastAsia="Times New Roman" w:hAnsi="Arial" w:cs="Arial"/>
                <w:lang w:eastAsia="ar-SA"/>
              </w:rPr>
              <w:t>essuno</w:t>
            </w:r>
          </w:p>
        </w:tc>
        <w:tc>
          <w:tcPr>
            <w:tcW w:w="1702" w:type="dxa"/>
            <w:vAlign w:val="center"/>
          </w:tcPr>
          <w:p w14:paraId="27C31CDA" w14:textId="0A319BAE" w:rsidR="00F74930" w:rsidRPr="00FF513E" w:rsidRDefault="00AA13DF" w:rsidP="00972421">
            <w:pPr>
              <w:tabs>
                <w:tab w:val="left" w:pos="353"/>
                <w:tab w:val="center" w:pos="884"/>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w:t>
            </w:r>
            <w:r w:rsidR="00F74930" w:rsidRPr="00FF513E">
              <w:rPr>
                <w:rFonts w:ascii="Arial" w:eastAsia="Times New Roman" w:hAnsi="Arial" w:cs="Arial"/>
                <w:lang w:eastAsia="ar-SA"/>
              </w:rPr>
              <w:t>essuna</w:t>
            </w:r>
          </w:p>
        </w:tc>
        <w:tc>
          <w:tcPr>
            <w:tcW w:w="3685" w:type="dxa"/>
            <w:vAlign w:val="center"/>
          </w:tcPr>
          <w:p w14:paraId="03369670"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60.000,00 per sinistro e 150.000,00 per periodo di assicurazione</w:t>
            </w:r>
          </w:p>
        </w:tc>
      </w:tr>
      <w:tr w:rsidR="00F74930" w:rsidRPr="00FF513E" w14:paraId="586C598A" w14:textId="77777777" w:rsidTr="00972421">
        <w:tc>
          <w:tcPr>
            <w:tcW w:w="2548" w:type="dxa"/>
            <w:vAlign w:val="center"/>
          </w:tcPr>
          <w:p w14:paraId="138B5AC3"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 xml:space="preserve">Spese Claims </w:t>
            </w:r>
            <w:proofErr w:type="spellStart"/>
            <w:r w:rsidRPr="00FF513E">
              <w:rPr>
                <w:rFonts w:ascii="Arial" w:eastAsia="Times New Roman" w:hAnsi="Arial" w:cs="Arial"/>
                <w:lang w:eastAsia="ar-SA"/>
              </w:rPr>
              <w:t>Preparation</w:t>
            </w:r>
            <w:proofErr w:type="spellEnd"/>
            <w:r w:rsidRPr="00FF513E">
              <w:rPr>
                <w:rFonts w:ascii="Arial" w:eastAsia="Times New Roman" w:hAnsi="Arial" w:cs="Arial"/>
                <w:lang w:eastAsia="ar-SA"/>
              </w:rPr>
              <w:t xml:space="preserve"> </w:t>
            </w:r>
            <w:proofErr w:type="spellStart"/>
            <w:r w:rsidRPr="00FF513E">
              <w:rPr>
                <w:rFonts w:ascii="Arial" w:eastAsia="Times New Roman" w:hAnsi="Arial" w:cs="Arial"/>
                <w:lang w:eastAsia="ar-SA"/>
              </w:rPr>
              <w:t>Fee</w:t>
            </w:r>
            <w:proofErr w:type="spellEnd"/>
          </w:p>
        </w:tc>
        <w:tc>
          <w:tcPr>
            <w:tcW w:w="1704" w:type="dxa"/>
            <w:vAlign w:val="center"/>
          </w:tcPr>
          <w:p w14:paraId="642597CC"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702" w:type="dxa"/>
          </w:tcPr>
          <w:p w14:paraId="113D465A"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Nessuna</w:t>
            </w:r>
          </w:p>
        </w:tc>
        <w:tc>
          <w:tcPr>
            <w:tcW w:w="3685" w:type="dxa"/>
            <w:vAlign w:val="center"/>
          </w:tcPr>
          <w:p w14:paraId="76C0AAFB" w14:textId="1C71D9FC"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40.000</w:t>
            </w:r>
            <w:r w:rsidR="00AA13DF" w:rsidRPr="00FF513E">
              <w:rPr>
                <w:rFonts w:ascii="Arial" w:eastAsia="Times New Roman" w:hAnsi="Arial" w:cs="Arial"/>
                <w:lang w:eastAsia="ar-SA"/>
              </w:rPr>
              <w:t>,00</w:t>
            </w:r>
            <w:r w:rsidRPr="00FF513E">
              <w:rPr>
                <w:rFonts w:ascii="Arial" w:eastAsia="Times New Roman" w:hAnsi="Arial" w:cs="Arial"/>
                <w:lang w:eastAsia="ar-SA"/>
              </w:rPr>
              <w:t xml:space="preserve"> per sinistro e per periodo di assicurazione</w:t>
            </w:r>
          </w:p>
        </w:tc>
      </w:tr>
      <w:tr w:rsidR="00F74930" w:rsidRPr="00FF513E" w14:paraId="3F7F6C53" w14:textId="77777777" w:rsidTr="00972421">
        <w:tc>
          <w:tcPr>
            <w:tcW w:w="2548" w:type="dxa"/>
            <w:vAlign w:val="center"/>
          </w:tcPr>
          <w:p w14:paraId="4FB3F4CC"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lastRenderedPageBreak/>
              <w:t>Costi ricostruzione archivi non informatici</w:t>
            </w:r>
          </w:p>
        </w:tc>
        <w:tc>
          <w:tcPr>
            <w:tcW w:w="1704" w:type="dxa"/>
            <w:vAlign w:val="center"/>
          </w:tcPr>
          <w:p w14:paraId="45C32501"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702" w:type="dxa"/>
            <w:vAlign w:val="center"/>
          </w:tcPr>
          <w:p w14:paraId="6A6F6A9B" w14:textId="539D7994"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2.500</w:t>
            </w:r>
            <w:r w:rsidR="00AA13DF" w:rsidRPr="00FF513E">
              <w:rPr>
                <w:rFonts w:ascii="Arial" w:eastAsia="Times New Roman" w:hAnsi="Arial" w:cs="Arial"/>
                <w:lang w:eastAsia="ar-SA"/>
              </w:rPr>
              <w:t>,00</w:t>
            </w:r>
          </w:p>
        </w:tc>
        <w:tc>
          <w:tcPr>
            <w:tcW w:w="3685" w:type="dxa"/>
            <w:vAlign w:val="center"/>
          </w:tcPr>
          <w:p w14:paraId="4F59B4F1" w14:textId="7B0D810D"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250.000</w:t>
            </w:r>
            <w:r w:rsidR="00AA13DF" w:rsidRPr="00FF513E">
              <w:rPr>
                <w:rFonts w:ascii="Arial" w:eastAsia="Times New Roman" w:hAnsi="Arial" w:cs="Arial"/>
                <w:lang w:eastAsia="ar-SA"/>
              </w:rPr>
              <w:t>,00</w:t>
            </w:r>
            <w:r w:rsidRPr="00FF513E">
              <w:rPr>
                <w:rFonts w:ascii="Arial" w:eastAsia="Times New Roman" w:hAnsi="Arial" w:cs="Arial"/>
                <w:lang w:eastAsia="ar-SA"/>
              </w:rPr>
              <w:t xml:space="preserve"> per sinistro e pe</w:t>
            </w:r>
            <w:r w:rsidR="00AA13DF" w:rsidRPr="00FF513E">
              <w:rPr>
                <w:rFonts w:ascii="Arial" w:eastAsia="Times New Roman" w:hAnsi="Arial" w:cs="Arial"/>
                <w:lang w:eastAsia="ar-SA"/>
              </w:rPr>
              <w:t>r p</w:t>
            </w:r>
            <w:r w:rsidRPr="00FF513E">
              <w:rPr>
                <w:rFonts w:ascii="Arial" w:eastAsia="Times New Roman" w:hAnsi="Arial" w:cs="Arial"/>
                <w:lang w:eastAsia="ar-SA"/>
              </w:rPr>
              <w:t>eriodo di assicurazione</w:t>
            </w:r>
          </w:p>
        </w:tc>
      </w:tr>
      <w:tr w:rsidR="00F74930" w:rsidRPr="00FF513E" w14:paraId="19A01184" w14:textId="77777777" w:rsidTr="00972421">
        <w:tc>
          <w:tcPr>
            <w:tcW w:w="2548" w:type="dxa"/>
            <w:vAlign w:val="center"/>
          </w:tcPr>
          <w:p w14:paraId="166B7FC6"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Somme dovute a Terzi Ricorso Terzi</w:t>
            </w:r>
          </w:p>
        </w:tc>
        <w:tc>
          <w:tcPr>
            <w:tcW w:w="1704" w:type="dxa"/>
            <w:vAlign w:val="center"/>
          </w:tcPr>
          <w:p w14:paraId="35119DAE"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702" w:type="dxa"/>
            <w:vAlign w:val="center"/>
          </w:tcPr>
          <w:p w14:paraId="7FDAF260"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strike/>
                <w:lang w:eastAsia="ar-SA"/>
              </w:rPr>
            </w:pPr>
            <w:r w:rsidRPr="00FF513E">
              <w:rPr>
                <w:rFonts w:ascii="Arial" w:eastAsia="Times New Roman" w:hAnsi="Arial" w:cs="Arial"/>
                <w:lang w:eastAsia="ar-SA"/>
              </w:rPr>
              <w:t>Nessuna</w:t>
            </w:r>
          </w:p>
        </w:tc>
        <w:tc>
          <w:tcPr>
            <w:tcW w:w="3685" w:type="dxa"/>
            <w:vAlign w:val="center"/>
          </w:tcPr>
          <w:p w14:paraId="0D9148BC" w14:textId="0E55BE95"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5.000.000</w:t>
            </w:r>
            <w:r w:rsidR="00AA13DF" w:rsidRPr="00FF513E">
              <w:rPr>
                <w:rFonts w:ascii="Arial" w:eastAsia="Times New Roman" w:hAnsi="Arial" w:cs="Arial"/>
                <w:lang w:eastAsia="ar-SA"/>
              </w:rPr>
              <w:t>,00</w:t>
            </w:r>
            <w:r w:rsidRPr="00FF513E">
              <w:rPr>
                <w:rFonts w:ascii="Arial" w:eastAsia="Times New Roman" w:hAnsi="Arial" w:cs="Arial"/>
                <w:lang w:eastAsia="ar-SA"/>
              </w:rPr>
              <w:t xml:space="preserve"> per sinistro e per periodo di assicurazione</w:t>
            </w:r>
          </w:p>
        </w:tc>
      </w:tr>
      <w:tr w:rsidR="00F74930" w:rsidRPr="00FF513E" w14:paraId="6EBA8925" w14:textId="77777777" w:rsidTr="00972421">
        <w:tc>
          <w:tcPr>
            <w:tcW w:w="2548" w:type="dxa"/>
            <w:vAlign w:val="center"/>
          </w:tcPr>
          <w:p w14:paraId="2CCCB7CA" w14:textId="77777777" w:rsidR="00F74930" w:rsidRPr="00FF513E" w:rsidRDefault="00F74930" w:rsidP="00972421">
            <w:pPr>
              <w:tabs>
                <w:tab w:val="left" w:pos="3645"/>
              </w:tabs>
              <w:suppressAutoHyphens/>
              <w:snapToGrid w:val="0"/>
              <w:spacing w:before="120" w:after="100" w:line="240" w:lineRule="auto"/>
              <w:jc w:val="center"/>
              <w:rPr>
                <w:rFonts w:ascii="Arial" w:eastAsia="Times New Roman" w:hAnsi="Arial" w:cs="Arial"/>
                <w:lang w:eastAsia="ar-SA"/>
              </w:rPr>
            </w:pPr>
            <w:r w:rsidRPr="00FF513E">
              <w:rPr>
                <w:rFonts w:ascii="Arial" w:eastAsia="Times New Roman" w:hAnsi="Arial" w:cs="Arial"/>
                <w:lang w:eastAsia="ar-SA"/>
              </w:rPr>
              <w:t>Maggiori costi – Perdita pigioni</w:t>
            </w:r>
          </w:p>
        </w:tc>
        <w:tc>
          <w:tcPr>
            <w:tcW w:w="1704" w:type="dxa"/>
            <w:vAlign w:val="center"/>
          </w:tcPr>
          <w:p w14:paraId="44B39B1F" w14:textId="77777777" w:rsidR="00F74930" w:rsidRPr="00FF513E" w:rsidRDefault="00F74930" w:rsidP="00972421">
            <w:pPr>
              <w:tabs>
                <w:tab w:val="left" w:pos="3645"/>
              </w:tabs>
              <w:suppressAutoHyphens/>
              <w:snapToGrid w:val="0"/>
              <w:spacing w:before="12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702" w:type="dxa"/>
            <w:vAlign w:val="center"/>
          </w:tcPr>
          <w:p w14:paraId="3952CCD4" w14:textId="77777777" w:rsidR="00F74930" w:rsidRPr="00FF513E" w:rsidRDefault="00F74930" w:rsidP="00972421">
            <w:pPr>
              <w:tabs>
                <w:tab w:val="left" w:pos="559"/>
                <w:tab w:val="center" w:pos="884"/>
                <w:tab w:val="left" w:pos="3645"/>
              </w:tabs>
              <w:suppressAutoHyphens/>
              <w:snapToGrid w:val="0"/>
              <w:spacing w:before="120" w:after="100" w:line="240" w:lineRule="auto"/>
              <w:jc w:val="center"/>
              <w:rPr>
                <w:rFonts w:ascii="Arial" w:eastAsia="Times New Roman" w:hAnsi="Arial" w:cs="Arial"/>
                <w:lang w:eastAsia="ar-SA"/>
              </w:rPr>
            </w:pPr>
            <w:r w:rsidRPr="00FF513E">
              <w:rPr>
                <w:rFonts w:ascii="Arial" w:eastAsia="Times New Roman" w:hAnsi="Arial" w:cs="Arial"/>
                <w:lang w:eastAsia="ar-SA"/>
              </w:rPr>
              <w:t>Nessuna</w:t>
            </w:r>
          </w:p>
        </w:tc>
        <w:tc>
          <w:tcPr>
            <w:tcW w:w="3685" w:type="dxa"/>
            <w:vAlign w:val="center"/>
          </w:tcPr>
          <w:p w14:paraId="3888AF51" w14:textId="683FB49B" w:rsidR="00F74930" w:rsidRPr="00FF513E" w:rsidRDefault="00F74930" w:rsidP="00972421">
            <w:pPr>
              <w:tabs>
                <w:tab w:val="left" w:pos="3645"/>
              </w:tabs>
              <w:suppressAutoHyphens/>
              <w:snapToGrid w:val="0"/>
              <w:spacing w:before="120" w:after="100" w:line="240" w:lineRule="auto"/>
              <w:jc w:val="center"/>
              <w:rPr>
                <w:rFonts w:ascii="Arial" w:eastAsia="Times New Roman" w:hAnsi="Arial" w:cs="Arial"/>
                <w:lang w:eastAsia="ar-SA"/>
              </w:rPr>
            </w:pPr>
            <w:r w:rsidRPr="00FF513E">
              <w:rPr>
                <w:rFonts w:ascii="Arial" w:eastAsia="Times New Roman" w:hAnsi="Arial" w:cs="Arial"/>
                <w:lang w:eastAsia="ar-SA"/>
              </w:rPr>
              <w:t>500.000</w:t>
            </w:r>
            <w:r w:rsidR="00AA13DF" w:rsidRPr="00FF513E">
              <w:rPr>
                <w:rFonts w:ascii="Arial" w:eastAsia="Times New Roman" w:hAnsi="Arial" w:cs="Arial"/>
                <w:lang w:eastAsia="ar-SA"/>
              </w:rPr>
              <w:t>,00</w:t>
            </w:r>
            <w:r w:rsidRPr="00FF513E">
              <w:rPr>
                <w:rFonts w:ascii="Arial" w:eastAsia="Times New Roman" w:hAnsi="Arial" w:cs="Arial"/>
                <w:lang w:eastAsia="ar-SA"/>
              </w:rPr>
              <w:t xml:space="preserve"> per sinistro e per periodo di assicurazione, con limite 200.000</w:t>
            </w:r>
            <w:r w:rsidR="00AA13DF" w:rsidRPr="00FF513E">
              <w:rPr>
                <w:rFonts w:ascii="Arial" w:eastAsia="Times New Roman" w:hAnsi="Arial" w:cs="Arial"/>
                <w:lang w:eastAsia="ar-SA"/>
              </w:rPr>
              <w:t>,00</w:t>
            </w:r>
            <w:r w:rsidRPr="00FF513E">
              <w:rPr>
                <w:rFonts w:ascii="Arial" w:eastAsia="Times New Roman" w:hAnsi="Arial" w:cs="Arial"/>
                <w:lang w:eastAsia="ar-SA"/>
              </w:rPr>
              <w:t xml:space="preserve"> per perdita pigioni</w:t>
            </w:r>
          </w:p>
        </w:tc>
      </w:tr>
      <w:tr w:rsidR="00F74930" w:rsidRPr="00FF513E" w14:paraId="5996F00C" w14:textId="77777777" w:rsidTr="00972421">
        <w:tc>
          <w:tcPr>
            <w:tcW w:w="2548" w:type="dxa"/>
            <w:vAlign w:val="center"/>
          </w:tcPr>
          <w:p w14:paraId="052C3EAA"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Differenziale Storico-Artistico</w:t>
            </w:r>
          </w:p>
        </w:tc>
        <w:tc>
          <w:tcPr>
            <w:tcW w:w="1704" w:type="dxa"/>
            <w:vAlign w:val="center"/>
          </w:tcPr>
          <w:p w14:paraId="0D6CBABB"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702" w:type="dxa"/>
            <w:vAlign w:val="center"/>
          </w:tcPr>
          <w:p w14:paraId="1F44498A"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strike/>
                <w:lang w:eastAsia="ar-SA"/>
              </w:rPr>
            </w:pPr>
            <w:r w:rsidRPr="00FF513E">
              <w:rPr>
                <w:rFonts w:ascii="Arial" w:eastAsia="Times New Roman" w:hAnsi="Arial" w:cs="Arial"/>
                <w:lang w:eastAsia="ar-SA"/>
              </w:rPr>
              <w:t>Nessuna</w:t>
            </w:r>
          </w:p>
        </w:tc>
        <w:tc>
          <w:tcPr>
            <w:tcW w:w="3685" w:type="dxa"/>
            <w:vAlign w:val="center"/>
          </w:tcPr>
          <w:p w14:paraId="19C5F00D" w14:textId="4FAF3316"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500.000</w:t>
            </w:r>
            <w:r w:rsidR="00AA13DF" w:rsidRPr="00FF513E">
              <w:rPr>
                <w:rFonts w:ascii="Arial" w:eastAsia="Times New Roman" w:hAnsi="Arial" w:cs="Arial"/>
                <w:lang w:eastAsia="ar-SA"/>
              </w:rPr>
              <w:t>,00</w:t>
            </w:r>
            <w:r w:rsidRPr="00FF513E">
              <w:rPr>
                <w:rFonts w:ascii="Arial" w:eastAsia="Times New Roman" w:hAnsi="Arial" w:cs="Arial"/>
                <w:lang w:eastAsia="ar-SA"/>
              </w:rPr>
              <w:t xml:space="preserve"> per sinistro e periodo di assicurazione</w:t>
            </w:r>
          </w:p>
        </w:tc>
      </w:tr>
      <w:tr w:rsidR="00F74930" w:rsidRPr="00FF513E" w14:paraId="3353C268" w14:textId="77777777" w:rsidTr="00972421">
        <w:tc>
          <w:tcPr>
            <w:tcW w:w="2548" w:type="dxa"/>
            <w:vAlign w:val="center"/>
          </w:tcPr>
          <w:p w14:paraId="0E83E796"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Differenziale NTC</w:t>
            </w:r>
          </w:p>
          <w:p w14:paraId="75581631"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w:t>
            </w:r>
            <w:proofErr w:type="spellStart"/>
            <w:r w:rsidRPr="00FF513E">
              <w:rPr>
                <w:rFonts w:ascii="Arial" w:eastAsia="Times New Roman" w:hAnsi="Arial" w:cs="Arial"/>
                <w:lang w:eastAsia="ar-SA"/>
              </w:rPr>
              <w:t>antisism</w:t>
            </w:r>
            <w:proofErr w:type="spellEnd"/>
            <w:r w:rsidRPr="00FF513E">
              <w:rPr>
                <w:rFonts w:ascii="Arial" w:eastAsia="Times New Roman" w:hAnsi="Arial" w:cs="Arial"/>
                <w:lang w:eastAsia="ar-SA"/>
              </w:rPr>
              <w:t xml:space="preserve">.  e </w:t>
            </w:r>
            <w:proofErr w:type="spellStart"/>
            <w:r w:rsidRPr="00FF513E">
              <w:rPr>
                <w:rFonts w:ascii="Arial" w:eastAsia="Times New Roman" w:hAnsi="Arial" w:cs="Arial"/>
                <w:lang w:eastAsia="ar-SA"/>
              </w:rPr>
              <w:t>sovracc</w:t>
            </w:r>
            <w:proofErr w:type="spellEnd"/>
            <w:r w:rsidRPr="00FF513E">
              <w:rPr>
                <w:rFonts w:ascii="Arial" w:eastAsia="Times New Roman" w:hAnsi="Arial" w:cs="Arial"/>
                <w:lang w:eastAsia="ar-SA"/>
              </w:rPr>
              <w:t>. neve)</w:t>
            </w:r>
          </w:p>
        </w:tc>
        <w:tc>
          <w:tcPr>
            <w:tcW w:w="1704" w:type="dxa"/>
            <w:vAlign w:val="center"/>
          </w:tcPr>
          <w:p w14:paraId="4F58588D"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702" w:type="dxa"/>
            <w:vAlign w:val="center"/>
          </w:tcPr>
          <w:p w14:paraId="0B49F1B7"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strike/>
                <w:lang w:eastAsia="ar-SA"/>
              </w:rPr>
            </w:pPr>
            <w:r w:rsidRPr="00FF513E">
              <w:rPr>
                <w:rFonts w:ascii="Arial" w:eastAsia="Times New Roman" w:hAnsi="Arial" w:cs="Arial"/>
                <w:lang w:eastAsia="ar-SA"/>
              </w:rPr>
              <w:t>Nessuna</w:t>
            </w:r>
          </w:p>
        </w:tc>
        <w:tc>
          <w:tcPr>
            <w:tcW w:w="3685" w:type="dxa"/>
            <w:vAlign w:val="center"/>
          </w:tcPr>
          <w:p w14:paraId="2ECAC0D0" w14:textId="33F4D8D2" w:rsidR="00F74930" w:rsidRPr="00FF513E" w:rsidRDefault="008A2E36"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 xml:space="preserve">250.000,00 </w:t>
            </w:r>
            <w:r w:rsidR="00F74930" w:rsidRPr="00FF513E">
              <w:rPr>
                <w:rFonts w:ascii="Arial" w:eastAsia="Times New Roman" w:hAnsi="Arial" w:cs="Arial"/>
                <w:lang w:eastAsia="ar-SA"/>
              </w:rPr>
              <w:t>per sinistro e periodo di assicurazione</w:t>
            </w:r>
          </w:p>
        </w:tc>
      </w:tr>
      <w:tr w:rsidR="00F74930" w:rsidRPr="00FF513E" w14:paraId="69E8E51A" w14:textId="77777777" w:rsidTr="00972421">
        <w:tc>
          <w:tcPr>
            <w:tcW w:w="2548" w:type="dxa"/>
            <w:vAlign w:val="center"/>
          </w:tcPr>
          <w:p w14:paraId="2F55D744"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Preziosi</w:t>
            </w:r>
          </w:p>
        </w:tc>
        <w:tc>
          <w:tcPr>
            <w:tcW w:w="1704" w:type="dxa"/>
            <w:vAlign w:val="center"/>
          </w:tcPr>
          <w:p w14:paraId="0B300A1F"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702" w:type="dxa"/>
            <w:vAlign w:val="center"/>
          </w:tcPr>
          <w:p w14:paraId="4D010680" w14:textId="60E17D00"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1.000</w:t>
            </w:r>
            <w:r w:rsidR="00AA13DF" w:rsidRPr="00FF513E">
              <w:rPr>
                <w:rFonts w:ascii="Arial" w:eastAsia="Times New Roman" w:hAnsi="Arial" w:cs="Arial"/>
                <w:lang w:eastAsia="ar-SA"/>
              </w:rPr>
              <w:t>,00</w:t>
            </w:r>
          </w:p>
        </w:tc>
        <w:tc>
          <w:tcPr>
            <w:tcW w:w="3685" w:type="dxa"/>
            <w:vAlign w:val="center"/>
          </w:tcPr>
          <w:p w14:paraId="3B634207" w14:textId="7F108D7F"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100.000</w:t>
            </w:r>
            <w:r w:rsidR="008A2E36" w:rsidRPr="00FF513E">
              <w:rPr>
                <w:rFonts w:ascii="Arial" w:eastAsia="Times New Roman" w:hAnsi="Arial" w:cs="Arial"/>
                <w:lang w:eastAsia="ar-SA"/>
              </w:rPr>
              <w:t>,00</w:t>
            </w:r>
            <w:r w:rsidRPr="00FF513E">
              <w:rPr>
                <w:rFonts w:ascii="Arial" w:eastAsia="Times New Roman" w:hAnsi="Arial" w:cs="Arial"/>
                <w:lang w:eastAsia="ar-SA"/>
              </w:rPr>
              <w:t xml:space="preserve"> per sinistro e per periodo di assicurazione</w:t>
            </w:r>
          </w:p>
        </w:tc>
      </w:tr>
      <w:tr w:rsidR="00F74930" w:rsidRPr="00FF513E" w14:paraId="24821ED7" w14:textId="77777777" w:rsidTr="00972421">
        <w:tblPrEx>
          <w:tblLook w:val="04A0" w:firstRow="1" w:lastRow="0" w:firstColumn="1" w:lastColumn="0" w:noHBand="0" w:noVBand="1"/>
        </w:tblPrEx>
        <w:tc>
          <w:tcPr>
            <w:tcW w:w="2548" w:type="dxa"/>
            <w:tcBorders>
              <w:top w:val="dotted" w:sz="4" w:space="0" w:color="auto"/>
              <w:left w:val="dotted" w:sz="4" w:space="0" w:color="auto"/>
              <w:bottom w:val="dotted" w:sz="4" w:space="0" w:color="auto"/>
              <w:right w:val="dotted" w:sz="4" w:space="0" w:color="auto"/>
            </w:tcBorders>
            <w:vAlign w:val="center"/>
          </w:tcPr>
          <w:p w14:paraId="26A9F921" w14:textId="3D0573ED"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Arredo Urbano, Illuminazione Pubblica e relativi pali, Impianti Semaforici, Cartellonistica Stradale e Segnaletica in genere – a PRA</w:t>
            </w:r>
          </w:p>
        </w:tc>
        <w:tc>
          <w:tcPr>
            <w:tcW w:w="1704" w:type="dxa"/>
            <w:tcBorders>
              <w:top w:val="dotted" w:sz="4" w:space="0" w:color="auto"/>
              <w:left w:val="dotted" w:sz="4" w:space="0" w:color="auto"/>
              <w:bottom w:val="dotted" w:sz="4" w:space="0" w:color="auto"/>
              <w:right w:val="dotted" w:sz="4" w:space="0" w:color="auto"/>
            </w:tcBorders>
            <w:vAlign w:val="center"/>
          </w:tcPr>
          <w:p w14:paraId="61C722EE"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702" w:type="dxa"/>
            <w:tcBorders>
              <w:top w:val="dotted" w:sz="4" w:space="0" w:color="auto"/>
              <w:left w:val="dotted" w:sz="4" w:space="0" w:color="auto"/>
              <w:bottom w:val="dotted" w:sz="4" w:space="0" w:color="auto"/>
              <w:right w:val="dotted" w:sz="4" w:space="0" w:color="auto"/>
            </w:tcBorders>
            <w:vAlign w:val="center"/>
          </w:tcPr>
          <w:p w14:paraId="2F93EA4A" w14:textId="05BE0864"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1.000</w:t>
            </w:r>
            <w:r w:rsidR="00AA13DF" w:rsidRPr="00FF513E">
              <w:rPr>
                <w:rFonts w:ascii="Arial" w:eastAsia="Times New Roman" w:hAnsi="Arial" w:cs="Arial"/>
                <w:lang w:eastAsia="ar-SA"/>
              </w:rPr>
              <w:t>,00</w:t>
            </w:r>
          </w:p>
        </w:tc>
        <w:tc>
          <w:tcPr>
            <w:tcW w:w="3685" w:type="dxa"/>
            <w:tcBorders>
              <w:top w:val="dotted" w:sz="4" w:space="0" w:color="auto"/>
              <w:left w:val="dotted" w:sz="4" w:space="0" w:color="auto"/>
              <w:bottom w:val="dotted" w:sz="4" w:space="0" w:color="auto"/>
              <w:right w:val="dotted" w:sz="4" w:space="0" w:color="auto"/>
            </w:tcBorders>
            <w:vAlign w:val="center"/>
          </w:tcPr>
          <w:p w14:paraId="588FECF4"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Si veda Partita di Polizza</w:t>
            </w:r>
          </w:p>
        </w:tc>
      </w:tr>
      <w:tr w:rsidR="00F74930" w:rsidRPr="00FF513E" w14:paraId="47F7406B" w14:textId="77777777" w:rsidTr="00972421">
        <w:trPr>
          <w:trHeight w:val="1126"/>
        </w:trPr>
        <w:tc>
          <w:tcPr>
            <w:tcW w:w="2548" w:type="dxa"/>
            <w:vAlign w:val="center"/>
          </w:tcPr>
          <w:p w14:paraId="2EE5DB8C" w14:textId="77777777" w:rsidR="00F74930" w:rsidRPr="00A132C3" w:rsidRDefault="00F74930" w:rsidP="00972421">
            <w:pPr>
              <w:tabs>
                <w:tab w:val="left" w:pos="3645"/>
              </w:tabs>
              <w:suppressAutoHyphens/>
              <w:snapToGrid w:val="0"/>
              <w:spacing w:before="240" w:after="100" w:line="240" w:lineRule="auto"/>
              <w:jc w:val="center"/>
              <w:rPr>
                <w:rFonts w:ascii="Arial" w:eastAsia="Times New Roman" w:hAnsi="Arial" w:cs="Arial"/>
                <w:highlight w:val="cyan"/>
                <w:lang w:eastAsia="ar-SA"/>
              </w:rPr>
            </w:pPr>
            <w:r w:rsidRPr="00A132C3">
              <w:rPr>
                <w:rFonts w:ascii="Arial" w:eastAsia="Times New Roman" w:hAnsi="Arial" w:cs="Arial"/>
                <w:highlight w:val="cyan"/>
                <w:lang w:eastAsia="ar-SA"/>
              </w:rPr>
              <w:t>Archivio Storico a PRA</w:t>
            </w:r>
          </w:p>
        </w:tc>
        <w:tc>
          <w:tcPr>
            <w:tcW w:w="1704" w:type="dxa"/>
            <w:vAlign w:val="center"/>
          </w:tcPr>
          <w:p w14:paraId="4324619A" w14:textId="77777777" w:rsidR="00F74930" w:rsidRPr="00A132C3" w:rsidRDefault="00F74930" w:rsidP="00972421">
            <w:pPr>
              <w:tabs>
                <w:tab w:val="left" w:pos="3645"/>
              </w:tabs>
              <w:suppressAutoHyphens/>
              <w:snapToGrid w:val="0"/>
              <w:spacing w:before="240" w:after="100" w:line="240" w:lineRule="auto"/>
              <w:jc w:val="center"/>
              <w:rPr>
                <w:rFonts w:ascii="Arial" w:eastAsia="Times New Roman" w:hAnsi="Arial" w:cs="Arial"/>
                <w:highlight w:val="cyan"/>
                <w:lang w:eastAsia="ar-SA"/>
              </w:rPr>
            </w:pPr>
            <w:r w:rsidRPr="00A132C3">
              <w:rPr>
                <w:rFonts w:ascii="Arial" w:eastAsia="Times New Roman" w:hAnsi="Arial" w:cs="Arial"/>
                <w:highlight w:val="cyan"/>
                <w:lang w:eastAsia="ar-SA"/>
              </w:rPr>
              <w:t>Nessuno</w:t>
            </w:r>
          </w:p>
        </w:tc>
        <w:tc>
          <w:tcPr>
            <w:tcW w:w="1702" w:type="dxa"/>
            <w:vAlign w:val="center"/>
          </w:tcPr>
          <w:p w14:paraId="65C11F51" w14:textId="33B2F303" w:rsidR="00F74930" w:rsidRPr="00A132C3" w:rsidRDefault="00F74930" w:rsidP="00972421">
            <w:pPr>
              <w:tabs>
                <w:tab w:val="left" w:pos="3645"/>
              </w:tabs>
              <w:suppressAutoHyphens/>
              <w:snapToGrid w:val="0"/>
              <w:spacing w:before="240" w:after="100" w:line="240" w:lineRule="auto"/>
              <w:jc w:val="center"/>
              <w:rPr>
                <w:rFonts w:ascii="Arial" w:eastAsia="Times New Roman" w:hAnsi="Arial" w:cs="Arial"/>
                <w:highlight w:val="cyan"/>
                <w:lang w:eastAsia="ar-SA"/>
              </w:rPr>
            </w:pPr>
            <w:r w:rsidRPr="00A132C3">
              <w:rPr>
                <w:rFonts w:ascii="Arial" w:eastAsia="Times New Roman" w:hAnsi="Arial" w:cs="Arial"/>
                <w:highlight w:val="cyan"/>
                <w:lang w:eastAsia="ar-SA"/>
              </w:rPr>
              <w:t>1.000</w:t>
            </w:r>
            <w:r w:rsidR="00AA13DF" w:rsidRPr="00A132C3">
              <w:rPr>
                <w:rFonts w:ascii="Arial" w:eastAsia="Times New Roman" w:hAnsi="Arial" w:cs="Arial"/>
                <w:highlight w:val="cyan"/>
                <w:lang w:eastAsia="ar-SA"/>
              </w:rPr>
              <w:t>,00</w:t>
            </w:r>
          </w:p>
        </w:tc>
        <w:tc>
          <w:tcPr>
            <w:tcW w:w="3685" w:type="dxa"/>
            <w:vAlign w:val="center"/>
          </w:tcPr>
          <w:p w14:paraId="3CDB667B" w14:textId="77777777" w:rsidR="00F74930" w:rsidRPr="00A132C3" w:rsidRDefault="00F74930" w:rsidP="00972421">
            <w:pPr>
              <w:tabs>
                <w:tab w:val="left" w:pos="3645"/>
              </w:tabs>
              <w:suppressAutoHyphens/>
              <w:snapToGrid w:val="0"/>
              <w:spacing w:before="240" w:after="100" w:line="240" w:lineRule="auto"/>
              <w:jc w:val="center"/>
              <w:rPr>
                <w:rFonts w:ascii="Arial" w:eastAsia="Times New Roman" w:hAnsi="Arial" w:cs="Arial"/>
                <w:highlight w:val="cyan"/>
                <w:lang w:eastAsia="ar-SA"/>
              </w:rPr>
            </w:pPr>
            <w:r w:rsidRPr="00A132C3">
              <w:rPr>
                <w:rFonts w:ascii="Arial" w:eastAsia="Times New Roman" w:hAnsi="Arial" w:cs="Arial"/>
                <w:highlight w:val="cyan"/>
                <w:lang w:eastAsia="ar-SA"/>
              </w:rPr>
              <w:t>Si veda Partita di Polizza</w:t>
            </w:r>
          </w:p>
        </w:tc>
      </w:tr>
      <w:tr w:rsidR="00F74930" w:rsidRPr="00FF513E" w14:paraId="64AB3170" w14:textId="77777777" w:rsidTr="00972421">
        <w:trPr>
          <w:trHeight w:val="1126"/>
        </w:trPr>
        <w:tc>
          <w:tcPr>
            <w:tcW w:w="2548" w:type="dxa"/>
            <w:vAlign w:val="center"/>
          </w:tcPr>
          <w:p w14:paraId="736F2A80"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Guasti macchine a PRA</w:t>
            </w:r>
          </w:p>
        </w:tc>
        <w:tc>
          <w:tcPr>
            <w:tcW w:w="1704" w:type="dxa"/>
            <w:vAlign w:val="center"/>
          </w:tcPr>
          <w:p w14:paraId="0ABE6458"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702" w:type="dxa"/>
            <w:vAlign w:val="center"/>
          </w:tcPr>
          <w:p w14:paraId="451C308D" w14:textId="23EB20A4"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2.500</w:t>
            </w:r>
            <w:r w:rsidR="00AA13DF" w:rsidRPr="00FF513E">
              <w:rPr>
                <w:rFonts w:ascii="Arial" w:eastAsia="Times New Roman" w:hAnsi="Arial" w:cs="Arial"/>
                <w:lang w:eastAsia="ar-SA"/>
              </w:rPr>
              <w:t>,00</w:t>
            </w:r>
          </w:p>
        </w:tc>
        <w:tc>
          <w:tcPr>
            <w:tcW w:w="3685" w:type="dxa"/>
            <w:vAlign w:val="center"/>
          </w:tcPr>
          <w:p w14:paraId="657F6DFB" w14:textId="052A9A23"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100.000</w:t>
            </w:r>
            <w:r w:rsidR="008A2E36" w:rsidRPr="00FF513E">
              <w:rPr>
                <w:rFonts w:ascii="Arial" w:eastAsia="Times New Roman" w:hAnsi="Arial" w:cs="Arial"/>
                <w:lang w:eastAsia="ar-SA"/>
              </w:rPr>
              <w:t>,00</w:t>
            </w:r>
            <w:r w:rsidRPr="00FF513E">
              <w:rPr>
                <w:rFonts w:ascii="Arial" w:eastAsia="Times New Roman" w:hAnsi="Arial" w:cs="Arial"/>
                <w:lang w:eastAsia="ar-SA"/>
              </w:rPr>
              <w:t xml:space="preserve"> per sinistro e 300.000,00 per periodo di assicurazione</w:t>
            </w:r>
          </w:p>
        </w:tc>
      </w:tr>
      <w:tr w:rsidR="00F74930" w:rsidRPr="00FF513E" w14:paraId="3BBAC2D5" w14:textId="77777777" w:rsidTr="00972421">
        <w:trPr>
          <w:trHeight w:val="1126"/>
        </w:trPr>
        <w:tc>
          <w:tcPr>
            <w:tcW w:w="2548" w:type="dxa"/>
            <w:vAlign w:val="center"/>
          </w:tcPr>
          <w:p w14:paraId="16948E2D"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Movimentazione interna – carico e scarico</w:t>
            </w:r>
          </w:p>
        </w:tc>
        <w:tc>
          <w:tcPr>
            <w:tcW w:w="1704" w:type="dxa"/>
            <w:vAlign w:val="center"/>
          </w:tcPr>
          <w:p w14:paraId="5C1F0AD2"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702" w:type="dxa"/>
            <w:vAlign w:val="center"/>
          </w:tcPr>
          <w:p w14:paraId="2DEEF627" w14:textId="1D251F5F"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2.500</w:t>
            </w:r>
            <w:r w:rsidR="00AA13DF" w:rsidRPr="00FF513E">
              <w:rPr>
                <w:rFonts w:ascii="Arial" w:eastAsia="Times New Roman" w:hAnsi="Arial" w:cs="Arial"/>
                <w:lang w:eastAsia="ar-SA"/>
              </w:rPr>
              <w:t>,00</w:t>
            </w:r>
          </w:p>
        </w:tc>
        <w:tc>
          <w:tcPr>
            <w:tcW w:w="3685" w:type="dxa"/>
            <w:vAlign w:val="center"/>
          </w:tcPr>
          <w:p w14:paraId="4366042B" w14:textId="40A13379"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100.000</w:t>
            </w:r>
            <w:r w:rsidR="008A2E36" w:rsidRPr="00FF513E">
              <w:rPr>
                <w:rFonts w:ascii="Arial" w:eastAsia="Times New Roman" w:hAnsi="Arial" w:cs="Arial"/>
                <w:lang w:eastAsia="ar-SA"/>
              </w:rPr>
              <w:t>,00</w:t>
            </w:r>
            <w:r w:rsidRPr="00FF513E">
              <w:rPr>
                <w:rFonts w:ascii="Arial" w:eastAsia="Times New Roman" w:hAnsi="Arial" w:cs="Arial"/>
                <w:lang w:eastAsia="ar-SA"/>
              </w:rPr>
              <w:t xml:space="preserve"> per sinistro e per periodo di assicurazione</w:t>
            </w:r>
          </w:p>
        </w:tc>
      </w:tr>
      <w:tr w:rsidR="00F74930" w:rsidRPr="00FF513E" w14:paraId="2007A00A" w14:textId="77777777" w:rsidTr="00972421">
        <w:tc>
          <w:tcPr>
            <w:tcW w:w="2548" w:type="dxa"/>
            <w:vAlign w:val="center"/>
          </w:tcPr>
          <w:p w14:paraId="06D13DB9"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Spese di rimozione e ricollocamento</w:t>
            </w:r>
          </w:p>
        </w:tc>
        <w:tc>
          <w:tcPr>
            <w:tcW w:w="1704" w:type="dxa"/>
            <w:vAlign w:val="center"/>
          </w:tcPr>
          <w:p w14:paraId="24399B9B"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702" w:type="dxa"/>
            <w:vAlign w:val="center"/>
          </w:tcPr>
          <w:p w14:paraId="51134207" w14:textId="18AC3DE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1.500</w:t>
            </w:r>
            <w:r w:rsidR="00AA13DF" w:rsidRPr="00FF513E">
              <w:rPr>
                <w:rFonts w:ascii="Arial" w:eastAsia="Times New Roman" w:hAnsi="Arial" w:cs="Arial"/>
                <w:lang w:eastAsia="ar-SA"/>
              </w:rPr>
              <w:t>,00</w:t>
            </w:r>
          </w:p>
        </w:tc>
        <w:tc>
          <w:tcPr>
            <w:tcW w:w="3685" w:type="dxa"/>
            <w:vAlign w:val="center"/>
          </w:tcPr>
          <w:p w14:paraId="6AD8F3A3" w14:textId="1010C1EC"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150.000</w:t>
            </w:r>
            <w:r w:rsidR="008A2E36" w:rsidRPr="00FF513E">
              <w:rPr>
                <w:rFonts w:ascii="Arial" w:eastAsia="Times New Roman" w:hAnsi="Arial" w:cs="Arial"/>
                <w:lang w:eastAsia="ar-SA"/>
              </w:rPr>
              <w:t>,00</w:t>
            </w:r>
            <w:r w:rsidRPr="00FF513E">
              <w:rPr>
                <w:rFonts w:ascii="Arial" w:eastAsia="Times New Roman" w:hAnsi="Arial" w:cs="Arial"/>
                <w:lang w:eastAsia="ar-SA"/>
              </w:rPr>
              <w:t xml:space="preserve"> per sinistro e per periodo di assicurazione</w:t>
            </w:r>
          </w:p>
        </w:tc>
      </w:tr>
      <w:tr w:rsidR="00F74930" w:rsidRPr="00FF513E" w14:paraId="12B050E2" w14:textId="77777777" w:rsidTr="00972421">
        <w:trPr>
          <w:trHeight w:val="230"/>
        </w:trPr>
        <w:tc>
          <w:tcPr>
            <w:tcW w:w="2548" w:type="dxa"/>
            <w:tcBorders>
              <w:top w:val="dotted" w:sz="4" w:space="0" w:color="auto"/>
              <w:left w:val="dotted" w:sz="4" w:space="0" w:color="auto"/>
              <w:bottom w:val="dotted" w:sz="4" w:space="0" w:color="auto"/>
              <w:right w:val="dotted" w:sz="4" w:space="0" w:color="auto"/>
            </w:tcBorders>
            <w:vAlign w:val="center"/>
          </w:tcPr>
          <w:p w14:paraId="5F9361CB"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Veicoli di proprietà iscritti al PRA</w:t>
            </w:r>
          </w:p>
        </w:tc>
        <w:tc>
          <w:tcPr>
            <w:tcW w:w="1704" w:type="dxa"/>
            <w:tcBorders>
              <w:top w:val="dotted" w:sz="4" w:space="0" w:color="auto"/>
              <w:left w:val="dotted" w:sz="4" w:space="0" w:color="auto"/>
              <w:bottom w:val="dotted" w:sz="4" w:space="0" w:color="auto"/>
              <w:right w:val="dotted" w:sz="4" w:space="0" w:color="auto"/>
            </w:tcBorders>
            <w:vAlign w:val="center"/>
          </w:tcPr>
          <w:p w14:paraId="341B917F"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702" w:type="dxa"/>
            <w:tcBorders>
              <w:top w:val="dotted" w:sz="4" w:space="0" w:color="auto"/>
              <w:left w:val="dotted" w:sz="4" w:space="0" w:color="auto"/>
              <w:bottom w:val="dotted" w:sz="4" w:space="0" w:color="auto"/>
              <w:right w:val="dotted" w:sz="4" w:space="0" w:color="auto"/>
            </w:tcBorders>
            <w:vAlign w:val="center"/>
          </w:tcPr>
          <w:p w14:paraId="20A98C6E" w14:textId="3207AF02"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1.500</w:t>
            </w:r>
            <w:r w:rsidR="00AA13DF" w:rsidRPr="00FF513E">
              <w:rPr>
                <w:rFonts w:ascii="Arial" w:eastAsia="Times New Roman" w:hAnsi="Arial" w:cs="Arial"/>
                <w:lang w:eastAsia="ar-SA"/>
              </w:rPr>
              <w:t>,00</w:t>
            </w:r>
          </w:p>
        </w:tc>
        <w:tc>
          <w:tcPr>
            <w:tcW w:w="3685" w:type="dxa"/>
            <w:tcBorders>
              <w:top w:val="dotted" w:sz="4" w:space="0" w:color="auto"/>
              <w:left w:val="dotted" w:sz="4" w:space="0" w:color="auto"/>
              <w:bottom w:val="dotted" w:sz="4" w:space="0" w:color="auto"/>
              <w:right w:val="dotted" w:sz="4" w:space="0" w:color="auto"/>
            </w:tcBorders>
            <w:vAlign w:val="center"/>
          </w:tcPr>
          <w:p w14:paraId="237D22E4" w14:textId="0031280D"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80.000</w:t>
            </w:r>
            <w:r w:rsidR="008A2E36" w:rsidRPr="00FF513E">
              <w:rPr>
                <w:rFonts w:ascii="Arial" w:eastAsia="Times New Roman" w:hAnsi="Arial" w:cs="Arial"/>
                <w:lang w:eastAsia="ar-SA"/>
              </w:rPr>
              <w:t>,00</w:t>
            </w:r>
            <w:r w:rsidRPr="00FF513E">
              <w:rPr>
                <w:rFonts w:ascii="Arial" w:eastAsia="Times New Roman" w:hAnsi="Arial" w:cs="Arial"/>
                <w:lang w:eastAsia="ar-SA"/>
              </w:rPr>
              <w:t xml:space="preserve"> per sinistro e per periodo di assicurazione, con il limite di 25.000</w:t>
            </w:r>
            <w:r w:rsidR="008A2E36" w:rsidRPr="00FF513E">
              <w:rPr>
                <w:rFonts w:ascii="Arial" w:eastAsia="Times New Roman" w:hAnsi="Arial" w:cs="Arial"/>
                <w:lang w:eastAsia="ar-SA"/>
              </w:rPr>
              <w:t>,00</w:t>
            </w:r>
            <w:r w:rsidRPr="00FF513E">
              <w:rPr>
                <w:rFonts w:ascii="Arial" w:eastAsia="Times New Roman" w:hAnsi="Arial" w:cs="Arial"/>
                <w:lang w:eastAsia="ar-SA"/>
              </w:rPr>
              <w:t xml:space="preserve"> per singolo veicolo</w:t>
            </w:r>
          </w:p>
        </w:tc>
      </w:tr>
      <w:tr w:rsidR="00F74930" w:rsidRPr="00FF513E" w14:paraId="69E31687" w14:textId="77777777" w:rsidTr="00972421">
        <w:trPr>
          <w:trHeight w:val="230"/>
        </w:trPr>
        <w:tc>
          <w:tcPr>
            <w:tcW w:w="2548" w:type="dxa"/>
            <w:vAlign w:val="center"/>
          </w:tcPr>
          <w:p w14:paraId="111BAF98"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Terremoto</w:t>
            </w:r>
          </w:p>
        </w:tc>
        <w:tc>
          <w:tcPr>
            <w:tcW w:w="1704" w:type="dxa"/>
            <w:vAlign w:val="center"/>
          </w:tcPr>
          <w:p w14:paraId="6E2C0440"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strike/>
                <w:lang w:eastAsia="ar-SA"/>
              </w:rPr>
            </w:pPr>
            <w:r w:rsidRPr="00FF513E">
              <w:rPr>
                <w:rFonts w:ascii="Arial" w:eastAsia="Times New Roman" w:hAnsi="Arial" w:cs="Arial"/>
                <w:lang w:eastAsia="ar-SA"/>
              </w:rPr>
              <w:t>10%</w:t>
            </w:r>
          </w:p>
        </w:tc>
        <w:tc>
          <w:tcPr>
            <w:tcW w:w="1702" w:type="dxa"/>
            <w:vAlign w:val="center"/>
          </w:tcPr>
          <w:p w14:paraId="29AC07A2" w14:textId="181EBECF"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strike/>
                <w:lang w:eastAsia="ar-SA"/>
              </w:rPr>
            </w:pPr>
            <w:proofErr w:type="spellStart"/>
            <w:r w:rsidRPr="00FF513E">
              <w:rPr>
                <w:rFonts w:ascii="Arial" w:eastAsia="Times New Roman" w:hAnsi="Arial" w:cs="Arial"/>
                <w:lang w:eastAsia="ar-SA"/>
              </w:rPr>
              <w:t>Min</w:t>
            </w:r>
            <w:proofErr w:type="spellEnd"/>
            <w:r w:rsidRPr="00FF513E">
              <w:rPr>
                <w:rFonts w:ascii="Arial" w:eastAsia="Times New Roman" w:hAnsi="Arial" w:cs="Arial"/>
                <w:lang w:eastAsia="ar-SA"/>
              </w:rPr>
              <w:t xml:space="preserve"> 25.000</w:t>
            </w:r>
            <w:r w:rsidR="00AA13DF" w:rsidRPr="00FF513E">
              <w:rPr>
                <w:rFonts w:ascii="Arial" w:eastAsia="Times New Roman" w:hAnsi="Arial" w:cs="Arial"/>
                <w:lang w:eastAsia="ar-SA"/>
              </w:rPr>
              <w:t>,00</w:t>
            </w:r>
          </w:p>
        </w:tc>
        <w:tc>
          <w:tcPr>
            <w:tcW w:w="3685" w:type="dxa"/>
            <w:vAlign w:val="center"/>
          </w:tcPr>
          <w:p w14:paraId="47AD9968" w14:textId="2D53BD63"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strike/>
                <w:lang w:eastAsia="ar-SA"/>
              </w:rPr>
            </w:pPr>
            <w:proofErr w:type="spellStart"/>
            <w:r w:rsidRPr="00FF513E">
              <w:rPr>
                <w:rFonts w:ascii="Arial" w:eastAsia="Times New Roman" w:hAnsi="Arial" w:cs="Arial"/>
                <w:lang w:eastAsia="ar-SA"/>
              </w:rPr>
              <w:t>max</w:t>
            </w:r>
            <w:proofErr w:type="spellEnd"/>
            <w:r w:rsidRPr="00FF513E">
              <w:rPr>
                <w:rFonts w:ascii="Arial" w:eastAsia="Times New Roman" w:hAnsi="Arial" w:cs="Arial"/>
                <w:lang w:eastAsia="ar-SA"/>
              </w:rPr>
              <w:t xml:space="preserve"> </w:t>
            </w:r>
            <w:r w:rsidR="00705D66" w:rsidRPr="00FF513E">
              <w:rPr>
                <w:rFonts w:ascii="Arial" w:eastAsia="Times New Roman" w:hAnsi="Arial" w:cs="Arial"/>
                <w:lang w:eastAsia="ar-SA"/>
              </w:rPr>
              <w:t>5</w:t>
            </w:r>
            <w:r w:rsidRPr="00FF513E">
              <w:rPr>
                <w:rFonts w:ascii="Arial" w:eastAsia="Times New Roman" w:hAnsi="Arial" w:cs="Arial"/>
                <w:lang w:eastAsia="ar-SA"/>
              </w:rPr>
              <w:t>.000.000</w:t>
            </w:r>
            <w:r w:rsidR="008A2E36" w:rsidRPr="00FF513E">
              <w:rPr>
                <w:rFonts w:ascii="Arial" w:eastAsia="Times New Roman" w:hAnsi="Arial" w:cs="Arial"/>
                <w:lang w:eastAsia="ar-SA"/>
              </w:rPr>
              <w:t>,00</w:t>
            </w:r>
            <w:r w:rsidR="001A24A7" w:rsidRPr="00FF513E">
              <w:rPr>
                <w:rFonts w:ascii="Arial" w:eastAsia="Times New Roman" w:hAnsi="Arial" w:cs="Arial"/>
                <w:lang w:eastAsia="ar-SA"/>
              </w:rPr>
              <w:t xml:space="preserve"> </w:t>
            </w:r>
            <w:r w:rsidR="001A24A7" w:rsidRPr="00A132C3">
              <w:rPr>
                <w:rFonts w:ascii="Arial" w:eastAsia="Times New Roman" w:hAnsi="Arial" w:cs="Arial"/>
                <w:highlight w:val="cyan"/>
                <w:lang w:eastAsia="ar-SA"/>
              </w:rPr>
              <w:t>10.000.000,00</w:t>
            </w:r>
            <w:r w:rsidRPr="00FF513E">
              <w:rPr>
                <w:rFonts w:ascii="Arial" w:eastAsia="Times New Roman" w:hAnsi="Arial" w:cs="Arial"/>
                <w:lang w:eastAsia="ar-SA"/>
              </w:rPr>
              <w:t xml:space="preserve"> per sinistro e per periodo di assicurazione.</w:t>
            </w:r>
          </w:p>
        </w:tc>
      </w:tr>
      <w:tr w:rsidR="00F74930" w:rsidRPr="00FF513E" w14:paraId="367676D8" w14:textId="77777777" w:rsidTr="00972421">
        <w:trPr>
          <w:trHeight w:val="230"/>
        </w:trPr>
        <w:tc>
          <w:tcPr>
            <w:tcW w:w="2548" w:type="dxa"/>
            <w:vAlign w:val="center"/>
          </w:tcPr>
          <w:p w14:paraId="47E41A86" w14:textId="77777777" w:rsidR="00F74930" w:rsidRPr="00FF513E" w:rsidRDefault="00F74930" w:rsidP="00972421">
            <w:pPr>
              <w:tabs>
                <w:tab w:val="left" w:pos="3645"/>
              </w:tabs>
              <w:suppressAutoHyphens/>
              <w:snapToGrid w:val="0"/>
              <w:spacing w:before="120" w:after="100" w:line="240" w:lineRule="auto"/>
              <w:jc w:val="center"/>
              <w:rPr>
                <w:rFonts w:ascii="Arial" w:eastAsia="Times New Roman" w:hAnsi="Arial" w:cs="Arial"/>
                <w:lang w:eastAsia="ar-SA"/>
              </w:rPr>
            </w:pPr>
            <w:r w:rsidRPr="00FF513E">
              <w:rPr>
                <w:rFonts w:ascii="Arial" w:eastAsia="Times New Roman" w:hAnsi="Arial" w:cs="Arial"/>
                <w:lang w:eastAsia="ar-SA"/>
              </w:rPr>
              <w:t>Inondazioni, alluvioni</w:t>
            </w:r>
          </w:p>
        </w:tc>
        <w:tc>
          <w:tcPr>
            <w:tcW w:w="1704" w:type="dxa"/>
            <w:vAlign w:val="center"/>
          </w:tcPr>
          <w:p w14:paraId="14DA6C96" w14:textId="77777777" w:rsidR="00F74930" w:rsidRPr="00FF513E" w:rsidRDefault="00F74930" w:rsidP="00972421">
            <w:pPr>
              <w:tabs>
                <w:tab w:val="left" w:pos="3645"/>
              </w:tabs>
              <w:suppressAutoHyphens/>
              <w:snapToGrid w:val="0"/>
              <w:spacing w:before="120" w:after="100" w:line="240" w:lineRule="auto"/>
              <w:jc w:val="center"/>
              <w:rPr>
                <w:rFonts w:ascii="Arial" w:eastAsia="Times New Roman" w:hAnsi="Arial" w:cs="Arial"/>
                <w:lang w:eastAsia="ar-SA"/>
              </w:rPr>
            </w:pPr>
            <w:r w:rsidRPr="00FF513E">
              <w:rPr>
                <w:rFonts w:ascii="Arial" w:eastAsia="Times New Roman" w:hAnsi="Arial" w:cs="Arial"/>
                <w:lang w:eastAsia="ar-SA"/>
              </w:rPr>
              <w:t>10%</w:t>
            </w:r>
          </w:p>
        </w:tc>
        <w:tc>
          <w:tcPr>
            <w:tcW w:w="1702" w:type="dxa"/>
            <w:vAlign w:val="center"/>
          </w:tcPr>
          <w:p w14:paraId="1A846B2B" w14:textId="03A87139" w:rsidR="00F74930" w:rsidRPr="00FF513E" w:rsidRDefault="00F74930" w:rsidP="00972421">
            <w:pPr>
              <w:tabs>
                <w:tab w:val="left" w:pos="3645"/>
              </w:tabs>
              <w:suppressAutoHyphens/>
              <w:snapToGrid w:val="0"/>
              <w:spacing w:before="120" w:after="100" w:line="240" w:lineRule="auto"/>
              <w:jc w:val="center"/>
              <w:rPr>
                <w:rFonts w:ascii="Arial" w:eastAsia="Times New Roman" w:hAnsi="Arial" w:cs="Arial"/>
                <w:strike/>
                <w:lang w:eastAsia="ar-SA"/>
              </w:rPr>
            </w:pPr>
            <w:proofErr w:type="spellStart"/>
            <w:r w:rsidRPr="00FF513E">
              <w:rPr>
                <w:rFonts w:ascii="Arial" w:eastAsia="Times New Roman" w:hAnsi="Arial" w:cs="Arial"/>
                <w:lang w:eastAsia="ar-SA"/>
              </w:rPr>
              <w:t>Min</w:t>
            </w:r>
            <w:proofErr w:type="spellEnd"/>
            <w:r w:rsidRPr="00FF513E">
              <w:rPr>
                <w:rFonts w:ascii="Arial" w:eastAsia="Times New Roman" w:hAnsi="Arial" w:cs="Arial"/>
                <w:lang w:eastAsia="ar-SA"/>
              </w:rPr>
              <w:t xml:space="preserve"> 25.000</w:t>
            </w:r>
            <w:r w:rsidR="00AA13DF" w:rsidRPr="00FF513E">
              <w:rPr>
                <w:rFonts w:ascii="Arial" w:eastAsia="Times New Roman" w:hAnsi="Arial" w:cs="Arial"/>
                <w:lang w:eastAsia="ar-SA"/>
              </w:rPr>
              <w:t>,00</w:t>
            </w:r>
          </w:p>
        </w:tc>
        <w:tc>
          <w:tcPr>
            <w:tcW w:w="3685" w:type="dxa"/>
            <w:vAlign w:val="center"/>
          </w:tcPr>
          <w:p w14:paraId="65101EB2" w14:textId="2A56A94B" w:rsidR="00F74930" w:rsidRPr="00FF513E" w:rsidRDefault="00F74930" w:rsidP="00972421">
            <w:pPr>
              <w:tabs>
                <w:tab w:val="left" w:pos="3645"/>
              </w:tabs>
              <w:suppressAutoHyphens/>
              <w:snapToGrid w:val="0"/>
              <w:spacing w:before="120" w:after="100" w:line="240" w:lineRule="auto"/>
              <w:jc w:val="center"/>
              <w:rPr>
                <w:rFonts w:ascii="Arial" w:eastAsia="Times New Roman" w:hAnsi="Arial" w:cs="Arial"/>
                <w:lang w:eastAsia="ar-SA"/>
              </w:rPr>
            </w:pPr>
            <w:proofErr w:type="spellStart"/>
            <w:r w:rsidRPr="00FF513E">
              <w:rPr>
                <w:rFonts w:ascii="Arial" w:eastAsia="Times New Roman" w:hAnsi="Arial" w:cs="Arial"/>
                <w:lang w:eastAsia="ar-SA"/>
              </w:rPr>
              <w:t>max</w:t>
            </w:r>
            <w:proofErr w:type="spellEnd"/>
            <w:r w:rsidRPr="00FF513E">
              <w:rPr>
                <w:rFonts w:ascii="Arial" w:eastAsia="Times New Roman" w:hAnsi="Arial" w:cs="Arial"/>
                <w:lang w:eastAsia="ar-SA"/>
              </w:rPr>
              <w:t xml:space="preserve"> </w:t>
            </w:r>
            <w:r w:rsidR="00705D66" w:rsidRPr="00FF513E">
              <w:rPr>
                <w:rFonts w:ascii="Arial" w:eastAsia="Times New Roman" w:hAnsi="Arial" w:cs="Arial"/>
                <w:lang w:eastAsia="ar-SA"/>
              </w:rPr>
              <w:t>5</w:t>
            </w:r>
            <w:r w:rsidRPr="00FF513E">
              <w:rPr>
                <w:rFonts w:ascii="Arial" w:eastAsia="Times New Roman" w:hAnsi="Arial" w:cs="Arial"/>
                <w:lang w:eastAsia="ar-SA"/>
              </w:rPr>
              <w:t>.000.000</w:t>
            </w:r>
            <w:r w:rsidR="008A2E36" w:rsidRPr="00FF513E">
              <w:rPr>
                <w:rFonts w:ascii="Arial" w:eastAsia="Times New Roman" w:hAnsi="Arial" w:cs="Arial"/>
                <w:lang w:eastAsia="ar-SA"/>
              </w:rPr>
              <w:t>,00</w:t>
            </w:r>
            <w:r w:rsidRPr="00FF513E">
              <w:rPr>
                <w:rFonts w:ascii="Arial" w:eastAsia="Times New Roman" w:hAnsi="Arial" w:cs="Arial"/>
                <w:lang w:eastAsia="ar-SA"/>
              </w:rPr>
              <w:t xml:space="preserve"> </w:t>
            </w:r>
            <w:r w:rsidR="001A24A7" w:rsidRPr="00A132C3">
              <w:rPr>
                <w:rFonts w:ascii="Arial" w:eastAsia="Times New Roman" w:hAnsi="Arial" w:cs="Arial"/>
                <w:highlight w:val="cyan"/>
                <w:lang w:eastAsia="ar-SA"/>
              </w:rPr>
              <w:t>10.000.000,00</w:t>
            </w:r>
            <w:r w:rsidR="001A24A7" w:rsidRPr="00FF513E">
              <w:rPr>
                <w:rFonts w:ascii="Arial" w:eastAsia="Times New Roman" w:hAnsi="Arial" w:cs="Arial"/>
                <w:lang w:eastAsia="ar-SA"/>
              </w:rPr>
              <w:t xml:space="preserve"> </w:t>
            </w:r>
            <w:r w:rsidRPr="00FF513E">
              <w:rPr>
                <w:rFonts w:ascii="Arial" w:eastAsia="Times New Roman" w:hAnsi="Arial" w:cs="Arial"/>
                <w:lang w:eastAsia="ar-SA"/>
              </w:rPr>
              <w:t>per sinistro e per periodo di assicurazione</w:t>
            </w:r>
          </w:p>
        </w:tc>
      </w:tr>
      <w:tr w:rsidR="00F74930" w:rsidRPr="00FF513E" w14:paraId="36C47F48" w14:textId="77777777" w:rsidTr="00972421">
        <w:trPr>
          <w:trHeight w:val="230"/>
        </w:trPr>
        <w:tc>
          <w:tcPr>
            <w:tcW w:w="2548" w:type="dxa"/>
            <w:vAlign w:val="center"/>
          </w:tcPr>
          <w:p w14:paraId="79BA10AF"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lastRenderedPageBreak/>
              <w:t>Allagamenti</w:t>
            </w:r>
          </w:p>
        </w:tc>
        <w:tc>
          <w:tcPr>
            <w:tcW w:w="1704" w:type="dxa"/>
            <w:vAlign w:val="center"/>
          </w:tcPr>
          <w:p w14:paraId="721F1011"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strike/>
                <w:lang w:eastAsia="ar-SA"/>
              </w:rPr>
            </w:pPr>
            <w:r w:rsidRPr="00FF513E">
              <w:rPr>
                <w:rFonts w:ascii="Arial" w:eastAsia="Times New Roman" w:hAnsi="Arial" w:cs="Arial"/>
                <w:lang w:eastAsia="ar-SA"/>
              </w:rPr>
              <w:t>Nessuno</w:t>
            </w:r>
          </w:p>
        </w:tc>
        <w:tc>
          <w:tcPr>
            <w:tcW w:w="1702" w:type="dxa"/>
            <w:vAlign w:val="center"/>
          </w:tcPr>
          <w:p w14:paraId="2CB85E2E" w14:textId="0DEACDBC"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5.000</w:t>
            </w:r>
            <w:r w:rsidR="00AA13DF" w:rsidRPr="00FF513E">
              <w:rPr>
                <w:rFonts w:ascii="Arial" w:eastAsia="Times New Roman" w:hAnsi="Arial" w:cs="Arial"/>
                <w:lang w:eastAsia="ar-SA"/>
              </w:rPr>
              <w:t>,00</w:t>
            </w:r>
          </w:p>
        </w:tc>
        <w:tc>
          <w:tcPr>
            <w:tcW w:w="3685" w:type="dxa"/>
            <w:vAlign w:val="center"/>
          </w:tcPr>
          <w:p w14:paraId="3801C3E2" w14:textId="5CC21C49"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1.000.000</w:t>
            </w:r>
            <w:r w:rsidR="008A2E36" w:rsidRPr="00FF513E">
              <w:rPr>
                <w:rFonts w:ascii="Arial" w:eastAsia="Times New Roman" w:hAnsi="Arial" w:cs="Arial"/>
                <w:lang w:eastAsia="ar-SA"/>
              </w:rPr>
              <w:t>,00</w:t>
            </w:r>
            <w:r w:rsidRPr="00FF513E">
              <w:rPr>
                <w:rFonts w:ascii="Arial" w:eastAsia="Times New Roman" w:hAnsi="Arial" w:cs="Arial"/>
                <w:lang w:eastAsia="ar-SA"/>
              </w:rPr>
              <w:t xml:space="preserve"> per sinistro e per periodo di assicurazione</w:t>
            </w:r>
          </w:p>
        </w:tc>
      </w:tr>
      <w:tr w:rsidR="00F74930" w:rsidRPr="00FF513E" w14:paraId="279EA6AC" w14:textId="77777777" w:rsidTr="00972421">
        <w:trPr>
          <w:trHeight w:val="230"/>
        </w:trPr>
        <w:tc>
          <w:tcPr>
            <w:tcW w:w="2548" w:type="dxa"/>
            <w:tcBorders>
              <w:top w:val="dotted" w:sz="4" w:space="0" w:color="auto"/>
              <w:left w:val="dotted" w:sz="4" w:space="0" w:color="auto"/>
              <w:bottom w:val="dotted" w:sz="4" w:space="0" w:color="auto"/>
              <w:right w:val="dotted" w:sz="4" w:space="0" w:color="auto"/>
            </w:tcBorders>
            <w:vAlign w:val="center"/>
          </w:tcPr>
          <w:p w14:paraId="2B53C041" w14:textId="77777777" w:rsidR="00F74930" w:rsidRPr="00FF513E" w:rsidRDefault="00F74930" w:rsidP="00972421">
            <w:pPr>
              <w:tabs>
                <w:tab w:val="left" w:pos="3645"/>
              </w:tabs>
              <w:suppressAutoHyphens/>
              <w:snapToGrid w:val="0"/>
              <w:spacing w:before="120" w:after="100" w:line="240" w:lineRule="auto"/>
              <w:jc w:val="center"/>
              <w:rPr>
                <w:rFonts w:ascii="Arial" w:eastAsia="Times New Roman" w:hAnsi="Arial" w:cs="Arial"/>
                <w:lang w:eastAsia="ar-SA"/>
              </w:rPr>
            </w:pPr>
            <w:r w:rsidRPr="00FF513E">
              <w:rPr>
                <w:rFonts w:ascii="Arial" w:eastAsia="Times New Roman" w:hAnsi="Arial" w:cs="Arial"/>
                <w:lang w:eastAsia="ar-SA"/>
              </w:rPr>
              <w:t>Eventi atmosferici</w:t>
            </w:r>
          </w:p>
        </w:tc>
        <w:tc>
          <w:tcPr>
            <w:tcW w:w="1704" w:type="dxa"/>
            <w:tcBorders>
              <w:top w:val="dotted" w:sz="4" w:space="0" w:color="auto"/>
              <w:left w:val="dotted" w:sz="4" w:space="0" w:color="auto"/>
              <w:bottom w:val="dotted" w:sz="4" w:space="0" w:color="auto"/>
              <w:right w:val="dotted" w:sz="4" w:space="0" w:color="auto"/>
            </w:tcBorders>
            <w:vAlign w:val="center"/>
          </w:tcPr>
          <w:p w14:paraId="470341F3" w14:textId="77777777" w:rsidR="00F74930" w:rsidRPr="00FF513E" w:rsidRDefault="00F74930" w:rsidP="00972421">
            <w:pPr>
              <w:tabs>
                <w:tab w:val="left" w:pos="3645"/>
              </w:tabs>
              <w:suppressAutoHyphens/>
              <w:snapToGrid w:val="0"/>
              <w:spacing w:before="120" w:after="100" w:line="240" w:lineRule="auto"/>
              <w:jc w:val="center"/>
              <w:rPr>
                <w:rFonts w:ascii="Arial" w:eastAsia="Times New Roman" w:hAnsi="Arial" w:cs="Arial"/>
                <w:lang w:eastAsia="ar-SA"/>
              </w:rPr>
            </w:pPr>
            <w:r w:rsidRPr="00FF513E">
              <w:rPr>
                <w:rFonts w:ascii="Arial" w:eastAsia="Times New Roman" w:hAnsi="Arial" w:cs="Arial"/>
                <w:lang w:eastAsia="ar-SA"/>
              </w:rPr>
              <w:t>10%</w:t>
            </w:r>
          </w:p>
        </w:tc>
        <w:tc>
          <w:tcPr>
            <w:tcW w:w="1702" w:type="dxa"/>
            <w:tcBorders>
              <w:top w:val="dotted" w:sz="4" w:space="0" w:color="auto"/>
              <w:left w:val="dotted" w:sz="4" w:space="0" w:color="auto"/>
              <w:bottom w:val="dotted" w:sz="4" w:space="0" w:color="auto"/>
              <w:right w:val="dotted" w:sz="4" w:space="0" w:color="auto"/>
            </w:tcBorders>
            <w:vAlign w:val="center"/>
          </w:tcPr>
          <w:p w14:paraId="6305D3ED" w14:textId="56606266" w:rsidR="00F74930" w:rsidRPr="00FF513E" w:rsidRDefault="009F4E80" w:rsidP="00972421">
            <w:pPr>
              <w:tabs>
                <w:tab w:val="left" w:pos="3645"/>
              </w:tabs>
              <w:suppressAutoHyphens/>
              <w:snapToGrid w:val="0"/>
              <w:spacing w:before="120" w:after="100" w:line="240" w:lineRule="auto"/>
              <w:jc w:val="center"/>
              <w:rPr>
                <w:rFonts w:ascii="Arial" w:eastAsia="Times New Roman" w:hAnsi="Arial" w:cs="Arial"/>
                <w:lang w:eastAsia="ar-SA"/>
              </w:rPr>
            </w:pPr>
            <w:r w:rsidRPr="00FF513E">
              <w:rPr>
                <w:rFonts w:ascii="Arial" w:eastAsia="Times New Roman" w:hAnsi="Arial" w:cs="Arial"/>
                <w:lang w:eastAsia="ar-SA"/>
              </w:rPr>
              <w:t>2.500</w:t>
            </w:r>
            <w:r w:rsidR="008A2E36" w:rsidRPr="00FF513E">
              <w:rPr>
                <w:rFonts w:ascii="Arial" w:eastAsia="Times New Roman" w:hAnsi="Arial" w:cs="Arial"/>
                <w:lang w:eastAsia="ar-SA"/>
              </w:rPr>
              <w:t>,00</w:t>
            </w:r>
          </w:p>
        </w:tc>
        <w:tc>
          <w:tcPr>
            <w:tcW w:w="3685" w:type="dxa"/>
            <w:tcBorders>
              <w:top w:val="dotted" w:sz="4" w:space="0" w:color="auto"/>
              <w:left w:val="dotted" w:sz="4" w:space="0" w:color="auto"/>
              <w:bottom w:val="dotted" w:sz="4" w:space="0" w:color="auto"/>
              <w:right w:val="dotted" w:sz="4" w:space="0" w:color="auto"/>
            </w:tcBorders>
            <w:vAlign w:val="center"/>
          </w:tcPr>
          <w:p w14:paraId="71A02454" w14:textId="3DE11E26" w:rsidR="00F74930" w:rsidRPr="00FF513E" w:rsidRDefault="001A1E3F" w:rsidP="00972421">
            <w:pPr>
              <w:tabs>
                <w:tab w:val="left" w:pos="3645"/>
              </w:tabs>
              <w:suppressAutoHyphens/>
              <w:snapToGrid w:val="0"/>
              <w:spacing w:before="120" w:after="100" w:line="240" w:lineRule="auto"/>
              <w:jc w:val="center"/>
              <w:rPr>
                <w:rFonts w:ascii="Arial" w:eastAsia="Times New Roman" w:hAnsi="Arial" w:cs="Arial"/>
                <w:strike/>
                <w:lang w:eastAsia="ar-SA"/>
              </w:rPr>
            </w:pPr>
            <w:r w:rsidRPr="00FF513E">
              <w:rPr>
                <w:rFonts w:ascii="Arial" w:eastAsia="Times New Roman" w:hAnsi="Arial" w:cs="Arial"/>
                <w:lang w:eastAsia="ar-SA"/>
              </w:rPr>
              <w:t>3</w:t>
            </w:r>
            <w:r w:rsidR="00F74930" w:rsidRPr="00FF513E">
              <w:rPr>
                <w:rFonts w:ascii="Arial" w:eastAsia="Times New Roman" w:hAnsi="Arial" w:cs="Arial"/>
                <w:lang w:eastAsia="ar-SA"/>
              </w:rPr>
              <w:t>.000.000</w:t>
            </w:r>
            <w:r w:rsidR="008A2E36" w:rsidRPr="00FF513E">
              <w:rPr>
                <w:rFonts w:ascii="Arial" w:eastAsia="Times New Roman" w:hAnsi="Arial" w:cs="Arial"/>
                <w:lang w:eastAsia="ar-SA"/>
              </w:rPr>
              <w:t>,00</w:t>
            </w:r>
            <w:r w:rsidR="00F74930" w:rsidRPr="00FF513E">
              <w:rPr>
                <w:rFonts w:ascii="Arial" w:eastAsia="Times New Roman" w:hAnsi="Arial" w:cs="Arial"/>
                <w:lang w:eastAsia="ar-SA"/>
              </w:rPr>
              <w:t xml:space="preserve"> per sinistro e per periodo di assicurazione</w:t>
            </w:r>
          </w:p>
        </w:tc>
      </w:tr>
      <w:tr w:rsidR="00F74930" w:rsidRPr="00FF513E" w14:paraId="12BDDBC6" w14:textId="77777777" w:rsidTr="00972421">
        <w:trPr>
          <w:trHeight w:val="230"/>
        </w:trPr>
        <w:tc>
          <w:tcPr>
            <w:tcW w:w="2548" w:type="dxa"/>
            <w:tcBorders>
              <w:top w:val="dotted" w:sz="4" w:space="0" w:color="auto"/>
              <w:left w:val="dotted" w:sz="4" w:space="0" w:color="auto"/>
              <w:bottom w:val="dotted" w:sz="4" w:space="0" w:color="auto"/>
              <w:right w:val="dotted" w:sz="4" w:space="0" w:color="auto"/>
            </w:tcBorders>
            <w:vAlign w:val="center"/>
          </w:tcPr>
          <w:p w14:paraId="0C6CED94"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Grandine su fragili</w:t>
            </w:r>
          </w:p>
        </w:tc>
        <w:tc>
          <w:tcPr>
            <w:tcW w:w="1704" w:type="dxa"/>
            <w:tcBorders>
              <w:top w:val="dotted" w:sz="4" w:space="0" w:color="auto"/>
              <w:left w:val="dotted" w:sz="4" w:space="0" w:color="auto"/>
              <w:bottom w:val="dotted" w:sz="4" w:space="0" w:color="auto"/>
              <w:right w:val="dotted" w:sz="4" w:space="0" w:color="auto"/>
            </w:tcBorders>
            <w:vAlign w:val="center"/>
          </w:tcPr>
          <w:p w14:paraId="49E2F91E"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702" w:type="dxa"/>
            <w:tcBorders>
              <w:top w:val="dotted" w:sz="4" w:space="0" w:color="auto"/>
              <w:left w:val="dotted" w:sz="4" w:space="0" w:color="auto"/>
              <w:bottom w:val="dotted" w:sz="4" w:space="0" w:color="auto"/>
              <w:right w:val="dotted" w:sz="4" w:space="0" w:color="auto"/>
            </w:tcBorders>
            <w:vAlign w:val="center"/>
          </w:tcPr>
          <w:p w14:paraId="237BD023" w14:textId="0D81A909"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2.500</w:t>
            </w:r>
            <w:r w:rsidR="008A2E36" w:rsidRPr="00FF513E">
              <w:rPr>
                <w:rFonts w:ascii="Arial" w:eastAsia="Times New Roman" w:hAnsi="Arial" w:cs="Arial"/>
                <w:lang w:eastAsia="ar-SA"/>
              </w:rPr>
              <w:t>,00</w:t>
            </w:r>
          </w:p>
        </w:tc>
        <w:tc>
          <w:tcPr>
            <w:tcW w:w="3685" w:type="dxa"/>
            <w:tcBorders>
              <w:top w:val="dotted" w:sz="4" w:space="0" w:color="auto"/>
              <w:left w:val="dotted" w:sz="4" w:space="0" w:color="auto"/>
              <w:bottom w:val="dotted" w:sz="4" w:space="0" w:color="auto"/>
              <w:right w:val="dotted" w:sz="4" w:space="0" w:color="auto"/>
            </w:tcBorders>
            <w:vAlign w:val="center"/>
          </w:tcPr>
          <w:p w14:paraId="5FEC9931" w14:textId="17B64BB1"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2</w:t>
            </w:r>
            <w:r w:rsidR="002F101D" w:rsidRPr="00FF513E">
              <w:rPr>
                <w:rFonts w:ascii="Arial" w:eastAsia="Times New Roman" w:hAnsi="Arial" w:cs="Arial"/>
                <w:lang w:eastAsia="ar-SA"/>
              </w:rPr>
              <w:t>5</w:t>
            </w:r>
            <w:r w:rsidRPr="00FF513E">
              <w:rPr>
                <w:rFonts w:ascii="Arial" w:eastAsia="Times New Roman" w:hAnsi="Arial" w:cs="Arial"/>
                <w:lang w:eastAsia="ar-SA"/>
              </w:rPr>
              <w:t>0.000</w:t>
            </w:r>
            <w:r w:rsidR="008A2E36" w:rsidRPr="00FF513E">
              <w:rPr>
                <w:rFonts w:ascii="Arial" w:eastAsia="Times New Roman" w:hAnsi="Arial" w:cs="Arial"/>
                <w:lang w:eastAsia="ar-SA"/>
              </w:rPr>
              <w:t>,00</w:t>
            </w:r>
            <w:r w:rsidRPr="00FF513E">
              <w:rPr>
                <w:rFonts w:ascii="Arial" w:eastAsia="Times New Roman" w:hAnsi="Arial" w:cs="Arial"/>
                <w:lang w:eastAsia="ar-SA"/>
              </w:rPr>
              <w:t xml:space="preserve"> per sinistro e per periodo di assicurazione</w:t>
            </w:r>
          </w:p>
        </w:tc>
      </w:tr>
      <w:tr w:rsidR="00F74930" w:rsidRPr="00FF513E" w14:paraId="7D0AFE73" w14:textId="77777777" w:rsidTr="00972421">
        <w:trPr>
          <w:trHeight w:val="230"/>
        </w:trPr>
        <w:tc>
          <w:tcPr>
            <w:tcW w:w="2548" w:type="dxa"/>
            <w:tcBorders>
              <w:top w:val="dotted" w:sz="4" w:space="0" w:color="auto"/>
              <w:left w:val="dotted" w:sz="4" w:space="0" w:color="auto"/>
              <w:bottom w:val="dotted" w:sz="4" w:space="0" w:color="auto"/>
              <w:right w:val="dotted" w:sz="4" w:space="0" w:color="auto"/>
            </w:tcBorders>
            <w:vAlign w:val="center"/>
          </w:tcPr>
          <w:p w14:paraId="18A4EEC8"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Sovraccarico neve e/o ghiaccio</w:t>
            </w:r>
          </w:p>
        </w:tc>
        <w:tc>
          <w:tcPr>
            <w:tcW w:w="1704" w:type="dxa"/>
            <w:tcBorders>
              <w:top w:val="dotted" w:sz="4" w:space="0" w:color="auto"/>
              <w:left w:val="dotted" w:sz="4" w:space="0" w:color="auto"/>
              <w:bottom w:val="dotted" w:sz="4" w:space="0" w:color="auto"/>
              <w:right w:val="dotted" w:sz="4" w:space="0" w:color="auto"/>
            </w:tcBorders>
            <w:vAlign w:val="center"/>
          </w:tcPr>
          <w:p w14:paraId="0A693CCF"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702" w:type="dxa"/>
            <w:tcBorders>
              <w:top w:val="dotted" w:sz="4" w:space="0" w:color="auto"/>
              <w:left w:val="dotted" w:sz="4" w:space="0" w:color="auto"/>
              <w:bottom w:val="dotted" w:sz="4" w:space="0" w:color="auto"/>
              <w:right w:val="dotted" w:sz="4" w:space="0" w:color="auto"/>
            </w:tcBorders>
            <w:vAlign w:val="center"/>
          </w:tcPr>
          <w:p w14:paraId="024E95FD" w14:textId="08F2B567" w:rsidR="00F74930" w:rsidRPr="00FF513E" w:rsidRDefault="009F4E8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2</w:t>
            </w:r>
            <w:r w:rsidR="00F74930" w:rsidRPr="00FF513E">
              <w:rPr>
                <w:rFonts w:ascii="Arial" w:eastAsia="Times New Roman" w:hAnsi="Arial" w:cs="Arial"/>
                <w:lang w:eastAsia="ar-SA"/>
              </w:rPr>
              <w:t>.5</w:t>
            </w:r>
            <w:r w:rsidR="008A2E36" w:rsidRPr="00FF513E">
              <w:rPr>
                <w:rFonts w:ascii="Arial" w:eastAsia="Times New Roman" w:hAnsi="Arial" w:cs="Arial"/>
                <w:lang w:eastAsia="ar-SA"/>
              </w:rPr>
              <w:t>00,00</w:t>
            </w:r>
          </w:p>
        </w:tc>
        <w:tc>
          <w:tcPr>
            <w:tcW w:w="3685" w:type="dxa"/>
            <w:tcBorders>
              <w:top w:val="dotted" w:sz="4" w:space="0" w:color="auto"/>
              <w:left w:val="dotted" w:sz="4" w:space="0" w:color="auto"/>
              <w:bottom w:val="dotted" w:sz="4" w:space="0" w:color="auto"/>
              <w:right w:val="dotted" w:sz="4" w:space="0" w:color="auto"/>
            </w:tcBorders>
            <w:vAlign w:val="center"/>
          </w:tcPr>
          <w:p w14:paraId="1BDCB4A6" w14:textId="3301D661"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strike/>
                <w:lang w:eastAsia="ar-SA"/>
              </w:rPr>
            </w:pPr>
            <w:r w:rsidRPr="00FF513E">
              <w:rPr>
                <w:rFonts w:ascii="Arial" w:eastAsia="Times New Roman" w:hAnsi="Arial" w:cs="Arial"/>
                <w:lang w:eastAsia="ar-SA"/>
              </w:rPr>
              <w:t>500.000</w:t>
            </w:r>
            <w:r w:rsidR="008A2E36" w:rsidRPr="00FF513E">
              <w:rPr>
                <w:rFonts w:ascii="Arial" w:eastAsia="Times New Roman" w:hAnsi="Arial" w:cs="Arial"/>
                <w:lang w:eastAsia="ar-SA"/>
              </w:rPr>
              <w:t>,00</w:t>
            </w:r>
            <w:r w:rsidRPr="00FF513E">
              <w:rPr>
                <w:rFonts w:ascii="Arial" w:eastAsia="Times New Roman" w:hAnsi="Arial" w:cs="Arial"/>
                <w:lang w:eastAsia="ar-SA"/>
              </w:rPr>
              <w:t xml:space="preserve"> per sinistro e per periodo di assicurazione</w:t>
            </w:r>
          </w:p>
        </w:tc>
      </w:tr>
      <w:tr w:rsidR="00F74930" w:rsidRPr="00FF513E" w14:paraId="05726286" w14:textId="77777777" w:rsidTr="00972421">
        <w:trPr>
          <w:trHeight w:val="230"/>
        </w:trPr>
        <w:tc>
          <w:tcPr>
            <w:tcW w:w="2548" w:type="dxa"/>
            <w:tcBorders>
              <w:top w:val="dotted" w:sz="4" w:space="0" w:color="auto"/>
              <w:left w:val="dotted" w:sz="4" w:space="0" w:color="auto"/>
              <w:bottom w:val="dotted" w:sz="4" w:space="0" w:color="auto"/>
              <w:right w:val="dotted" w:sz="4" w:space="0" w:color="auto"/>
            </w:tcBorders>
            <w:vAlign w:val="center"/>
          </w:tcPr>
          <w:p w14:paraId="29D070D3"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Intasamento gronde e pluviali</w:t>
            </w:r>
          </w:p>
        </w:tc>
        <w:tc>
          <w:tcPr>
            <w:tcW w:w="1704" w:type="dxa"/>
            <w:tcBorders>
              <w:top w:val="dotted" w:sz="4" w:space="0" w:color="auto"/>
              <w:left w:val="dotted" w:sz="4" w:space="0" w:color="auto"/>
              <w:bottom w:val="dotted" w:sz="4" w:space="0" w:color="auto"/>
              <w:right w:val="dotted" w:sz="4" w:space="0" w:color="auto"/>
            </w:tcBorders>
            <w:vAlign w:val="center"/>
          </w:tcPr>
          <w:p w14:paraId="3C85099F"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702" w:type="dxa"/>
            <w:tcBorders>
              <w:top w:val="dotted" w:sz="4" w:space="0" w:color="auto"/>
              <w:left w:val="dotted" w:sz="4" w:space="0" w:color="auto"/>
              <w:bottom w:val="dotted" w:sz="4" w:space="0" w:color="auto"/>
              <w:right w:val="dotted" w:sz="4" w:space="0" w:color="auto"/>
            </w:tcBorders>
            <w:vAlign w:val="center"/>
          </w:tcPr>
          <w:p w14:paraId="56CEF0BA" w14:textId="5B65501E"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2.500</w:t>
            </w:r>
            <w:r w:rsidR="008A2E36" w:rsidRPr="00FF513E">
              <w:rPr>
                <w:rFonts w:ascii="Arial" w:eastAsia="Times New Roman" w:hAnsi="Arial" w:cs="Arial"/>
                <w:lang w:eastAsia="ar-SA"/>
              </w:rPr>
              <w:t>,00</w:t>
            </w:r>
          </w:p>
        </w:tc>
        <w:tc>
          <w:tcPr>
            <w:tcW w:w="3685" w:type="dxa"/>
            <w:tcBorders>
              <w:top w:val="dotted" w:sz="4" w:space="0" w:color="auto"/>
              <w:left w:val="dotted" w:sz="4" w:space="0" w:color="auto"/>
              <w:bottom w:val="dotted" w:sz="4" w:space="0" w:color="auto"/>
              <w:right w:val="dotted" w:sz="4" w:space="0" w:color="auto"/>
            </w:tcBorders>
            <w:vAlign w:val="center"/>
          </w:tcPr>
          <w:p w14:paraId="5BF5F2D9" w14:textId="370B6769" w:rsidR="00F74930" w:rsidRPr="00FF513E" w:rsidRDefault="00684861"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25</w:t>
            </w:r>
            <w:r w:rsidR="00F74930" w:rsidRPr="00FF513E">
              <w:rPr>
                <w:rFonts w:ascii="Arial" w:eastAsia="Times New Roman" w:hAnsi="Arial" w:cs="Arial"/>
                <w:lang w:eastAsia="ar-SA"/>
              </w:rPr>
              <w:t>0.000</w:t>
            </w:r>
            <w:r w:rsidR="008A2E36" w:rsidRPr="00FF513E">
              <w:rPr>
                <w:rFonts w:ascii="Arial" w:eastAsia="Times New Roman" w:hAnsi="Arial" w:cs="Arial"/>
                <w:lang w:eastAsia="ar-SA"/>
              </w:rPr>
              <w:t>,00</w:t>
            </w:r>
            <w:r w:rsidR="00F74930" w:rsidRPr="00FF513E">
              <w:rPr>
                <w:rFonts w:ascii="Arial" w:eastAsia="Times New Roman" w:hAnsi="Arial" w:cs="Arial"/>
                <w:lang w:eastAsia="ar-SA"/>
              </w:rPr>
              <w:t xml:space="preserve"> per sinistro e </w:t>
            </w:r>
            <w:r w:rsidRPr="00FF513E">
              <w:rPr>
                <w:rFonts w:ascii="Arial" w:eastAsia="Times New Roman" w:hAnsi="Arial" w:cs="Arial"/>
                <w:lang w:eastAsia="ar-SA"/>
              </w:rPr>
              <w:t>5</w:t>
            </w:r>
            <w:r w:rsidR="00F74930" w:rsidRPr="00FF513E">
              <w:rPr>
                <w:rFonts w:ascii="Arial" w:eastAsia="Times New Roman" w:hAnsi="Arial" w:cs="Arial"/>
                <w:lang w:eastAsia="ar-SA"/>
              </w:rPr>
              <w:t>00.000</w:t>
            </w:r>
            <w:r w:rsidR="008A2E36" w:rsidRPr="00FF513E">
              <w:rPr>
                <w:rFonts w:ascii="Arial" w:eastAsia="Times New Roman" w:hAnsi="Arial" w:cs="Arial"/>
                <w:lang w:eastAsia="ar-SA"/>
              </w:rPr>
              <w:t>,00</w:t>
            </w:r>
            <w:r w:rsidR="00F74930" w:rsidRPr="00FF513E">
              <w:rPr>
                <w:rFonts w:ascii="Arial" w:eastAsia="Times New Roman" w:hAnsi="Arial" w:cs="Arial"/>
                <w:lang w:eastAsia="ar-SA"/>
              </w:rPr>
              <w:t xml:space="preserve"> per periodo di assicurazione</w:t>
            </w:r>
          </w:p>
        </w:tc>
      </w:tr>
      <w:tr w:rsidR="00F74930" w:rsidRPr="00FF513E" w14:paraId="783FB6F5" w14:textId="77777777" w:rsidTr="00972421">
        <w:trPr>
          <w:trHeight w:val="230"/>
        </w:trPr>
        <w:tc>
          <w:tcPr>
            <w:tcW w:w="2548" w:type="dxa"/>
            <w:tcBorders>
              <w:top w:val="dotted" w:sz="4" w:space="0" w:color="auto"/>
              <w:left w:val="dotted" w:sz="4" w:space="0" w:color="auto"/>
              <w:bottom w:val="dotted" w:sz="4" w:space="0" w:color="auto"/>
              <w:right w:val="dotted" w:sz="4" w:space="0" w:color="auto"/>
            </w:tcBorders>
            <w:vAlign w:val="center"/>
          </w:tcPr>
          <w:p w14:paraId="103A738B"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Gelo e Ghiaccio</w:t>
            </w:r>
          </w:p>
        </w:tc>
        <w:tc>
          <w:tcPr>
            <w:tcW w:w="1704" w:type="dxa"/>
            <w:tcBorders>
              <w:top w:val="dotted" w:sz="4" w:space="0" w:color="auto"/>
              <w:left w:val="dotted" w:sz="4" w:space="0" w:color="auto"/>
              <w:bottom w:val="dotted" w:sz="4" w:space="0" w:color="auto"/>
              <w:right w:val="dotted" w:sz="4" w:space="0" w:color="auto"/>
            </w:tcBorders>
            <w:vAlign w:val="center"/>
          </w:tcPr>
          <w:p w14:paraId="2D6F4C33"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702" w:type="dxa"/>
            <w:tcBorders>
              <w:top w:val="dotted" w:sz="4" w:space="0" w:color="auto"/>
              <w:left w:val="dotted" w:sz="4" w:space="0" w:color="auto"/>
              <w:bottom w:val="dotted" w:sz="4" w:space="0" w:color="auto"/>
              <w:right w:val="dotted" w:sz="4" w:space="0" w:color="auto"/>
            </w:tcBorders>
            <w:vAlign w:val="center"/>
          </w:tcPr>
          <w:p w14:paraId="21CB1CEB" w14:textId="438B3E6B"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2.500</w:t>
            </w:r>
            <w:r w:rsidR="008A2E36" w:rsidRPr="00FF513E">
              <w:rPr>
                <w:rFonts w:ascii="Arial" w:eastAsia="Times New Roman" w:hAnsi="Arial" w:cs="Arial"/>
                <w:lang w:eastAsia="ar-SA"/>
              </w:rPr>
              <w:t>,00</w:t>
            </w:r>
          </w:p>
        </w:tc>
        <w:tc>
          <w:tcPr>
            <w:tcW w:w="3685" w:type="dxa"/>
            <w:tcBorders>
              <w:top w:val="dotted" w:sz="4" w:space="0" w:color="auto"/>
              <w:left w:val="dotted" w:sz="4" w:space="0" w:color="auto"/>
              <w:bottom w:val="dotted" w:sz="4" w:space="0" w:color="auto"/>
              <w:right w:val="dotted" w:sz="4" w:space="0" w:color="auto"/>
            </w:tcBorders>
            <w:vAlign w:val="center"/>
          </w:tcPr>
          <w:p w14:paraId="0821156D" w14:textId="656D25C0" w:rsidR="00F74930" w:rsidRPr="00FF513E" w:rsidRDefault="00684861"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5</w:t>
            </w:r>
            <w:r w:rsidR="00F74930" w:rsidRPr="00FF513E">
              <w:rPr>
                <w:rFonts w:ascii="Arial" w:eastAsia="Times New Roman" w:hAnsi="Arial" w:cs="Arial"/>
                <w:lang w:eastAsia="ar-SA"/>
              </w:rPr>
              <w:t>00.000</w:t>
            </w:r>
            <w:r w:rsidR="008A2E36" w:rsidRPr="00FF513E">
              <w:rPr>
                <w:rFonts w:ascii="Arial" w:eastAsia="Times New Roman" w:hAnsi="Arial" w:cs="Arial"/>
                <w:lang w:eastAsia="ar-SA"/>
              </w:rPr>
              <w:t>,00</w:t>
            </w:r>
            <w:r w:rsidR="00F74930" w:rsidRPr="00FF513E">
              <w:rPr>
                <w:rFonts w:ascii="Arial" w:eastAsia="Times New Roman" w:hAnsi="Arial" w:cs="Arial"/>
                <w:lang w:eastAsia="ar-SA"/>
              </w:rPr>
              <w:t xml:space="preserve"> per sinistro e per periodo di assicurazione</w:t>
            </w:r>
          </w:p>
        </w:tc>
      </w:tr>
      <w:tr w:rsidR="00F74930" w:rsidRPr="00FF513E" w14:paraId="0869F0E9" w14:textId="77777777" w:rsidTr="00972421">
        <w:trPr>
          <w:trHeight w:val="230"/>
        </w:trPr>
        <w:tc>
          <w:tcPr>
            <w:tcW w:w="2548" w:type="dxa"/>
            <w:tcBorders>
              <w:top w:val="dotted" w:sz="4" w:space="0" w:color="auto"/>
              <w:left w:val="dotted" w:sz="4" w:space="0" w:color="auto"/>
              <w:bottom w:val="dotted" w:sz="4" w:space="0" w:color="auto"/>
              <w:right w:val="dotted" w:sz="4" w:space="0" w:color="auto"/>
            </w:tcBorders>
            <w:vAlign w:val="center"/>
          </w:tcPr>
          <w:p w14:paraId="3F5AD655"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Eventi socio-politici escluso imbrattamento muri</w:t>
            </w:r>
          </w:p>
        </w:tc>
        <w:tc>
          <w:tcPr>
            <w:tcW w:w="1704" w:type="dxa"/>
            <w:tcBorders>
              <w:top w:val="dotted" w:sz="4" w:space="0" w:color="auto"/>
              <w:left w:val="dotted" w:sz="4" w:space="0" w:color="auto"/>
              <w:bottom w:val="dotted" w:sz="4" w:space="0" w:color="auto"/>
              <w:right w:val="dotted" w:sz="4" w:space="0" w:color="auto"/>
            </w:tcBorders>
            <w:vAlign w:val="center"/>
          </w:tcPr>
          <w:p w14:paraId="1ADD4223"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702" w:type="dxa"/>
            <w:tcBorders>
              <w:top w:val="dotted" w:sz="4" w:space="0" w:color="auto"/>
              <w:left w:val="dotted" w:sz="4" w:space="0" w:color="auto"/>
              <w:bottom w:val="dotted" w:sz="4" w:space="0" w:color="auto"/>
              <w:right w:val="dotted" w:sz="4" w:space="0" w:color="auto"/>
            </w:tcBorders>
            <w:vAlign w:val="center"/>
          </w:tcPr>
          <w:p w14:paraId="353F0897" w14:textId="79FE116F"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2.500</w:t>
            </w:r>
            <w:r w:rsidR="008A2E36" w:rsidRPr="00FF513E">
              <w:rPr>
                <w:rFonts w:ascii="Arial" w:eastAsia="Times New Roman" w:hAnsi="Arial" w:cs="Arial"/>
                <w:lang w:eastAsia="ar-SA"/>
              </w:rPr>
              <w:t>,00</w:t>
            </w:r>
          </w:p>
        </w:tc>
        <w:tc>
          <w:tcPr>
            <w:tcW w:w="3685" w:type="dxa"/>
            <w:tcBorders>
              <w:top w:val="dotted" w:sz="4" w:space="0" w:color="auto"/>
              <w:left w:val="dotted" w:sz="4" w:space="0" w:color="auto"/>
              <w:bottom w:val="dotted" w:sz="4" w:space="0" w:color="auto"/>
              <w:right w:val="dotted" w:sz="4" w:space="0" w:color="auto"/>
            </w:tcBorders>
            <w:vAlign w:val="center"/>
          </w:tcPr>
          <w:p w14:paraId="4E395475" w14:textId="70232310" w:rsidR="00F74930" w:rsidRPr="00FF513E" w:rsidRDefault="00684861"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2.5</w:t>
            </w:r>
            <w:r w:rsidR="00F74930" w:rsidRPr="00FF513E">
              <w:rPr>
                <w:rFonts w:ascii="Arial" w:eastAsia="Times New Roman" w:hAnsi="Arial" w:cs="Arial"/>
                <w:lang w:eastAsia="ar-SA"/>
              </w:rPr>
              <w:t>00.000</w:t>
            </w:r>
            <w:r w:rsidR="008A2E36" w:rsidRPr="00FF513E">
              <w:rPr>
                <w:rFonts w:ascii="Arial" w:eastAsia="Times New Roman" w:hAnsi="Arial" w:cs="Arial"/>
                <w:lang w:eastAsia="ar-SA"/>
              </w:rPr>
              <w:t>,00</w:t>
            </w:r>
            <w:r w:rsidR="00F74930" w:rsidRPr="00FF513E">
              <w:rPr>
                <w:rFonts w:ascii="Arial" w:eastAsia="Times New Roman" w:hAnsi="Arial" w:cs="Arial"/>
                <w:lang w:eastAsia="ar-SA"/>
              </w:rPr>
              <w:t xml:space="preserve"> per sinistro e per periodo di assicurazione</w:t>
            </w:r>
          </w:p>
        </w:tc>
      </w:tr>
      <w:tr w:rsidR="00F74930" w:rsidRPr="00FF513E" w14:paraId="34B48E27" w14:textId="77777777" w:rsidTr="00972421">
        <w:trPr>
          <w:trHeight w:val="230"/>
        </w:trPr>
        <w:tc>
          <w:tcPr>
            <w:tcW w:w="2548" w:type="dxa"/>
            <w:tcBorders>
              <w:top w:val="dotted" w:sz="4" w:space="0" w:color="auto"/>
              <w:left w:val="dotted" w:sz="4" w:space="0" w:color="auto"/>
              <w:bottom w:val="dotted" w:sz="4" w:space="0" w:color="auto"/>
              <w:right w:val="dotted" w:sz="4" w:space="0" w:color="auto"/>
            </w:tcBorders>
            <w:vAlign w:val="center"/>
          </w:tcPr>
          <w:p w14:paraId="634BDD67"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Imbrattamento muri</w:t>
            </w:r>
          </w:p>
        </w:tc>
        <w:tc>
          <w:tcPr>
            <w:tcW w:w="1704" w:type="dxa"/>
            <w:tcBorders>
              <w:top w:val="dotted" w:sz="4" w:space="0" w:color="auto"/>
              <w:left w:val="dotted" w:sz="4" w:space="0" w:color="auto"/>
              <w:bottom w:val="dotted" w:sz="4" w:space="0" w:color="auto"/>
              <w:right w:val="dotted" w:sz="4" w:space="0" w:color="auto"/>
            </w:tcBorders>
            <w:vAlign w:val="center"/>
          </w:tcPr>
          <w:p w14:paraId="7079B28C"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702" w:type="dxa"/>
            <w:tcBorders>
              <w:top w:val="dotted" w:sz="4" w:space="0" w:color="auto"/>
              <w:left w:val="dotted" w:sz="4" w:space="0" w:color="auto"/>
              <w:bottom w:val="dotted" w:sz="4" w:space="0" w:color="auto"/>
              <w:right w:val="dotted" w:sz="4" w:space="0" w:color="auto"/>
            </w:tcBorders>
            <w:vAlign w:val="center"/>
          </w:tcPr>
          <w:p w14:paraId="07C3A7EA" w14:textId="0696E9D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2.500</w:t>
            </w:r>
            <w:r w:rsidR="008A2E36" w:rsidRPr="00FF513E">
              <w:rPr>
                <w:rFonts w:ascii="Arial" w:eastAsia="Times New Roman" w:hAnsi="Arial" w:cs="Arial"/>
                <w:lang w:eastAsia="ar-SA"/>
              </w:rPr>
              <w:t>,00</w:t>
            </w:r>
          </w:p>
        </w:tc>
        <w:tc>
          <w:tcPr>
            <w:tcW w:w="3685" w:type="dxa"/>
            <w:tcBorders>
              <w:top w:val="dotted" w:sz="4" w:space="0" w:color="auto"/>
              <w:left w:val="dotted" w:sz="4" w:space="0" w:color="auto"/>
              <w:bottom w:val="dotted" w:sz="4" w:space="0" w:color="auto"/>
              <w:right w:val="dotted" w:sz="4" w:space="0" w:color="auto"/>
            </w:tcBorders>
            <w:vAlign w:val="center"/>
          </w:tcPr>
          <w:p w14:paraId="780D63A4" w14:textId="51F8BC71"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150.000</w:t>
            </w:r>
            <w:r w:rsidR="008A2E36" w:rsidRPr="00FF513E">
              <w:rPr>
                <w:rFonts w:ascii="Arial" w:eastAsia="Times New Roman" w:hAnsi="Arial" w:cs="Arial"/>
                <w:lang w:eastAsia="ar-SA"/>
              </w:rPr>
              <w:t>,00</w:t>
            </w:r>
            <w:r w:rsidRPr="00FF513E">
              <w:rPr>
                <w:rFonts w:ascii="Arial" w:eastAsia="Times New Roman" w:hAnsi="Arial" w:cs="Arial"/>
                <w:lang w:eastAsia="ar-SA"/>
              </w:rPr>
              <w:t xml:space="preserve"> per sinistro e per periodo di assicurazione</w:t>
            </w:r>
          </w:p>
        </w:tc>
      </w:tr>
      <w:tr w:rsidR="00F74930" w:rsidRPr="00FF513E" w14:paraId="145512F4" w14:textId="77777777" w:rsidTr="00972421">
        <w:trPr>
          <w:trHeight w:val="230"/>
        </w:trPr>
        <w:tc>
          <w:tcPr>
            <w:tcW w:w="2548" w:type="dxa"/>
            <w:tcBorders>
              <w:top w:val="dotted" w:sz="4" w:space="0" w:color="auto"/>
              <w:left w:val="dotted" w:sz="4" w:space="0" w:color="auto"/>
              <w:bottom w:val="dotted" w:sz="4" w:space="0" w:color="auto"/>
              <w:right w:val="dotted" w:sz="4" w:space="0" w:color="auto"/>
            </w:tcBorders>
            <w:vAlign w:val="center"/>
          </w:tcPr>
          <w:p w14:paraId="0DBE4683"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Terrorismo sabotaggio</w:t>
            </w:r>
          </w:p>
        </w:tc>
        <w:tc>
          <w:tcPr>
            <w:tcW w:w="1704" w:type="dxa"/>
            <w:tcBorders>
              <w:top w:val="dotted" w:sz="4" w:space="0" w:color="auto"/>
              <w:left w:val="dotted" w:sz="4" w:space="0" w:color="auto"/>
              <w:bottom w:val="dotted" w:sz="4" w:space="0" w:color="auto"/>
              <w:right w:val="dotted" w:sz="4" w:space="0" w:color="auto"/>
            </w:tcBorders>
            <w:vAlign w:val="center"/>
          </w:tcPr>
          <w:p w14:paraId="57A3C8FC"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10%</w:t>
            </w:r>
          </w:p>
        </w:tc>
        <w:tc>
          <w:tcPr>
            <w:tcW w:w="1702" w:type="dxa"/>
            <w:tcBorders>
              <w:top w:val="dotted" w:sz="4" w:space="0" w:color="auto"/>
              <w:left w:val="dotted" w:sz="4" w:space="0" w:color="auto"/>
              <w:bottom w:val="dotted" w:sz="4" w:space="0" w:color="auto"/>
              <w:right w:val="dotted" w:sz="4" w:space="0" w:color="auto"/>
            </w:tcBorders>
            <w:vAlign w:val="center"/>
          </w:tcPr>
          <w:p w14:paraId="41624AA2" w14:textId="4852D405"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minimo di 5.000</w:t>
            </w:r>
            <w:r w:rsidR="008A2E36" w:rsidRPr="00FF513E">
              <w:rPr>
                <w:rFonts w:ascii="Arial" w:eastAsia="Times New Roman" w:hAnsi="Arial" w:cs="Arial"/>
                <w:lang w:eastAsia="ar-SA"/>
              </w:rPr>
              <w:t>,00</w:t>
            </w:r>
            <w:r w:rsidRPr="00FF513E">
              <w:rPr>
                <w:rFonts w:ascii="Arial" w:eastAsia="Times New Roman" w:hAnsi="Arial" w:cs="Arial"/>
                <w:lang w:eastAsia="ar-SA"/>
              </w:rPr>
              <w:t xml:space="preserve"> e </w:t>
            </w:r>
            <w:proofErr w:type="spellStart"/>
            <w:r w:rsidRPr="00FF513E">
              <w:rPr>
                <w:rFonts w:ascii="Arial" w:eastAsia="Times New Roman" w:hAnsi="Arial" w:cs="Arial"/>
                <w:lang w:eastAsia="ar-SA"/>
              </w:rPr>
              <w:t>max</w:t>
            </w:r>
            <w:proofErr w:type="spellEnd"/>
            <w:r w:rsidRPr="00FF513E">
              <w:rPr>
                <w:rFonts w:ascii="Arial" w:eastAsia="Times New Roman" w:hAnsi="Arial" w:cs="Arial"/>
                <w:lang w:eastAsia="ar-SA"/>
              </w:rPr>
              <w:t xml:space="preserve"> 10.000,00</w:t>
            </w:r>
          </w:p>
        </w:tc>
        <w:tc>
          <w:tcPr>
            <w:tcW w:w="3685" w:type="dxa"/>
            <w:tcBorders>
              <w:top w:val="dotted" w:sz="4" w:space="0" w:color="auto"/>
              <w:left w:val="dotted" w:sz="4" w:space="0" w:color="auto"/>
              <w:bottom w:val="dotted" w:sz="4" w:space="0" w:color="auto"/>
              <w:right w:val="dotted" w:sz="4" w:space="0" w:color="auto"/>
            </w:tcBorders>
            <w:vAlign w:val="center"/>
          </w:tcPr>
          <w:p w14:paraId="72D5EF95" w14:textId="69C78904"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strike/>
                <w:lang w:eastAsia="ar-SA"/>
              </w:rPr>
            </w:pPr>
            <w:r w:rsidRPr="00FF513E">
              <w:rPr>
                <w:rFonts w:ascii="Arial" w:eastAsia="Times New Roman" w:hAnsi="Arial" w:cs="Arial"/>
                <w:lang w:eastAsia="ar-SA"/>
              </w:rPr>
              <w:t>10.000.000</w:t>
            </w:r>
            <w:r w:rsidR="008A2E36" w:rsidRPr="00FF513E">
              <w:rPr>
                <w:rFonts w:ascii="Arial" w:eastAsia="Times New Roman" w:hAnsi="Arial" w:cs="Arial"/>
                <w:lang w:eastAsia="ar-SA"/>
              </w:rPr>
              <w:t>,00</w:t>
            </w:r>
            <w:r w:rsidRPr="00FF513E">
              <w:rPr>
                <w:rFonts w:ascii="Arial" w:eastAsia="Times New Roman" w:hAnsi="Arial" w:cs="Arial"/>
                <w:lang w:eastAsia="ar-SA"/>
              </w:rPr>
              <w:t xml:space="preserve"> per sinistro e per periodo di assicurazione</w:t>
            </w:r>
          </w:p>
        </w:tc>
      </w:tr>
      <w:tr w:rsidR="00F74930" w:rsidRPr="00FF513E" w14:paraId="23D39704" w14:textId="77777777" w:rsidTr="00972421">
        <w:trPr>
          <w:trHeight w:val="230"/>
        </w:trPr>
        <w:tc>
          <w:tcPr>
            <w:tcW w:w="2548" w:type="dxa"/>
            <w:tcBorders>
              <w:top w:val="dotted" w:sz="4" w:space="0" w:color="auto"/>
              <w:left w:val="dotted" w:sz="4" w:space="0" w:color="auto"/>
              <w:bottom w:val="dotted" w:sz="4" w:space="0" w:color="auto"/>
              <w:right w:val="dotted" w:sz="4" w:space="0" w:color="auto"/>
            </w:tcBorders>
            <w:vAlign w:val="center"/>
          </w:tcPr>
          <w:p w14:paraId="1EC4DCCE"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Eventi atmosferici e socio politici sopra Beni Immobili vuoti ed inoccupati</w:t>
            </w:r>
          </w:p>
        </w:tc>
        <w:tc>
          <w:tcPr>
            <w:tcW w:w="1704" w:type="dxa"/>
            <w:tcBorders>
              <w:top w:val="dotted" w:sz="4" w:space="0" w:color="auto"/>
              <w:left w:val="dotted" w:sz="4" w:space="0" w:color="auto"/>
              <w:bottom w:val="dotted" w:sz="4" w:space="0" w:color="auto"/>
              <w:right w:val="dotted" w:sz="4" w:space="0" w:color="auto"/>
            </w:tcBorders>
            <w:vAlign w:val="center"/>
          </w:tcPr>
          <w:p w14:paraId="01578D3A"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702" w:type="dxa"/>
            <w:tcBorders>
              <w:top w:val="dotted" w:sz="4" w:space="0" w:color="auto"/>
              <w:left w:val="dotted" w:sz="4" w:space="0" w:color="auto"/>
              <w:bottom w:val="dotted" w:sz="4" w:space="0" w:color="auto"/>
              <w:right w:val="dotted" w:sz="4" w:space="0" w:color="auto"/>
            </w:tcBorders>
            <w:vAlign w:val="center"/>
          </w:tcPr>
          <w:p w14:paraId="16D19B00" w14:textId="20A90684"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10.000</w:t>
            </w:r>
            <w:r w:rsidR="008A2E36" w:rsidRPr="00FF513E">
              <w:rPr>
                <w:rFonts w:ascii="Arial" w:eastAsia="Times New Roman" w:hAnsi="Arial" w:cs="Arial"/>
                <w:lang w:eastAsia="ar-SA"/>
              </w:rPr>
              <w:t>,00</w:t>
            </w:r>
          </w:p>
        </w:tc>
        <w:tc>
          <w:tcPr>
            <w:tcW w:w="3685" w:type="dxa"/>
            <w:tcBorders>
              <w:top w:val="dotted" w:sz="4" w:space="0" w:color="auto"/>
              <w:left w:val="dotted" w:sz="4" w:space="0" w:color="auto"/>
              <w:bottom w:val="dotted" w:sz="4" w:space="0" w:color="auto"/>
              <w:right w:val="dotted" w:sz="4" w:space="0" w:color="auto"/>
            </w:tcBorders>
            <w:vAlign w:val="center"/>
          </w:tcPr>
          <w:p w14:paraId="023419EF" w14:textId="02CC475D"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300.000</w:t>
            </w:r>
            <w:r w:rsidR="008A2E36" w:rsidRPr="00FF513E">
              <w:rPr>
                <w:rFonts w:ascii="Arial" w:eastAsia="Times New Roman" w:hAnsi="Arial" w:cs="Arial"/>
                <w:lang w:eastAsia="ar-SA"/>
              </w:rPr>
              <w:t>,00</w:t>
            </w:r>
            <w:r w:rsidRPr="00FF513E">
              <w:rPr>
                <w:rFonts w:ascii="Arial" w:eastAsia="Times New Roman" w:hAnsi="Arial" w:cs="Arial"/>
                <w:lang w:eastAsia="ar-SA"/>
              </w:rPr>
              <w:t xml:space="preserve"> per sinistro e per periodo di assicurazione</w:t>
            </w:r>
          </w:p>
        </w:tc>
      </w:tr>
      <w:tr w:rsidR="00F74930" w:rsidRPr="00FF513E" w14:paraId="0084F2B4" w14:textId="77777777" w:rsidTr="00972421">
        <w:trPr>
          <w:trHeight w:val="230"/>
        </w:trPr>
        <w:tc>
          <w:tcPr>
            <w:tcW w:w="2548" w:type="dxa"/>
            <w:tcBorders>
              <w:top w:val="dotted" w:sz="4" w:space="0" w:color="auto"/>
              <w:left w:val="dotted" w:sz="4" w:space="0" w:color="auto"/>
              <w:bottom w:val="dotted" w:sz="4" w:space="0" w:color="auto"/>
              <w:right w:val="dotted" w:sz="4" w:space="0" w:color="auto"/>
            </w:tcBorders>
            <w:vAlign w:val="center"/>
          </w:tcPr>
          <w:p w14:paraId="07554498"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Crollo e collasso strutturale di Beni Immobili</w:t>
            </w:r>
          </w:p>
        </w:tc>
        <w:tc>
          <w:tcPr>
            <w:tcW w:w="1704" w:type="dxa"/>
            <w:tcBorders>
              <w:top w:val="dotted" w:sz="4" w:space="0" w:color="auto"/>
              <w:left w:val="dotted" w:sz="4" w:space="0" w:color="auto"/>
              <w:bottom w:val="dotted" w:sz="4" w:space="0" w:color="auto"/>
              <w:right w:val="dotted" w:sz="4" w:space="0" w:color="auto"/>
            </w:tcBorders>
            <w:vAlign w:val="center"/>
          </w:tcPr>
          <w:p w14:paraId="6D353CAB"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702" w:type="dxa"/>
            <w:tcBorders>
              <w:top w:val="dotted" w:sz="4" w:space="0" w:color="auto"/>
              <w:left w:val="dotted" w:sz="4" w:space="0" w:color="auto"/>
              <w:bottom w:val="dotted" w:sz="4" w:space="0" w:color="auto"/>
              <w:right w:val="dotted" w:sz="4" w:space="0" w:color="auto"/>
            </w:tcBorders>
            <w:vAlign w:val="center"/>
          </w:tcPr>
          <w:p w14:paraId="2E654C38" w14:textId="6C54C0DF"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5.000</w:t>
            </w:r>
            <w:r w:rsidR="008A2E36" w:rsidRPr="00FF513E">
              <w:rPr>
                <w:rFonts w:ascii="Arial" w:eastAsia="Times New Roman" w:hAnsi="Arial" w:cs="Arial"/>
                <w:lang w:eastAsia="ar-SA"/>
              </w:rPr>
              <w:t>,00</w:t>
            </w:r>
          </w:p>
        </w:tc>
        <w:tc>
          <w:tcPr>
            <w:tcW w:w="3685" w:type="dxa"/>
            <w:tcBorders>
              <w:top w:val="dotted" w:sz="4" w:space="0" w:color="auto"/>
              <w:left w:val="dotted" w:sz="4" w:space="0" w:color="auto"/>
              <w:bottom w:val="dotted" w:sz="4" w:space="0" w:color="auto"/>
              <w:right w:val="dotted" w:sz="4" w:space="0" w:color="auto"/>
            </w:tcBorders>
            <w:vAlign w:val="center"/>
          </w:tcPr>
          <w:p w14:paraId="7F29C559" w14:textId="140D4CD0" w:rsidR="00F74930" w:rsidRPr="00FF513E" w:rsidRDefault="008A2E36"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 xml:space="preserve">4.000.000,00 </w:t>
            </w:r>
            <w:r w:rsidR="00F74930" w:rsidRPr="00FF513E">
              <w:rPr>
                <w:rFonts w:ascii="Arial" w:eastAsia="Times New Roman" w:hAnsi="Arial" w:cs="Arial"/>
                <w:lang w:eastAsia="ar-SA"/>
              </w:rPr>
              <w:t>per sinistro e per periodo di assicurazione</w:t>
            </w:r>
          </w:p>
        </w:tc>
      </w:tr>
      <w:tr w:rsidR="005F4733" w:rsidRPr="00FF513E" w14:paraId="54BE2639" w14:textId="77777777" w:rsidTr="00972421">
        <w:trPr>
          <w:trHeight w:val="230"/>
        </w:trPr>
        <w:tc>
          <w:tcPr>
            <w:tcW w:w="2548" w:type="dxa"/>
            <w:tcBorders>
              <w:top w:val="dotted" w:sz="4" w:space="0" w:color="auto"/>
              <w:left w:val="dotted" w:sz="4" w:space="0" w:color="auto"/>
              <w:bottom w:val="dotted" w:sz="4" w:space="0" w:color="auto"/>
              <w:right w:val="dotted" w:sz="4" w:space="0" w:color="auto"/>
            </w:tcBorders>
            <w:vAlign w:val="center"/>
          </w:tcPr>
          <w:p w14:paraId="419BB535" w14:textId="0A55F53D" w:rsidR="005F4733" w:rsidRPr="00FF513E" w:rsidRDefault="005F4733" w:rsidP="005F4733">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 xml:space="preserve">Oggetti d’arte </w:t>
            </w:r>
          </w:p>
        </w:tc>
        <w:tc>
          <w:tcPr>
            <w:tcW w:w="1704" w:type="dxa"/>
            <w:tcBorders>
              <w:top w:val="dotted" w:sz="4" w:space="0" w:color="auto"/>
              <w:left w:val="dotted" w:sz="4" w:space="0" w:color="auto"/>
              <w:bottom w:val="dotted" w:sz="4" w:space="0" w:color="auto"/>
              <w:right w:val="dotted" w:sz="4" w:space="0" w:color="auto"/>
            </w:tcBorders>
            <w:vAlign w:val="center"/>
          </w:tcPr>
          <w:p w14:paraId="0D838581" w14:textId="7E01B28E" w:rsidR="005F4733" w:rsidRPr="00FF513E" w:rsidRDefault="005F4733" w:rsidP="005F4733">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 xml:space="preserve">Nessuno </w:t>
            </w:r>
          </w:p>
        </w:tc>
        <w:tc>
          <w:tcPr>
            <w:tcW w:w="1702" w:type="dxa"/>
            <w:tcBorders>
              <w:top w:val="dotted" w:sz="4" w:space="0" w:color="auto"/>
              <w:left w:val="dotted" w:sz="4" w:space="0" w:color="auto"/>
              <w:bottom w:val="dotted" w:sz="4" w:space="0" w:color="auto"/>
              <w:right w:val="dotted" w:sz="4" w:space="0" w:color="auto"/>
            </w:tcBorders>
            <w:vAlign w:val="center"/>
          </w:tcPr>
          <w:p w14:paraId="09A551C6" w14:textId="222BF024" w:rsidR="005F4733" w:rsidRPr="00FF513E" w:rsidRDefault="005F4733" w:rsidP="005F4733">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500,00</w:t>
            </w:r>
          </w:p>
        </w:tc>
        <w:tc>
          <w:tcPr>
            <w:tcW w:w="3685" w:type="dxa"/>
            <w:tcBorders>
              <w:top w:val="dotted" w:sz="4" w:space="0" w:color="auto"/>
              <w:left w:val="dotted" w:sz="4" w:space="0" w:color="auto"/>
              <w:bottom w:val="dotted" w:sz="4" w:space="0" w:color="auto"/>
              <w:right w:val="dotted" w:sz="4" w:space="0" w:color="auto"/>
            </w:tcBorders>
            <w:vAlign w:val="center"/>
          </w:tcPr>
          <w:p w14:paraId="263EDD57" w14:textId="0AA866FA" w:rsidR="005F4733" w:rsidRPr="00FF513E" w:rsidRDefault="005F4733" w:rsidP="005F4733">
            <w:pPr>
              <w:tabs>
                <w:tab w:val="left" w:pos="3645"/>
              </w:tabs>
              <w:suppressAutoHyphens/>
              <w:snapToGrid w:val="0"/>
              <w:spacing w:before="240" w:after="100" w:line="240" w:lineRule="auto"/>
              <w:jc w:val="center"/>
              <w:rPr>
                <w:rFonts w:ascii="Arial" w:eastAsia="Times New Roman" w:hAnsi="Arial" w:cs="Arial"/>
                <w:lang w:eastAsia="ar-SA"/>
              </w:rPr>
            </w:pPr>
            <w:r>
              <w:rPr>
                <w:rFonts w:ascii="Arial" w:eastAsia="Times New Roman" w:hAnsi="Arial" w:cs="Arial"/>
                <w:lang w:eastAsia="ar-SA"/>
              </w:rPr>
              <w:t>5</w:t>
            </w:r>
            <w:r w:rsidRPr="00FF513E">
              <w:rPr>
                <w:rFonts w:ascii="Arial" w:eastAsia="Times New Roman" w:hAnsi="Arial" w:cs="Arial"/>
                <w:lang w:eastAsia="ar-SA"/>
              </w:rPr>
              <w:t>0.000,00 per sinistro e per periodo di assicurazione</w:t>
            </w:r>
          </w:p>
        </w:tc>
      </w:tr>
      <w:tr w:rsidR="00F74930" w:rsidRPr="00FF513E" w14:paraId="5D4EA9EB" w14:textId="77777777" w:rsidTr="00972421">
        <w:trPr>
          <w:trHeight w:val="230"/>
        </w:trPr>
        <w:tc>
          <w:tcPr>
            <w:tcW w:w="2548" w:type="dxa"/>
            <w:tcBorders>
              <w:top w:val="dotted" w:sz="4" w:space="0" w:color="auto"/>
              <w:left w:val="dotted" w:sz="4" w:space="0" w:color="auto"/>
              <w:bottom w:val="dotted" w:sz="4" w:space="0" w:color="auto"/>
              <w:right w:val="dotted" w:sz="4" w:space="0" w:color="auto"/>
            </w:tcBorders>
            <w:vAlign w:val="center"/>
          </w:tcPr>
          <w:p w14:paraId="075F912D"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Fenomeno elettrico</w:t>
            </w:r>
          </w:p>
        </w:tc>
        <w:tc>
          <w:tcPr>
            <w:tcW w:w="1704" w:type="dxa"/>
            <w:tcBorders>
              <w:top w:val="dotted" w:sz="4" w:space="0" w:color="auto"/>
              <w:left w:val="dotted" w:sz="4" w:space="0" w:color="auto"/>
              <w:bottom w:val="dotted" w:sz="4" w:space="0" w:color="auto"/>
              <w:right w:val="dotted" w:sz="4" w:space="0" w:color="auto"/>
            </w:tcBorders>
            <w:vAlign w:val="center"/>
          </w:tcPr>
          <w:p w14:paraId="78511E26"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702" w:type="dxa"/>
            <w:tcBorders>
              <w:top w:val="dotted" w:sz="4" w:space="0" w:color="auto"/>
              <w:left w:val="dotted" w:sz="4" w:space="0" w:color="auto"/>
              <w:bottom w:val="dotted" w:sz="4" w:space="0" w:color="auto"/>
              <w:right w:val="dotted" w:sz="4" w:space="0" w:color="auto"/>
            </w:tcBorders>
            <w:vAlign w:val="center"/>
          </w:tcPr>
          <w:p w14:paraId="5AFE82FD" w14:textId="67E53A22"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1.500</w:t>
            </w:r>
            <w:r w:rsidR="008A2E36" w:rsidRPr="00FF513E">
              <w:rPr>
                <w:rFonts w:ascii="Arial" w:eastAsia="Times New Roman" w:hAnsi="Arial" w:cs="Arial"/>
                <w:lang w:eastAsia="ar-SA"/>
              </w:rPr>
              <w:t>,00</w:t>
            </w:r>
          </w:p>
        </w:tc>
        <w:tc>
          <w:tcPr>
            <w:tcW w:w="3685" w:type="dxa"/>
            <w:tcBorders>
              <w:top w:val="dotted" w:sz="4" w:space="0" w:color="auto"/>
              <w:left w:val="dotted" w:sz="4" w:space="0" w:color="auto"/>
              <w:bottom w:val="dotted" w:sz="4" w:space="0" w:color="auto"/>
              <w:right w:val="dotted" w:sz="4" w:space="0" w:color="auto"/>
            </w:tcBorders>
            <w:vAlign w:val="center"/>
          </w:tcPr>
          <w:p w14:paraId="70F40AC9" w14:textId="0E0A1E23" w:rsidR="00F74930" w:rsidRPr="00FF513E" w:rsidRDefault="00A90993"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30</w:t>
            </w:r>
            <w:r w:rsidR="00F74930" w:rsidRPr="00FF513E">
              <w:rPr>
                <w:rFonts w:ascii="Arial" w:eastAsia="Times New Roman" w:hAnsi="Arial" w:cs="Arial"/>
                <w:lang w:eastAsia="ar-SA"/>
              </w:rPr>
              <w:t>0.000</w:t>
            </w:r>
            <w:r w:rsidR="008A2E36" w:rsidRPr="00FF513E">
              <w:rPr>
                <w:rFonts w:ascii="Arial" w:eastAsia="Times New Roman" w:hAnsi="Arial" w:cs="Arial"/>
                <w:lang w:eastAsia="ar-SA"/>
              </w:rPr>
              <w:t>,00</w:t>
            </w:r>
            <w:r w:rsidR="00F74930" w:rsidRPr="00FF513E">
              <w:rPr>
                <w:rFonts w:ascii="Arial" w:eastAsia="Times New Roman" w:hAnsi="Arial" w:cs="Arial"/>
                <w:lang w:eastAsia="ar-SA"/>
              </w:rPr>
              <w:t xml:space="preserve"> per sinistro e per periodo di assicurazione</w:t>
            </w:r>
          </w:p>
        </w:tc>
      </w:tr>
      <w:tr w:rsidR="00F74930" w:rsidRPr="00FF513E" w14:paraId="6EAD6ADE" w14:textId="77777777" w:rsidTr="00972421">
        <w:trPr>
          <w:trHeight w:val="230"/>
        </w:trPr>
        <w:tc>
          <w:tcPr>
            <w:tcW w:w="2548" w:type="dxa"/>
            <w:tcBorders>
              <w:top w:val="dotted" w:sz="4" w:space="0" w:color="auto"/>
              <w:left w:val="dotted" w:sz="4" w:space="0" w:color="auto"/>
              <w:bottom w:val="dotted" w:sz="4" w:space="0" w:color="auto"/>
              <w:right w:val="dotted" w:sz="4" w:space="0" w:color="auto"/>
            </w:tcBorders>
            <w:vAlign w:val="center"/>
          </w:tcPr>
          <w:p w14:paraId="2DD9819A"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Beni in refrigerazione</w:t>
            </w:r>
          </w:p>
        </w:tc>
        <w:tc>
          <w:tcPr>
            <w:tcW w:w="1704" w:type="dxa"/>
            <w:tcBorders>
              <w:top w:val="dotted" w:sz="4" w:space="0" w:color="auto"/>
              <w:left w:val="dotted" w:sz="4" w:space="0" w:color="auto"/>
              <w:bottom w:val="dotted" w:sz="4" w:space="0" w:color="auto"/>
              <w:right w:val="dotted" w:sz="4" w:space="0" w:color="auto"/>
            </w:tcBorders>
            <w:vAlign w:val="center"/>
          </w:tcPr>
          <w:p w14:paraId="0C4DB3A3"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702" w:type="dxa"/>
            <w:tcBorders>
              <w:top w:val="dotted" w:sz="4" w:space="0" w:color="auto"/>
              <w:left w:val="dotted" w:sz="4" w:space="0" w:color="auto"/>
              <w:bottom w:val="dotted" w:sz="4" w:space="0" w:color="auto"/>
              <w:right w:val="dotted" w:sz="4" w:space="0" w:color="auto"/>
            </w:tcBorders>
            <w:vAlign w:val="center"/>
          </w:tcPr>
          <w:p w14:paraId="1BF11AA8" w14:textId="73D3732F" w:rsidR="00F74930" w:rsidRPr="00FF513E" w:rsidRDefault="00A90993"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1.0</w:t>
            </w:r>
            <w:r w:rsidR="00F74930" w:rsidRPr="00FF513E">
              <w:rPr>
                <w:rFonts w:ascii="Arial" w:eastAsia="Times New Roman" w:hAnsi="Arial" w:cs="Arial"/>
                <w:lang w:eastAsia="ar-SA"/>
              </w:rPr>
              <w:t>00,00</w:t>
            </w:r>
          </w:p>
        </w:tc>
        <w:tc>
          <w:tcPr>
            <w:tcW w:w="3685" w:type="dxa"/>
            <w:tcBorders>
              <w:top w:val="dotted" w:sz="4" w:space="0" w:color="auto"/>
              <w:left w:val="dotted" w:sz="4" w:space="0" w:color="auto"/>
              <w:bottom w:val="dotted" w:sz="4" w:space="0" w:color="auto"/>
              <w:right w:val="dotted" w:sz="4" w:space="0" w:color="auto"/>
            </w:tcBorders>
            <w:vAlign w:val="center"/>
          </w:tcPr>
          <w:p w14:paraId="0B98597B" w14:textId="7091B8EB"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30.000</w:t>
            </w:r>
            <w:r w:rsidR="008A2E36" w:rsidRPr="00FF513E">
              <w:rPr>
                <w:rFonts w:ascii="Arial" w:eastAsia="Times New Roman" w:hAnsi="Arial" w:cs="Arial"/>
                <w:lang w:eastAsia="ar-SA"/>
              </w:rPr>
              <w:t>,00</w:t>
            </w:r>
            <w:r w:rsidRPr="00FF513E">
              <w:rPr>
                <w:rFonts w:ascii="Arial" w:eastAsia="Times New Roman" w:hAnsi="Arial" w:cs="Arial"/>
                <w:lang w:eastAsia="ar-SA"/>
              </w:rPr>
              <w:t xml:space="preserve"> per sinistro e 50.000</w:t>
            </w:r>
            <w:r w:rsidR="008A2E36" w:rsidRPr="00FF513E">
              <w:rPr>
                <w:rFonts w:ascii="Arial" w:eastAsia="Times New Roman" w:hAnsi="Arial" w:cs="Arial"/>
                <w:lang w:eastAsia="ar-SA"/>
              </w:rPr>
              <w:t>,00</w:t>
            </w:r>
            <w:r w:rsidRPr="00FF513E">
              <w:rPr>
                <w:rFonts w:ascii="Arial" w:eastAsia="Times New Roman" w:hAnsi="Arial" w:cs="Arial"/>
                <w:lang w:eastAsia="ar-SA"/>
              </w:rPr>
              <w:t xml:space="preserve"> per periodo di assicurazione</w:t>
            </w:r>
          </w:p>
        </w:tc>
      </w:tr>
      <w:tr w:rsidR="00F74930" w:rsidRPr="00FF513E" w14:paraId="436925B6" w14:textId="77777777" w:rsidTr="00972421">
        <w:trPr>
          <w:trHeight w:val="230"/>
        </w:trPr>
        <w:tc>
          <w:tcPr>
            <w:tcW w:w="2548" w:type="dxa"/>
            <w:tcBorders>
              <w:top w:val="dotted" w:sz="4" w:space="0" w:color="auto"/>
              <w:left w:val="dotted" w:sz="4" w:space="0" w:color="auto"/>
              <w:bottom w:val="dotted" w:sz="4" w:space="0" w:color="auto"/>
              <w:right w:val="dotted" w:sz="4" w:space="0" w:color="auto"/>
            </w:tcBorders>
            <w:vAlign w:val="center"/>
          </w:tcPr>
          <w:p w14:paraId="0DE9C6C7"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Smottamento, cedimento e franamento del terreno</w:t>
            </w:r>
          </w:p>
        </w:tc>
        <w:tc>
          <w:tcPr>
            <w:tcW w:w="1704" w:type="dxa"/>
            <w:tcBorders>
              <w:top w:val="dotted" w:sz="4" w:space="0" w:color="auto"/>
              <w:left w:val="dotted" w:sz="4" w:space="0" w:color="auto"/>
              <w:bottom w:val="dotted" w:sz="4" w:space="0" w:color="auto"/>
              <w:right w:val="dotted" w:sz="4" w:space="0" w:color="auto"/>
            </w:tcBorders>
            <w:vAlign w:val="center"/>
          </w:tcPr>
          <w:p w14:paraId="5C7B8B25"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702" w:type="dxa"/>
            <w:tcBorders>
              <w:top w:val="dotted" w:sz="4" w:space="0" w:color="auto"/>
              <w:left w:val="dotted" w:sz="4" w:space="0" w:color="auto"/>
              <w:bottom w:val="dotted" w:sz="4" w:space="0" w:color="auto"/>
              <w:right w:val="dotted" w:sz="4" w:space="0" w:color="auto"/>
            </w:tcBorders>
            <w:vAlign w:val="center"/>
          </w:tcPr>
          <w:p w14:paraId="0A95F5E4" w14:textId="5D5397FA" w:rsidR="00F74930" w:rsidRPr="00FF513E" w:rsidRDefault="00A90993"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5.0</w:t>
            </w:r>
            <w:r w:rsidR="00F74930" w:rsidRPr="00FF513E">
              <w:rPr>
                <w:rFonts w:ascii="Arial" w:eastAsia="Times New Roman" w:hAnsi="Arial" w:cs="Arial"/>
                <w:lang w:eastAsia="ar-SA"/>
              </w:rPr>
              <w:t>00,00</w:t>
            </w:r>
          </w:p>
        </w:tc>
        <w:tc>
          <w:tcPr>
            <w:tcW w:w="3685" w:type="dxa"/>
            <w:tcBorders>
              <w:top w:val="dotted" w:sz="4" w:space="0" w:color="auto"/>
              <w:left w:val="dotted" w:sz="4" w:space="0" w:color="auto"/>
              <w:bottom w:val="dotted" w:sz="4" w:space="0" w:color="auto"/>
              <w:right w:val="dotted" w:sz="4" w:space="0" w:color="auto"/>
            </w:tcBorders>
            <w:vAlign w:val="center"/>
          </w:tcPr>
          <w:p w14:paraId="3606F170" w14:textId="07D16312" w:rsidR="00F74930" w:rsidRPr="00FF513E" w:rsidRDefault="006341AD"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2</w:t>
            </w:r>
            <w:r w:rsidR="00F74930" w:rsidRPr="00FF513E">
              <w:rPr>
                <w:rFonts w:ascii="Arial" w:eastAsia="Times New Roman" w:hAnsi="Arial" w:cs="Arial"/>
                <w:lang w:eastAsia="ar-SA"/>
              </w:rPr>
              <w:t>.000.000</w:t>
            </w:r>
            <w:r w:rsidR="008A2E36" w:rsidRPr="00FF513E">
              <w:rPr>
                <w:rFonts w:ascii="Arial" w:eastAsia="Times New Roman" w:hAnsi="Arial" w:cs="Arial"/>
                <w:lang w:eastAsia="ar-SA"/>
              </w:rPr>
              <w:t>,00</w:t>
            </w:r>
            <w:r w:rsidR="00F74930" w:rsidRPr="00FF513E">
              <w:rPr>
                <w:rFonts w:ascii="Arial" w:eastAsia="Times New Roman" w:hAnsi="Arial" w:cs="Arial"/>
                <w:lang w:eastAsia="ar-SA"/>
              </w:rPr>
              <w:t xml:space="preserve"> per sinistro e per periodo di assicurazione</w:t>
            </w:r>
          </w:p>
        </w:tc>
      </w:tr>
      <w:tr w:rsidR="00F74930" w:rsidRPr="00FF513E" w14:paraId="0D11DC3F" w14:textId="77777777" w:rsidTr="00972421">
        <w:trPr>
          <w:trHeight w:val="230"/>
        </w:trPr>
        <w:tc>
          <w:tcPr>
            <w:tcW w:w="2548" w:type="dxa"/>
            <w:tcBorders>
              <w:top w:val="dotted" w:sz="4" w:space="0" w:color="auto"/>
              <w:left w:val="dotted" w:sz="4" w:space="0" w:color="auto"/>
              <w:bottom w:val="dotted" w:sz="4" w:space="0" w:color="auto"/>
              <w:right w:val="dotted" w:sz="4" w:space="0" w:color="auto"/>
            </w:tcBorders>
            <w:vAlign w:val="center"/>
          </w:tcPr>
          <w:p w14:paraId="33D890A8"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 xml:space="preserve">Beni all’aperto per naturale destinazione </w:t>
            </w:r>
          </w:p>
        </w:tc>
        <w:tc>
          <w:tcPr>
            <w:tcW w:w="1704" w:type="dxa"/>
            <w:tcBorders>
              <w:top w:val="dotted" w:sz="4" w:space="0" w:color="auto"/>
              <w:left w:val="dotted" w:sz="4" w:space="0" w:color="auto"/>
              <w:bottom w:val="dotted" w:sz="4" w:space="0" w:color="auto"/>
              <w:right w:val="dotted" w:sz="4" w:space="0" w:color="auto"/>
            </w:tcBorders>
            <w:vAlign w:val="center"/>
          </w:tcPr>
          <w:p w14:paraId="16325932"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 xml:space="preserve">Nessuno </w:t>
            </w:r>
          </w:p>
        </w:tc>
        <w:tc>
          <w:tcPr>
            <w:tcW w:w="1702" w:type="dxa"/>
            <w:tcBorders>
              <w:top w:val="dotted" w:sz="4" w:space="0" w:color="auto"/>
              <w:left w:val="dotted" w:sz="4" w:space="0" w:color="auto"/>
              <w:bottom w:val="dotted" w:sz="4" w:space="0" w:color="auto"/>
              <w:right w:val="dotted" w:sz="4" w:space="0" w:color="auto"/>
            </w:tcBorders>
            <w:vAlign w:val="center"/>
          </w:tcPr>
          <w:p w14:paraId="249496AD"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2.500,00</w:t>
            </w:r>
          </w:p>
        </w:tc>
        <w:tc>
          <w:tcPr>
            <w:tcW w:w="3685" w:type="dxa"/>
            <w:tcBorders>
              <w:top w:val="dotted" w:sz="4" w:space="0" w:color="auto"/>
              <w:left w:val="dotted" w:sz="4" w:space="0" w:color="auto"/>
              <w:bottom w:val="dotted" w:sz="4" w:space="0" w:color="auto"/>
              <w:right w:val="dotted" w:sz="4" w:space="0" w:color="auto"/>
            </w:tcBorders>
            <w:vAlign w:val="center"/>
          </w:tcPr>
          <w:p w14:paraId="73653792" w14:textId="05AC1EE6" w:rsidR="00F74930" w:rsidRPr="00FF513E" w:rsidRDefault="00D2610C"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5</w:t>
            </w:r>
            <w:r w:rsidR="00F74930" w:rsidRPr="00FF513E">
              <w:rPr>
                <w:rFonts w:ascii="Arial" w:eastAsia="Times New Roman" w:hAnsi="Arial" w:cs="Arial"/>
                <w:lang w:eastAsia="ar-SA"/>
              </w:rPr>
              <w:t xml:space="preserve">00.000,00 per sinistro e per periodo di assicurazione </w:t>
            </w:r>
          </w:p>
        </w:tc>
      </w:tr>
      <w:tr w:rsidR="00F74930" w:rsidRPr="00FF513E" w14:paraId="0D1F05FD" w14:textId="77777777" w:rsidTr="00972421">
        <w:trPr>
          <w:trHeight w:val="230"/>
        </w:trPr>
        <w:tc>
          <w:tcPr>
            <w:tcW w:w="2548" w:type="dxa"/>
            <w:tcBorders>
              <w:top w:val="dotted" w:sz="4" w:space="0" w:color="auto"/>
              <w:left w:val="dotted" w:sz="4" w:space="0" w:color="auto"/>
              <w:bottom w:val="dotted" w:sz="4" w:space="0" w:color="auto"/>
              <w:right w:val="dotted" w:sz="4" w:space="0" w:color="auto"/>
            </w:tcBorders>
            <w:vAlign w:val="center"/>
          </w:tcPr>
          <w:p w14:paraId="013B0846"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lastRenderedPageBreak/>
              <w:t>Beni elettronici</w:t>
            </w:r>
          </w:p>
        </w:tc>
        <w:tc>
          <w:tcPr>
            <w:tcW w:w="1704" w:type="dxa"/>
            <w:tcBorders>
              <w:top w:val="dotted" w:sz="4" w:space="0" w:color="auto"/>
              <w:left w:val="dotted" w:sz="4" w:space="0" w:color="auto"/>
              <w:bottom w:val="dotted" w:sz="4" w:space="0" w:color="auto"/>
              <w:right w:val="dotted" w:sz="4" w:space="0" w:color="auto"/>
            </w:tcBorders>
            <w:vAlign w:val="center"/>
          </w:tcPr>
          <w:p w14:paraId="50B91F6C"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702" w:type="dxa"/>
            <w:tcBorders>
              <w:top w:val="dotted" w:sz="4" w:space="0" w:color="auto"/>
              <w:left w:val="dotted" w:sz="4" w:space="0" w:color="auto"/>
              <w:bottom w:val="dotted" w:sz="4" w:space="0" w:color="auto"/>
              <w:right w:val="dotted" w:sz="4" w:space="0" w:color="auto"/>
            </w:tcBorders>
            <w:vAlign w:val="center"/>
          </w:tcPr>
          <w:p w14:paraId="68F762B3" w14:textId="113388AD" w:rsidR="00F74930" w:rsidRPr="00FF513E" w:rsidRDefault="00D2610C"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1</w:t>
            </w:r>
            <w:r w:rsidR="00F74930" w:rsidRPr="00FF513E">
              <w:rPr>
                <w:rFonts w:ascii="Arial" w:eastAsia="Times New Roman" w:hAnsi="Arial" w:cs="Arial"/>
                <w:lang w:eastAsia="ar-SA"/>
              </w:rPr>
              <w:t>.500,00</w:t>
            </w:r>
          </w:p>
        </w:tc>
        <w:tc>
          <w:tcPr>
            <w:tcW w:w="3685" w:type="dxa"/>
            <w:tcBorders>
              <w:top w:val="dotted" w:sz="4" w:space="0" w:color="auto"/>
              <w:left w:val="dotted" w:sz="4" w:space="0" w:color="auto"/>
              <w:bottom w:val="dotted" w:sz="4" w:space="0" w:color="auto"/>
              <w:right w:val="dotted" w:sz="4" w:space="0" w:color="auto"/>
            </w:tcBorders>
            <w:vAlign w:val="center"/>
          </w:tcPr>
          <w:p w14:paraId="75926AFB"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300.000,00 per sinistro e per periodo di assicurazione</w:t>
            </w:r>
          </w:p>
        </w:tc>
      </w:tr>
      <w:tr w:rsidR="00F74930" w:rsidRPr="00FF513E" w14:paraId="53A7D206" w14:textId="77777777" w:rsidTr="00972421">
        <w:trPr>
          <w:trHeight w:val="230"/>
        </w:trPr>
        <w:tc>
          <w:tcPr>
            <w:tcW w:w="2548" w:type="dxa"/>
            <w:tcBorders>
              <w:top w:val="dotted" w:sz="4" w:space="0" w:color="auto"/>
              <w:left w:val="dotted" w:sz="4" w:space="0" w:color="auto"/>
              <w:bottom w:val="dotted" w:sz="4" w:space="0" w:color="auto"/>
              <w:right w:val="dotted" w:sz="4" w:space="0" w:color="auto"/>
            </w:tcBorders>
            <w:vAlign w:val="center"/>
          </w:tcPr>
          <w:p w14:paraId="7A35767A"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Beni elettronici ad impiego Mobile</w:t>
            </w:r>
          </w:p>
        </w:tc>
        <w:tc>
          <w:tcPr>
            <w:tcW w:w="1704" w:type="dxa"/>
            <w:tcBorders>
              <w:top w:val="dotted" w:sz="4" w:space="0" w:color="auto"/>
              <w:left w:val="dotted" w:sz="4" w:space="0" w:color="auto"/>
              <w:bottom w:val="dotted" w:sz="4" w:space="0" w:color="auto"/>
              <w:right w:val="dotted" w:sz="4" w:space="0" w:color="auto"/>
            </w:tcBorders>
            <w:vAlign w:val="center"/>
          </w:tcPr>
          <w:p w14:paraId="700F0FAB"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702" w:type="dxa"/>
            <w:tcBorders>
              <w:top w:val="dotted" w:sz="4" w:space="0" w:color="auto"/>
              <w:left w:val="dotted" w:sz="4" w:space="0" w:color="auto"/>
              <w:bottom w:val="dotted" w:sz="4" w:space="0" w:color="auto"/>
              <w:right w:val="dotted" w:sz="4" w:space="0" w:color="auto"/>
            </w:tcBorders>
            <w:vAlign w:val="center"/>
          </w:tcPr>
          <w:p w14:paraId="0CD8FBF3" w14:textId="685B24EF"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500,00</w:t>
            </w:r>
          </w:p>
        </w:tc>
        <w:tc>
          <w:tcPr>
            <w:tcW w:w="3685" w:type="dxa"/>
            <w:tcBorders>
              <w:top w:val="dotted" w:sz="4" w:space="0" w:color="auto"/>
              <w:left w:val="dotted" w:sz="4" w:space="0" w:color="auto"/>
              <w:bottom w:val="dotted" w:sz="4" w:space="0" w:color="auto"/>
              <w:right w:val="dotted" w:sz="4" w:space="0" w:color="auto"/>
            </w:tcBorders>
            <w:vAlign w:val="center"/>
          </w:tcPr>
          <w:p w14:paraId="7B46513F"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100.000,00 per sinistro e per periodo di assicurazione</w:t>
            </w:r>
          </w:p>
        </w:tc>
      </w:tr>
      <w:tr w:rsidR="00F74930" w:rsidRPr="00FF513E" w14:paraId="66710F19" w14:textId="77777777" w:rsidTr="00972421">
        <w:trPr>
          <w:trHeight w:val="230"/>
        </w:trPr>
        <w:tc>
          <w:tcPr>
            <w:tcW w:w="2548" w:type="dxa"/>
            <w:tcBorders>
              <w:top w:val="dotted" w:sz="4" w:space="0" w:color="auto"/>
              <w:left w:val="dotted" w:sz="4" w:space="0" w:color="auto"/>
              <w:bottom w:val="dotted" w:sz="4" w:space="0" w:color="auto"/>
              <w:right w:val="dotted" w:sz="4" w:space="0" w:color="auto"/>
            </w:tcBorders>
            <w:vAlign w:val="center"/>
          </w:tcPr>
          <w:p w14:paraId="68311EFF"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Supporti Dati e Ricostruzione Dati</w:t>
            </w:r>
          </w:p>
        </w:tc>
        <w:tc>
          <w:tcPr>
            <w:tcW w:w="1704" w:type="dxa"/>
            <w:tcBorders>
              <w:top w:val="dotted" w:sz="4" w:space="0" w:color="auto"/>
              <w:left w:val="dotted" w:sz="4" w:space="0" w:color="auto"/>
              <w:bottom w:val="dotted" w:sz="4" w:space="0" w:color="auto"/>
              <w:right w:val="dotted" w:sz="4" w:space="0" w:color="auto"/>
            </w:tcBorders>
            <w:vAlign w:val="center"/>
          </w:tcPr>
          <w:p w14:paraId="3F7F0F47"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702" w:type="dxa"/>
            <w:tcBorders>
              <w:top w:val="dotted" w:sz="4" w:space="0" w:color="auto"/>
              <w:left w:val="dotted" w:sz="4" w:space="0" w:color="auto"/>
              <w:bottom w:val="dotted" w:sz="4" w:space="0" w:color="auto"/>
              <w:right w:val="dotted" w:sz="4" w:space="0" w:color="auto"/>
            </w:tcBorders>
            <w:vAlign w:val="center"/>
          </w:tcPr>
          <w:p w14:paraId="0879ED30"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2.500,00</w:t>
            </w:r>
          </w:p>
        </w:tc>
        <w:tc>
          <w:tcPr>
            <w:tcW w:w="3685" w:type="dxa"/>
            <w:tcBorders>
              <w:top w:val="dotted" w:sz="4" w:space="0" w:color="auto"/>
              <w:left w:val="dotted" w:sz="4" w:space="0" w:color="auto"/>
              <w:bottom w:val="dotted" w:sz="4" w:space="0" w:color="auto"/>
              <w:right w:val="dotted" w:sz="4" w:space="0" w:color="auto"/>
            </w:tcBorders>
            <w:vAlign w:val="center"/>
          </w:tcPr>
          <w:p w14:paraId="488D0E79"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300.000,00 per sinistro e per periodo di assicurazione</w:t>
            </w:r>
          </w:p>
        </w:tc>
      </w:tr>
      <w:tr w:rsidR="00F74930" w:rsidRPr="00FF513E" w14:paraId="7361E3F1" w14:textId="77777777" w:rsidTr="00972421">
        <w:trPr>
          <w:trHeight w:val="230"/>
        </w:trPr>
        <w:tc>
          <w:tcPr>
            <w:tcW w:w="2548" w:type="dxa"/>
            <w:tcBorders>
              <w:top w:val="dotted" w:sz="4" w:space="0" w:color="auto"/>
              <w:left w:val="dotted" w:sz="4" w:space="0" w:color="auto"/>
              <w:bottom w:val="dotted" w:sz="4" w:space="0" w:color="auto"/>
              <w:right w:val="dotted" w:sz="4" w:space="0" w:color="auto"/>
            </w:tcBorders>
            <w:vAlign w:val="center"/>
          </w:tcPr>
          <w:p w14:paraId="1A5D1571"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highlight w:val="yellow"/>
                <w:lang w:eastAsia="ar-SA"/>
              </w:rPr>
            </w:pPr>
            <w:r w:rsidRPr="00FF513E">
              <w:rPr>
                <w:rFonts w:ascii="Arial" w:eastAsia="Times New Roman" w:hAnsi="Arial" w:cs="Arial"/>
                <w:lang w:eastAsia="ar-SA"/>
              </w:rPr>
              <w:t>Conduttori esterni</w:t>
            </w:r>
          </w:p>
        </w:tc>
        <w:tc>
          <w:tcPr>
            <w:tcW w:w="1704" w:type="dxa"/>
            <w:tcBorders>
              <w:top w:val="dotted" w:sz="4" w:space="0" w:color="auto"/>
              <w:left w:val="dotted" w:sz="4" w:space="0" w:color="auto"/>
              <w:bottom w:val="dotted" w:sz="4" w:space="0" w:color="auto"/>
              <w:right w:val="dotted" w:sz="4" w:space="0" w:color="auto"/>
            </w:tcBorders>
            <w:vAlign w:val="center"/>
          </w:tcPr>
          <w:p w14:paraId="000C3DFC"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strike/>
                <w:highlight w:val="yellow"/>
                <w:lang w:eastAsia="ar-SA"/>
              </w:rPr>
            </w:pPr>
            <w:r w:rsidRPr="00FF513E">
              <w:rPr>
                <w:rFonts w:ascii="Arial" w:eastAsia="Times New Roman" w:hAnsi="Arial" w:cs="Arial"/>
                <w:lang w:eastAsia="ar-SA"/>
              </w:rPr>
              <w:t>Nessuno</w:t>
            </w:r>
          </w:p>
        </w:tc>
        <w:tc>
          <w:tcPr>
            <w:tcW w:w="1702" w:type="dxa"/>
            <w:tcBorders>
              <w:top w:val="dotted" w:sz="4" w:space="0" w:color="auto"/>
              <w:left w:val="dotted" w:sz="4" w:space="0" w:color="auto"/>
              <w:bottom w:val="dotted" w:sz="4" w:space="0" w:color="auto"/>
              <w:right w:val="dotted" w:sz="4" w:space="0" w:color="auto"/>
            </w:tcBorders>
            <w:vAlign w:val="center"/>
          </w:tcPr>
          <w:p w14:paraId="70B2AD48" w14:textId="5A6F3989" w:rsidR="00F74930" w:rsidRPr="00FF513E" w:rsidRDefault="00AF512F" w:rsidP="00972421">
            <w:pPr>
              <w:tabs>
                <w:tab w:val="left" w:pos="3645"/>
              </w:tabs>
              <w:suppressAutoHyphens/>
              <w:snapToGrid w:val="0"/>
              <w:spacing w:before="240" w:after="100" w:line="240" w:lineRule="auto"/>
              <w:jc w:val="center"/>
              <w:rPr>
                <w:rFonts w:ascii="Arial" w:eastAsia="Times New Roman" w:hAnsi="Arial" w:cs="Arial"/>
                <w:strike/>
                <w:highlight w:val="yellow"/>
                <w:lang w:eastAsia="ar-SA"/>
              </w:rPr>
            </w:pPr>
            <w:r w:rsidRPr="00FF513E">
              <w:rPr>
                <w:rFonts w:ascii="Arial" w:eastAsia="Times New Roman" w:hAnsi="Arial" w:cs="Arial"/>
                <w:lang w:eastAsia="ar-SA"/>
              </w:rPr>
              <w:t>2</w:t>
            </w:r>
            <w:r w:rsidR="00F74930" w:rsidRPr="00FF513E">
              <w:rPr>
                <w:rFonts w:ascii="Arial" w:eastAsia="Times New Roman" w:hAnsi="Arial" w:cs="Arial"/>
                <w:lang w:eastAsia="ar-SA"/>
              </w:rPr>
              <w:t>.500</w:t>
            </w:r>
            <w:r w:rsidR="001A24A7" w:rsidRPr="00FF513E">
              <w:rPr>
                <w:rFonts w:ascii="Arial" w:eastAsia="Times New Roman" w:hAnsi="Arial" w:cs="Arial"/>
                <w:lang w:eastAsia="ar-SA"/>
              </w:rPr>
              <w:t>,00</w:t>
            </w:r>
          </w:p>
        </w:tc>
        <w:tc>
          <w:tcPr>
            <w:tcW w:w="3685" w:type="dxa"/>
            <w:tcBorders>
              <w:top w:val="dotted" w:sz="4" w:space="0" w:color="auto"/>
              <w:left w:val="dotted" w:sz="4" w:space="0" w:color="auto"/>
              <w:bottom w:val="dotted" w:sz="4" w:space="0" w:color="auto"/>
              <w:right w:val="dotted" w:sz="4" w:space="0" w:color="auto"/>
            </w:tcBorders>
            <w:vAlign w:val="center"/>
          </w:tcPr>
          <w:p w14:paraId="11AEA0F7" w14:textId="0C9BD026" w:rsidR="00F74930" w:rsidRPr="00FF513E" w:rsidRDefault="003B5C6C" w:rsidP="00972421">
            <w:pPr>
              <w:tabs>
                <w:tab w:val="left" w:pos="3645"/>
              </w:tabs>
              <w:suppressAutoHyphens/>
              <w:snapToGrid w:val="0"/>
              <w:spacing w:before="240" w:after="100" w:line="240" w:lineRule="auto"/>
              <w:jc w:val="center"/>
              <w:rPr>
                <w:rFonts w:ascii="Arial" w:eastAsia="Times New Roman" w:hAnsi="Arial" w:cs="Arial"/>
                <w:strike/>
                <w:highlight w:val="yellow"/>
                <w:lang w:eastAsia="ar-SA"/>
              </w:rPr>
            </w:pPr>
            <w:r w:rsidRPr="00FF513E">
              <w:rPr>
                <w:rFonts w:ascii="Arial" w:eastAsia="Times New Roman" w:hAnsi="Arial" w:cs="Arial"/>
                <w:lang w:eastAsia="ar-SA"/>
              </w:rPr>
              <w:t>3</w:t>
            </w:r>
            <w:r w:rsidR="00F74930" w:rsidRPr="00FF513E">
              <w:rPr>
                <w:rFonts w:ascii="Arial" w:eastAsia="Times New Roman" w:hAnsi="Arial" w:cs="Arial"/>
                <w:lang w:eastAsia="ar-SA"/>
              </w:rPr>
              <w:t>00.000</w:t>
            </w:r>
            <w:r w:rsidR="001A24A7" w:rsidRPr="00FF513E">
              <w:rPr>
                <w:rFonts w:ascii="Arial" w:eastAsia="Times New Roman" w:hAnsi="Arial" w:cs="Arial"/>
                <w:lang w:eastAsia="ar-SA"/>
              </w:rPr>
              <w:t>,00</w:t>
            </w:r>
            <w:r w:rsidR="00F74930" w:rsidRPr="00FF513E">
              <w:rPr>
                <w:rFonts w:ascii="Arial" w:eastAsia="Times New Roman" w:hAnsi="Arial" w:cs="Arial"/>
                <w:lang w:eastAsia="ar-SA"/>
              </w:rPr>
              <w:t xml:space="preserve"> per sinistro e per periodo di assicurazione</w:t>
            </w:r>
          </w:p>
        </w:tc>
      </w:tr>
    </w:tbl>
    <w:p w14:paraId="0D7287F2" w14:textId="77777777" w:rsidR="00F74930" w:rsidRPr="00FF513E" w:rsidRDefault="00F74930" w:rsidP="00F74930">
      <w:pPr>
        <w:rPr>
          <w:rFonts w:ascii="Arial" w:hAnsi="Arial" w:cs="Arial"/>
        </w:rPr>
      </w:pPr>
    </w:p>
    <w:tbl>
      <w:tblPr>
        <w:tblW w:w="9645"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548"/>
        <w:gridCol w:w="1704"/>
        <w:gridCol w:w="1985"/>
        <w:gridCol w:w="3402"/>
        <w:gridCol w:w="6"/>
      </w:tblGrid>
      <w:tr w:rsidR="00F74930" w:rsidRPr="00FF513E" w14:paraId="14941A1C" w14:textId="77777777" w:rsidTr="00972421">
        <w:trPr>
          <w:gridAfter w:val="1"/>
          <w:wAfter w:w="6" w:type="dxa"/>
          <w:trHeight w:val="230"/>
        </w:trPr>
        <w:tc>
          <w:tcPr>
            <w:tcW w:w="9639" w:type="dxa"/>
            <w:gridSpan w:val="4"/>
            <w:tcBorders>
              <w:top w:val="dotted" w:sz="4" w:space="0" w:color="auto"/>
              <w:left w:val="dotted" w:sz="4" w:space="0" w:color="auto"/>
              <w:bottom w:val="dotted" w:sz="4" w:space="0" w:color="auto"/>
              <w:right w:val="dotted" w:sz="4" w:space="0" w:color="auto"/>
            </w:tcBorders>
            <w:vAlign w:val="center"/>
          </w:tcPr>
          <w:p w14:paraId="7DD5F7E5"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b/>
                <w:highlight w:val="yellow"/>
                <w:lang w:eastAsia="ar-SA"/>
              </w:rPr>
            </w:pPr>
            <w:r w:rsidRPr="00FF513E">
              <w:rPr>
                <w:rFonts w:ascii="Arial" w:eastAsia="Times New Roman" w:hAnsi="Arial" w:cs="Arial"/>
                <w:b/>
                <w:lang w:eastAsia="ar-SA"/>
              </w:rPr>
              <w:t xml:space="preserve">Furto Rapina Estorsione Scippo  </w:t>
            </w:r>
          </w:p>
        </w:tc>
      </w:tr>
      <w:tr w:rsidR="00F74930" w:rsidRPr="00FF513E" w14:paraId="03871D21" w14:textId="77777777" w:rsidTr="00972421">
        <w:trPr>
          <w:gridAfter w:val="1"/>
          <w:wAfter w:w="6" w:type="dxa"/>
          <w:trHeight w:val="230"/>
        </w:trPr>
        <w:tc>
          <w:tcPr>
            <w:tcW w:w="2548" w:type="dxa"/>
            <w:tcBorders>
              <w:top w:val="dotted" w:sz="4" w:space="0" w:color="auto"/>
              <w:left w:val="dotted" w:sz="4" w:space="0" w:color="auto"/>
              <w:bottom w:val="dotted" w:sz="4" w:space="0" w:color="auto"/>
              <w:right w:val="dotted" w:sz="4" w:space="0" w:color="auto"/>
            </w:tcBorders>
            <w:vAlign w:val="center"/>
          </w:tcPr>
          <w:p w14:paraId="10BA58DA"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Furto</w:t>
            </w:r>
          </w:p>
        </w:tc>
        <w:tc>
          <w:tcPr>
            <w:tcW w:w="1704" w:type="dxa"/>
            <w:tcBorders>
              <w:top w:val="dotted" w:sz="4" w:space="0" w:color="auto"/>
              <w:left w:val="dotted" w:sz="4" w:space="0" w:color="auto"/>
              <w:bottom w:val="dotted" w:sz="4" w:space="0" w:color="auto"/>
              <w:right w:val="dotted" w:sz="4" w:space="0" w:color="auto"/>
            </w:tcBorders>
            <w:vAlign w:val="center"/>
          </w:tcPr>
          <w:p w14:paraId="57EF4AE8"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985" w:type="dxa"/>
            <w:tcBorders>
              <w:top w:val="dotted" w:sz="4" w:space="0" w:color="auto"/>
              <w:left w:val="dotted" w:sz="4" w:space="0" w:color="auto"/>
              <w:bottom w:val="dotted" w:sz="4" w:space="0" w:color="auto"/>
              <w:right w:val="dotted" w:sz="4" w:space="0" w:color="auto"/>
            </w:tcBorders>
            <w:vAlign w:val="center"/>
          </w:tcPr>
          <w:p w14:paraId="12198A77"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1.500,00</w:t>
            </w:r>
          </w:p>
        </w:tc>
        <w:tc>
          <w:tcPr>
            <w:tcW w:w="3402" w:type="dxa"/>
            <w:tcBorders>
              <w:top w:val="dotted" w:sz="4" w:space="0" w:color="auto"/>
              <w:left w:val="dotted" w:sz="4" w:space="0" w:color="auto"/>
              <w:bottom w:val="dotted" w:sz="4" w:space="0" w:color="auto"/>
              <w:right w:val="dotted" w:sz="4" w:space="0" w:color="auto"/>
            </w:tcBorders>
            <w:vAlign w:val="center"/>
          </w:tcPr>
          <w:p w14:paraId="78E1A515"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60.000,00 per sinistro e per periodo di assicurazione</w:t>
            </w:r>
          </w:p>
        </w:tc>
      </w:tr>
      <w:tr w:rsidR="00F74930" w:rsidRPr="00FF513E" w14:paraId="37C959CD" w14:textId="77777777" w:rsidTr="00972421">
        <w:trPr>
          <w:gridAfter w:val="1"/>
          <w:wAfter w:w="6" w:type="dxa"/>
          <w:trHeight w:val="230"/>
        </w:trPr>
        <w:tc>
          <w:tcPr>
            <w:tcW w:w="9639" w:type="dxa"/>
            <w:gridSpan w:val="4"/>
            <w:tcBorders>
              <w:top w:val="dotted" w:sz="4" w:space="0" w:color="auto"/>
              <w:left w:val="dotted" w:sz="4" w:space="0" w:color="auto"/>
              <w:bottom w:val="dotted" w:sz="4" w:space="0" w:color="auto"/>
              <w:right w:val="dotted" w:sz="4" w:space="0" w:color="auto"/>
            </w:tcBorders>
            <w:vAlign w:val="center"/>
          </w:tcPr>
          <w:p w14:paraId="71753042"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b/>
                <w:highlight w:val="yellow"/>
                <w:lang w:eastAsia="ar-SA"/>
              </w:rPr>
            </w:pPr>
            <w:r w:rsidRPr="00FF513E">
              <w:rPr>
                <w:rFonts w:ascii="Arial" w:eastAsia="Times New Roman" w:hAnsi="Arial" w:cs="Arial"/>
                <w:b/>
                <w:lang w:eastAsia="ar-SA"/>
              </w:rPr>
              <w:t xml:space="preserve">Con i seguenti sottolimiti: </w:t>
            </w:r>
          </w:p>
        </w:tc>
      </w:tr>
      <w:tr w:rsidR="00F74930" w:rsidRPr="00FF513E" w14:paraId="050BF451" w14:textId="77777777" w:rsidTr="00972421">
        <w:trPr>
          <w:gridAfter w:val="1"/>
          <w:wAfter w:w="6" w:type="dxa"/>
          <w:trHeight w:val="230"/>
        </w:trPr>
        <w:tc>
          <w:tcPr>
            <w:tcW w:w="2548" w:type="dxa"/>
            <w:tcBorders>
              <w:top w:val="dotted" w:sz="4" w:space="0" w:color="auto"/>
              <w:left w:val="dotted" w:sz="4" w:space="0" w:color="auto"/>
              <w:bottom w:val="dotted" w:sz="4" w:space="0" w:color="auto"/>
              <w:right w:val="dotted" w:sz="4" w:space="0" w:color="auto"/>
            </w:tcBorders>
            <w:vAlign w:val="center"/>
          </w:tcPr>
          <w:p w14:paraId="4286D0D5"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Beni in rame posti all’interno dei locali</w:t>
            </w:r>
          </w:p>
        </w:tc>
        <w:tc>
          <w:tcPr>
            <w:tcW w:w="1704" w:type="dxa"/>
            <w:tcBorders>
              <w:top w:val="dotted" w:sz="4" w:space="0" w:color="auto"/>
              <w:left w:val="dotted" w:sz="4" w:space="0" w:color="auto"/>
              <w:bottom w:val="dotted" w:sz="4" w:space="0" w:color="auto"/>
              <w:right w:val="dotted" w:sz="4" w:space="0" w:color="auto"/>
            </w:tcBorders>
            <w:vAlign w:val="center"/>
          </w:tcPr>
          <w:p w14:paraId="49066088"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985" w:type="dxa"/>
            <w:tcBorders>
              <w:top w:val="dotted" w:sz="4" w:space="0" w:color="auto"/>
              <w:left w:val="dotted" w:sz="4" w:space="0" w:color="auto"/>
              <w:bottom w:val="dotted" w:sz="4" w:space="0" w:color="auto"/>
              <w:right w:val="dotted" w:sz="4" w:space="0" w:color="auto"/>
            </w:tcBorders>
            <w:vAlign w:val="center"/>
          </w:tcPr>
          <w:p w14:paraId="14B2237E"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1.500,00</w:t>
            </w:r>
          </w:p>
        </w:tc>
        <w:tc>
          <w:tcPr>
            <w:tcW w:w="3402" w:type="dxa"/>
            <w:tcBorders>
              <w:top w:val="dotted" w:sz="4" w:space="0" w:color="auto"/>
              <w:left w:val="dotted" w:sz="4" w:space="0" w:color="auto"/>
              <w:bottom w:val="dotted" w:sz="4" w:space="0" w:color="auto"/>
              <w:right w:val="dotted" w:sz="4" w:space="0" w:color="auto"/>
            </w:tcBorders>
            <w:vAlign w:val="center"/>
          </w:tcPr>
          <w:p w14:paraId="11084356" w14:textId="0A6246A6" w:rsidR="00F74930" w:rsidRPr="00FF513E" w:rsidRDefault="00AF512F"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2</w:t>
            </w:r>
            <w:r w:rsidR="00F74930" w:rsidRPr="00FF513E">
              <w:rPr>
                <w:rFonts w:ascii="Arial" w:eastAsia="Times New Roman" w:hAnsi="Arial" w:cs="Arial"/>
                <w:lang w:eastAsia="ar-SA"/>
              </w:rPr>
              <w:t>0.000</w:t>
            </w:r>
            <w:r w:rsidR="001A24A7" w:rsidRPr="00FF513E">
              <w:rPr>
                <w:rFonts w:ascii="Arial" w:eastAsia="Times New Roman" w:hAnsi="Arial" w:cs="Arial"/>
                <w:lang w:eastAsia="ar-SA"/>
              </w:rPr>
              <w:t>,00</w:t>
            </w:r>
            <w:r w:rsidR="00F74930" w:rsidRPr="00FF513E">
              <w:rPr>
                <w:rFonts w:ascii="Arial" w:eastAsia="Times New Roman" w:hAnsi="Arial" w:cs="Arial"/>
                <w:lang w:eastAsia="ar-SA"/>
              </w:rPr>
              <w:t xml:space="preserve"> per sinistro e per periodo di assicurazione</w:t>
            </w:r>
          </w:p>
        </w:tc>
      </w:tr>
      <w:tr w:rsidR="00F74930" w:rsidRPr="00FF513E" w14:paraId="7A312830" w14:textId="77777777" w:rsidTr="00972421">
        <w:trPr>
          <w:gridAfter w:val="1"/>
          <w:wAfter w:w="6" w:type="dxa"/>
          <w:trHeight w:val="230"/>
        </w:trPr>
        <w:tc>
          <w:tcPr>
            <w:tcW w:w="2548" w:type="dxa"/>
            <w:tcBorders>
              <w:top w:val="dotted" w:sz="4" w:space="0" w:color="auto"/>
              <w:left w:val="dotted" w:sz="4" w:space="0" w:color="auto"/>
              <w:bottom w:val="dotted" w:sz="4" w:space="0" w:color="auto"/>
              <w:right w:val="dotted" w:sz="4" w:space="0" w:color="auto"/>
            </w:tcBorders>
            <w:vAlign w:val="center"/>
          </w:tcPr>
          <w:p w14:paraId="36A87223"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Furto senza scasso</w:t>
            </w:r>
          </w:p>
        </w:tc>
        <w:tc>
          <w:tcPr>
            <w:tcW w:w="1704" w:type="dxa"/>
            <w:tcBorders>
              <w:top w:val="dotted" w:sz="4" w:space="0" w:color="auto"/>
              <w:left w:val="dotted" w:sz="4" w:space="0" w:color="auto"/>
              <w:bottom w:val="dotted" w:sz="4" w:space="0" w:color="auto"/>
              <w:right w:val="dotted" w:sz="4" w:space="0" w:color="auto"/>
            </w:tcBorders>
            <w:vAlign w:val="center"/>
          </w:tcPr>
          <w:p w14:paraId="772F70B8"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985" w:type="dxa"/>
            <w:tcBorders>
              <w:top w:val="dotted" w:sz="4" w:space="0" w:color="auto"/>
              <w:left w:val="dotted" w:sz="4" w:space="0" w:color="auto"/>
              <w:bottom w:val="dotted" w:sz="4" w:space="0" w:color="auto"/>
              <w:right w:val="dotted" w:sz="4" w:space="0" w:color="auto"/>
            </w:tcBorders>
            <w:vAlign w:val="center"/>
          </w:tcPr>
          <w:p w14:paraId="72043209"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strike/>
                <w:lang w:eastAsia="ar-SA"/>
              </w:rPr>
            </w:pPr>
            <w:r w:rsidRPr="00FF513E">
              <w:rPr>
                <w:rFonts w:ascii="Arial" w:eastAsia="Times New Roman" w:hAnsi="Arial" w:cs="Arial"/>
                <w:lang w:eastAsia="ar-SA"/>
              </w:rPr>
              <w:t>1.500,00</w:t>
            </w:r>
          </w:p>
        </w:tc>
        <w:tc>
          <w:tcPr>
            <w:tcW w:w="3402" w:type="dxa"/>
            <w:tcBorders>
              <w:top w:val="dotted" w:sz="4" w:space="0" w:color="auto"/>
              <w:left w:val="dotted" w:sz="4" w:space="0" w:color="auto"/>
              <w:bottom w:val="dotted" w:sz="4" w:space="0" w:color="auto"/>
              <w:right w:val="dotted" w:sz="4" w:space="0" w:color="auto"/>
            </w:tcBorders>
            <w:vAlign w:val="center"/>
          </w:tcPr>
          <w:p w14:paraId="26007264" w14:textId="5EECA9A0"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10.000</w:t>
            </w:r>
            <w:r w:rsidR="001A24A7" w:rsidRPr="00FF513E">
              <w:rPr>
                <w:rFonts w:ascii="Arial" w:eastAsia="Times New Roman" w:hAnsi="Arial" w:cs="Arial"/>
                <w:lang w:eastAsia="ar-SA"/>
              </w:rPr>
              <w:t>,00</w:t>
            </w:r>
            <w:r w:rsidRPr="00FF513E">
              <w:rPr>
                <w:rFonts w:ascii="Arial" w:eastAsia="Times New Roman" w:hAnsi="Arial" w:cs="Arial"/>
                <w:lang w:eastAsia="ar-SA"/>
              </w:rPr>
              <w:t xml:space="preserve"> per sinistro e per periodo di assicurazione</w:t>
            </w:r>
          </w:p>
        </w:tc>
      </w:tr>
      <w:tr w:rsidR="00F74930" w:rsidRPr="00FF513E" w14:paraId="37130629" w14:textId="77777777" w:rsidTr="00972421">
        <w:trPr>
          <w:gridAfter w:val="1"/>
          <w:wAfter w:w="6" w:type="dxa"/>
          <w:trHeight w:val="230"/>
        </w:trPr>
        <w:tc>
          <w:tcPr>
            <w:tcW w:w="2548" w:type="dxa"/>
            <w:tcBorders>
              <w:top w:val="dotted" w:sz="4" w:space="0" w:color="auto"/>
              <w:left w:val="dotted" w:sz="4" w:space="0" w:color="auto"/>
              <w:bottom w:val="dotted" w:sz="4" w:space="0" w:color="auto"/>
              <w:right w:val="dotted" w:sz="4" w:space="0" w:color="auto"/>
            </w:tcBorders>
            <w:vAlign w:val="center"/>
          </w:tcPr>
          <w:p w14:paraId="4ADFACAD"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Beni posti all’aperto</w:t>
            </w:r>
          </w:p>
        </w:tc>
        <w:tc>
          <w:tcPr>
            <w:tcW w:w="1704" w:type="dxa"/>
            <w:tcBorders>
              <w:top w:val="dotted" w:sz="4" w:space="0" w:color="auto"/>
              <w:left w:val="dotted" w:sz="4" w:space="0" w:color="auto"/>
              <w:bottom w:val="dotted" w:sz="4" w:space="0" w:color="auto"/>
              <w:right w:val="dotted" w:sz="4" w:space="0" w:color="auto"/>
            </w:tcBorders>
            <w:vAlign w:val="center"/>
          </w:tcPr>
          <w:p w14:paraId="01F050C7"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985" w:type="dxa"/>
            <w:tcBorders>
              <w:top w:val="dotted" w:sz="4" w:space="0" w:color="auto"/>
              <w:left w:val="dotted" w:sz="4" w:space="0" w:color="auto"/>
              <w:bottom w:val="dotted" w:sz="4" w:space="0" w:color="auto"/>
              <w:right w:val="dotted" w:sz="4" w:space="0" w:color="auto"/>
            </w:tcBorders>
            <w:vAlign w:val="center"/>
          </w:tcPr>
          <w:p w14:paraId="7B57934B"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1.500,00</w:t>
            </w:r>
          </w:p>
        </w:tc>
        <w:tc>
          <w:tcPr>
            <w:tcW w:w="3402" w:type="dxa"/>
            <w:tcBorders>
              <w:top w:val="dotted" w:sz="4" w:space="0" w:color="auto"/>
              <w:left w:val="dotted" w:sz="4" w:space="0" w:color="auto"/>
              <w:bottom w:val="dotted" w:sz="4" w:space="0" w:color="auto"/>
              <w:right w:val="dotted" w:sz="4" w:space="0" w:color="auto"/>
            </w:tcBorders>
            <w:vAlign w:val="center"/>
          </w:tcPr>
          <w:p w14:paraId="69BA9C82" w14:textId="6671748F" w:rsidR="00F74930" w:rsidRPr="00FF513E" w:rsidRDefault="00AF512F"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4</w:t>
            </w:r>
            <w:r w:rsidR="00F74930" w:rsidRPr="00FF513E">
              <w:rPr>
                <w:rFonts w:ascii="Arial" w:eastAsia="Times New Roman" w:hAnsi="Arial" w:cs="Arial"/>
                <w:lang w:eastAsia="ar-SA"/>
              </w:rPr>
              <w:t>0.000</w:t>
            </w:r>
            <w:r w:rsidR="001A24A7" w:rsidRPr="00FF513E">
              <w:rPr>
                <w:rFonts w:ascii="Arial" w:eastAsia="Times New Roman" w:hAnsi="Arial" w:cs="Arial"/>
                <w:lang w:eastAsia="ar-SA"/>
              </w:rPr>
              <w:t>,00</w:t>
            </w:r>
            <w:r w:rsidR="00F74930" w:rsidRPr="00FF513E">
              <w:rPr>
                <w:rFonts w:ascii="Arial" w:eastAsia="Times New Roman" w:hAnsi="Arial" w:cs="Arial"/>
                <w:lang w:eastAsia="ar-SA"/>
              </w:rPr>
              <w:t xml:space="preserve"> per sinistro e per periodo di assicurazione</w:t>
            </w:r>
          </w:p>
        </w:tc>
      </w:tr>
      <w:tr w:rsidR="00F74930" w:rsidRPr="00FF513E" w14:paraId="02BA9D47" w14:textId="77777777" w:rsidTr="00972421">
        <w:trPr>
          <w:gridAfter w:val="1"/>
          <w:wAfter w:w="6" w:type="dxa"/>
          <w:trHeight w:val="230"/>
        </w:trPr>
        <w:tc>
          <w:tcPr>
            <w:tcW w:w="2548" w:type="dxa"/>
            <w:tcBorders>
              <w:top w:val="dotted" w:sz="4" w:space="0" w:color="auto"/>
              <w:left w:val="dotted" w:sz="4" w:space="0" w:color="auto"/>
              <w:bottom w:val="dotted" w:sz="4" w:space="0" w:color="auto"/>
              <w:right w:val="dotted" w:sz="4" w:space="0" w:color="auto"/>
            </w:tcBorders>
            <w:vAlign w:val="center"/>
          </w:tcPr>
          <w:p w14:paraId="6FE0320D"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Rapina/Estorsione</w:t>
            </w:r>
          </w:p>
        </w:tc>
        <w:tc>
          <w:tcPr>
            <w:tcW w:w="1704" w:type="dxa"/>
            <w:tcBorders>
              <w:top w:val="dotted" w:sz="4" w:space="0" w:color="auto"/>
              <w:left w:val="dotted" w:sz="4" w:space="0" w:color="auto"/>
              <w:bottom w:val="dotted" w:sz="4" w:space="0" w:color="auto"/>
              <w:right w:val="dotted" w:sz="4" w:space="0" w:color="auto"/>
            </w:tcBorders>
            <w:vAlign w:val="center"/>
          </w:tcPr>
          <w:p w14:paraId="06ED10CA"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985" w:type="dxa"/>
            <w:tcBorders>
              <w:top w:val="dotted" w:sz="4" w:space="0" w:color="auto"/>
              <w:left w:val="dotted" w:sz="4" w:space="0" w:color="auto"/>
              <w:bottom w:val="dotted" w:sz="4" w:space="0" w:color="auto"/>
              <w:right w:val="dotted" w:sz="4" w:space="0" w:color="auto"/>
            </w:tcBorders>
          </w:tcPr>
          <w:p w14:paraId="4FA9D6CB"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500,00</w:t>
            </w:r>
          </w:p>
        </w:tc>
        <w:tc>
          <w:tcPr>
            <w:tcW w:w="3402" w:type="dxa"/>
            <w:tcBorders>
              <w:top w:val="dotted" w:sz="4" w:space="0" w:color="auto"/>
              <w:left w:val="dotted" w:sz="4" w:space="0" w:color="auto"/>
              <w:bottom w:val="dotted" w:sz="4" w:space="0" w:color="auto"/>
              <w:right w:val="dotted" w:sz="4" w:space="0" w:color="auto"/>
            </w:tcBorders>
            <w:vAlign w:val="center"/>
          </w:tcPr>
          <w:p w14:paraId="41A2198A" w14:textId="36480959"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15.000</w:t>
            </w:r>
            <w:r w:rsidR="001A24A7" w:rsidRPr="00FF513E">
              <w:rPr>
                <w:rFonts w:ascii="Arial" w:eastAsia="Times New Roman" w:hAnsi="Arial" w:cs="Arial"/>
                <w:lang w:eastAsia="ar-SA"/>
              </w:rPr>
              <w:t>,00</w:t>
            </w:r>
            <w:r w:rsidRPr="00FF513E">
              <w:rPr>
                <w:rFonts w:ascii="Arial" w:eastAsia="Times New Roman" w:hAnsi="Arial" w:cs="Arial"/>
                <w:lang w:eastAsia="ar-SA"/>
              </w:rPr>
              <w:t xml:space="preserve"> per sinistro e per periodo di assicurazione</w:t>
            </w:r>
          </w:p>
        </w:tc>
      </w:tr>
      <w:tr w:rsidR="00F74930" w:rsidRPr="00FF513E" w14:paraId="39B10B74" w14:textId="77777777" w:rsidTr="00972421">
        <w:trPr>
          <w:gridAfter w:val="1"/>
          <w:wAfter w:w="6" w:type="dxa"/>
          <w:trHeight w:val="230"/>
        </w:trPr>
        <w:tc>
          <w:tcPr>
            <w:tcW w:w="2548" w:type="dxa"/>
            <w:tcBorders>
              <w:top w:val="dotted" w:sz="4" w:space="0" w:color="auto"/>
              <w:left w:val="dotted" w:sz="4" w:space="0" w:color="auto"/>
              <w:bottom w:val="dotted" w:sz="4" w:space="0" w:color="auto"/>
              <w:right w:val="dotted" w:sz="4" w:space="0" w:color="auto"/>
            </w:tcBorders>
            <w:vAlign w:val="center"/>
          </w:tcPr>
          <w:p w14:paraId="4C304D9C"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Scippo</w:t>
            </w:r>
          </w:p>
        </w:tc>
        <w:tc>
          <w:tcPr>
            <w:tcW w:w="1704" w:type="dxa"/>
            <w:tcBorders>
              <w:top w:val="dotted" w:sz="4" w:space="0" w:color="auto"/>
              <w:left w:val="dotted" w:sz="4" w:space="0" w:color="auto"/>
              <w:bottom w:val="dotted" w:sz="4" w:space="0" w:color="auto"/>
              <w:right w:val="dotted" w:sz="4" w:space="0" w:color="auto"/>
            </w:tcBorders>
            <w:vAlign w:val="center"/>
          </w:tcPr>
          <w:p w14:paraId="741E48F1"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 xml:space="preserve">Nessuno </w:t>
            </w:r>
          </w:p>
        </w:tc>
        <w:tc>
          <w:tcPr>
            <w:tcW w:w="1985" w:type="dxa"/>
            <w:tcBorders>
              <w:top w:val="dotted" w:sz="4" w:space="0" w:color="auto"/>
              <w:left w:val="dotted" w:sz="4" w:space="0" w:color="auto"/>
              <w:bottom w:val="dotted" w:sz="4" w:space="0" w:color="auto"/>
              <w:right w:val="dotted" w:sz="4" w:space="0" w:color="auto"/>
            </w:tcBorders>
          </w:tcPr>
          <w:p w14:paraId="48E12C47"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500,00</w:t>
            </w:r>
          </w:p>
        </w:tc>
        <w:tc>
          <w:tcPr>
            <w:tcW w:w="3402" w:type="dxa"/>
            <w:tcBorders>
              <w:top w:val="dotted" w:sz="4" w:space="0" w:color="auto"/>
              <w:left w:val="dotted" w:sz="4" w:space="0" w:color="auto"/>
              <w:bottom w:val="dotted" w:sz="4" w:space="0" w:color="auto"/>
              <w:right w:val="dotted" w:sz="4" w:space="0" w:color="auto"/>
            </w:tcBorders>
            <w:vAlign w:val="center"/>
          </w:tcPr>
          <w:p w14:paraId="016C7AD6" w14:textId="3BD8B07A" w:rsidR="00F74930" w:rsidRPr="00FF513E" w:rsidRDefault="00AF512F"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15</w:t>
            </w:r>
            <w:r w:rsidR="00F74930" w:rsidRPr="00FF513E">
              <w:rPr>
                <w:rFonts w:ascii="Arial" w:eastAsia="Times New Roman" w:hAnsi="Arial" w:cs="Arial"/>
                <w:lang w:eastAsia="ar-SA"/>
              </w:rPr>
              <w:t>.000</w:t>
            </w:r>
            <w:r w:rsidR="001A24A7" w:rsidRPr="00FF513E">
              <w:rPr>
                <w:rFonts w:ascii="Arial" w:eastAsia="Times New Roman" w:hAnsi="Arial" w:cs="Arial"/>
                <w:lang w:eastAsia="ar-SA"/>
              </w:rPr>
              <w:t>,00</w:t>
            </w:r>
            <w:r w:rsidR="00F74930" w:rsidRPr="00FF513E">
              <w:rPr>
                <w:rFonts w:ascii="Arial" w:eastAsia="Times New Roman" w:hAnsi="Arial" w:cs="Arial"/>
                <w:lang w:eastAsia="ar-SA"/>
              </w:rPr>
              <w:t xml:space="preserve"> per sinistro e per periodo di assicurazione</w:t>
            </w:r>
          </w:p>
        </w:tc>
      </w:tr>
      <w:tr w:rsidR="00F74930" w:rsidRPr="00FF513E" w14:paraId="65507A8F" w14:textId="77777777" w:rsidTr="00972421">
        <w:trPr>
          <w:gridAfter w:val="1"/>
          <w:wAfter w:w="6" w:type="dxa"/>
          <w:trHeight w:val="230"/>
        </w:trPr>
        <w:tc>
          <w:tcPr>
            <w:tcW w:w="2548" w:type="dxa"/>
            <w:tcBorders>
              <w:top w:val="dotted" w:sz="4" w:space="0" w:color="auto"/>
              <w:left w:val="dotted" w:sz="4" w:space="0" w:color="auto"/>
              <w:bottom w:val="dotted" w:sz="4" w:space="0" w:color="auto"/>
              <w:right w:val="dotted" w:sz="4" w:space="0" w:color="auto"/>
            </w:tcBorders>
            <w:vAlign w:val="center"/>
          </w:tcPr>
          <w:p w14:paraId="58114552"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Furto con destrezza di Beni Assicurati</w:t>
            </w:r>
          </w:p>
        </w:tc>
        <w:tc>
          <w:tcPr>
            <w:tcW w:w="1704" w:type="dxa"/>
            <w:tcBorders>
              <w:top w:val="dotted" w:sz="4" w:space="0" w:color="auto"/>
              <w:left w:val="dotted" w:sz="4" w:space="0" w:color="auto"/>
              <w:bottom w:val="dotted" w:sz="4" w:space="0" w:color="auto"/>
              <w:right w:val="dotted" w:sz="4" w:space="0" w:color="auto"/>
            </w:tcBorders>
            <w:vAlign w:val="center"/>
          </w:tcPr>
          <w:p w14:paraId="299D3A79"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985" w:type="dxa"/>
            <w:tcBorders>
              <w:top w:val="dotted" w:sz="4" w:space="0" w:color="auto"/>
              <w:left w:val="dotted" w:sz="4" w:space="0" w:color="auto"/>
              <w:bottom w:val="dotted" w:sz="4" w:space="0" w:color="auto"/>
              <w:right w:val="dotted" w:sz="4" w:space="0" w:color="auto"/>
            </w:tcBorders>
          </w:tcPr>
          <w:p w14:paraId="0FD90C13" w14:textId="13210BE7" w:rsidR="00F74930" w:rsidRPr="00FF513E" w:rsidRDefault="00AF512F"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1.5</w:t>
            </w:r>
            <w:r w:rsidR="00F74930" w:rsidRPr="00FF513E">
              <w:rPr>
                <w:rFonts w:ascii="Arial" w:eastAsia="Times New Roman" w:hAnsi="Arial" w:cs="Arial"/>
                <w:lang w:eastAsia="ar-SA"/>
              </w:rPr>
              <w:t>00,00</w:t>
            </w:r>
          </w:p>
        </w:tc>
        <w:tc>
          <w:tcPr>
            <w:tcW w:w="3402" w:type="dxa"/>
            <w:tcBorders>
              <w:top w:val="dotted" w:sz="4" w:space="0" w:color="auto"/>
              <w:left w:val="dotted" w:sz="4" w:space="0" w:color="auto"/>
              <w:bottom w:val="dotted" w:sz="4" w:space="0" w:color="auto"/>
              <w:right w:val="dotted" w:sz="4" w:space="0" w:color="auto"/>
            </w:tcBorders>
            <w:vAlign w:val="center"/>
          </w:tcPr>
          <w:p w14:paraId="14B0FFC2" w14:textId="12778A8B"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10.000</w:t>
            </w:r>
            <w:r w:rsidR="001A24A7" w:rsidRPr="00FF513E">
              <w:rPr>
                <w:rFonts w:ascii="Arial" w:eastAsia="Times New Roman" w:hAnsi="Arial" w:cs="Arial"/>
                <w:lang w:eastAsia="ar-SA"/>
              </w:rPr>
              <w:t>,00</w:t>
            </w:r>
            <w:r w:rsidRPr="00FF513E">
              <w:rPr>
                <w:rFonts w:ascii="Arial" w:eastAsia="Times New Roman" w:hAnsi="Arial" w:cs="Arial"/>
                <w:lang w:eastAsia="ar-SA"/>
              </w:rPr>
              <w:t xml:space="preserve"> per sinistro e per periodo di assicurazione</w:t>
            </w:r>
          </w:p>
        </w:tc>
      </w:tr>
      <w:tr w:rsidR="00F74930" w:rsidRPr="00FF513E" w14:paraId="7597B9E8" w14:textId="77777777" w:rsidTr="00972421">
        <w:trPr>
          <w:gridAfter w:val="1"/>
          <w:wAfter w:w="6" w:type="dxa"/>
          <w:trHeight w:val="230"/>
        </w:trPr>
        <w:tc>
          <w:tcPr>
            <w:tcW w:w="2548" w:type="dxa"/>
            <w:tcBorders>
              <w:top w:val="dotted" w:sz="4" w:space="0" w:color="auto"/>
              <w:left w:val="dotted" w:sz="4" w:space="0" w:color="auto"/>
              <w:bottom w:val="dotted" w:sz="4" w:space="0" w:color="auto"/>
              <w:right w:val="dotted" w:sz="4" w:space="0" w:color="auto"/>
            </w:tcBorders>
            <w:vAlign w:val="center"/>
          </w:tcPr>
          <w:p w14:paraId="5B7AABEB" w14:textId="77777777" w:rsidR="00F74930" w:rsidRPr="00FF513E" w:rsidRDefault="00F74930" w:rsidP="00972421">
            <w:pPr>
              <w:tabs>
                <w:tab w:val="left" w:pos="3645"/>
              </w:tabs>
              <w:suppressAutoHyphens/>
              <w:snapToGrid w:val="0"/>
              <w:spacing w:before="120" w:after="100" w:line="240" w:lineRule="auto"/>
              <w:jc w:val="center"/>
              <w:rPr>
                <w:rFonts w:ascii="Arial" w:eastAsia="Times New Roman" w:hAnsi="Arial" w:cs="Arial"/>
                <w:lang w:eastAsia="ar-SA"/>
              </w:rPr>
            </w:pPr>
            <w:r w:rsidRPr="00FF513E">
              <w:rPr>
                <w:rFonts w:ascii="Arial" w:eastAsia="Times New Roman" w:hAnsi="Arial" w:cs="Arial"/>
                <w:lang w:eastAsia="ar-SA"/>
              </w:rPr>
              <w:t>Portavalori</w:t>
            </w:r>
          </w:p>
        </w:tc>
        <w:tc>
          <w:tcPr>
            <w:tcW w:w="1704" w:type="dxa"/>
            <w:tcBorders>
              <w:top w:val="dotted" w:sz="4" w:space="0" w:color="auto"/>
              <w:left w:val="dotted" w:sz="4" w:space="0" w:color="auto"/>
              <w:bottom w:val="dotted" w:sz="4" w:space="0" w:color="auto"/>
              <w:right w:val="dotted" w:sz="4" w:space="0" w:color="auto"/>
            </w:tcBorders>
            <w:vAlign w:val="center"/>
          </w:tcPr>
          <w:p w14:paraId="0C224CC3" w14:textId="77777777" w:rsidR="00F74930" w:rsidRPr="00FF513E" w:rsidRDefault="00F74930" w:rsidP="00972421">
            <w:pPr>
              <w:tabs>
                <w:tab w:val="left" w:pos="3645"/>
              </w:tabs>
              <w:suppressAutoHyphens/>
              <w:snapToGrid w:val="0"/>
              <w:spacing w:before="12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985" w:type="dxa"/>
            <w:tcBorders>
              <w:top w:val="dotted" w:sz="4" w:space="0" w:color="auto"/>
              <w:left w:val="dotted" w:sz="4" w:space="0" w:color="auto"/>
              <w:bottom w:val="dotted" w:sz="4" w:space="0" w:color="auto"/>
              <w:right w:val="dotted" w:sz="4" w:space="0" w:color="auto"/>
            </w:tcBorders>
            <w:vAlign w:val="center"/>
          </w:tcPr>
          <w:p w14:paraId="1AE78805" w14:textId="77777777" w:rsidR="00F74930" w:rsidRPr="00FF513E" w:rsidRDefault="00F74930" w:rsidP="00972421">
            <w:pPr>
              <w:tabs>
                <w:tab w:val="left" w:pos="3645"/>
              </w:tabs>
              <w:suppressAutoHyphens/>
              <w:snapToGrid w:val="0"/>
              <w:spacing w:before="120" w:after="100" w:line="240" w:lineRule="auto"/>
              <w:jc w:val="center"/>
              <w:rPr>
                <w:rFonts w:ascii="Arial" w:eastAsia="Times New Roman" w:hAnsi="Arial" w:cs="Arial"/>
                <w:lang w:eastAsia="ar-SA"/>
              </w:rPr>
            </w:pPr>
            <w:r w:rsidRPr="00FF513E">
              <w:rPr>
                <w:rFonts w:ascii="Arial" w:eastAsia="Times New Roman" w:hAnsi="Arial" w:cs="Arial"/>
                <w:lang w:eastAsia="ar-SA"/>
              </w:rPr>
              <w:t>500,00</w:t>
            </w:r>
          </w:p>
        </w:tc>
        <w:tc>
          <w:tcPr>
            <w:tcW w:w="3402" w:type="dxa"/>
            <w:tcBorders>
              <w:top w:val="dotted" w:sz="4" w:space="0" w:color="auto"/>
              <w:left w:val="dotted" w:sz="4" w:space="0" w:color="auto"/>
              <w:bottom w:val="dotted" w:sz="4" w:space="0" w:color="auto"/>
              <w:right w:val="dotted" w:sz="4" w:space="0" w:color="auto"/>
            </w:tcBorders>
            <w:vAlign w:val="center"/>
          </w:tcPr>
          <w:p w14:paraId="3F59DD9E" w14:textId="2878EDA2" w:rsidR="00F74930" w:rsidRPr="00FF513E" w:rsidRDefault="00F74930" w:rsidP="00972421">
            <w:pPr>
              <w:tabs>
                <w:tab w:val="left" w:pos="3645"/>
              </w:tabs>
              <w:suppressAutoHyphens/>
              <w:snapToGrid w:val="0"/>
              <w:spacing w:before="120" w:after="100" w:line="240" w:lineRule="auto"/>
              <w:jc w:val="center"/>
              <w:rPr>
                <w:rFonts w:ascii="Arial" w:eastAsia="Times New Roman" w:hAnsi="Arial" w:cs="Arial"/>
                <w:strike/>
                <w:lang w:eastAsia="ar-SA"/>
              </w:rPr>
            </w:pPr>
            <w:r w:rsidRPr="00FF513E">
              <w:rPr>
                <w:rFonts w:ascii="Arial" w:eastAsia="Times New Roman" w:hAnsi="Arial" w:cs="Arial"/>
                <w:lang w:eastAsia="ar-SA"/>
              </w:rPr>
              <w:t>10.000</w:t>
            </w:r>
            <w:r w:rsidR="001A24A7" w:rsidRPr="00FF513E">
              <w:rPr>
                <w:rFonts w:ascii="Arial" w:eastAsia="Times New Roman" w:hAnsi="Arial" w:cs="Arial"/>
                <w:lang w:eastAsia="ar-SA"/>
              </w:rPr>
              <w:t>,00</w:t>
            </w:r>
            <w:r w:rsidRPr="00FF513E">
              <w:rPr>
                <w:rFonts w:ascii="Arial" w:eastAsia="Times New Roman" w:hAnsi="Arial" w:cs="Arial"/>
                <w:lang w:eastAsia="ar-SA"/>
              </w:rPr>
              <w:t xml:space="preserve"> per sinistro e per periodo di assicurazione</w:t>
            </w:r>
          </w:p>
        </w:tc>
      </w:tr>
      <w:tr w:rsidR="00F74930" w:rsidRPr="00FF513E" w14:paraId="77466719" w14:textId="77777777" w:rsidTr="00972421">
        <w:trPr>
          <w:gridAfter w:val="1"/>
          <w:wAfter w:w="6" w:type="dxa"/>
          <w:trHeight w:val="230"/>
        </w:trPr>
        <w:tc>
          <w:tcPr>
            <w:tcW w:w="2548" w:type="dxa"/>
            <w:tcBorders>
              <w:top w:val="dotted" w:sz="4" w:space="0" w:color="auto"/>
              <w:left w:val="dotted" w:sz="4" w:space="0" w:color="auto"/>
              <w:bottom w:val="dotted" w:sz="4" w:space="0" w:color="auto"/>
              <w:right w:val="dotted" w:sz="4" w:space="0" w:color="auto"/>
            </w:tcBorders>
            <w:vAlign w:val="center"/>
          </w:tcPr>
          <w:p w14:paraId="58C3EC5F" w14:textId="77777777" w:rsidR="00F74930" w:rsidRPr="00FF513E" w:rsidRDefault="00F74930" w:rsidP="00972421">
            <w:pPr>
              <w:tabs>
                <w:tab w:val="left" w:pos="3645"/>
              </w:tabs>
              <w:suppressAutoHyphens/>
              <w:snapToGrid w:val="0"/>
              <w:spacing w:before="120" w:after="100" w:line="240" w:lineRule="auto"/>
              <w:jc w:val="center"/>
              <w:rPr>
                <w:rFonts w:ascii="Arial" w:eastAsia="Times New Roman" w:hAnsi="Arial" w:cs="Arial"/>
                <w:lang w:eastAsia="ar-SA"/>
              </w:rPr>
            </w:pPr>
            <w:r w:rsidRPr="00FF513E">
              <w:rPr>
                <w:rFonts w:ascii="Arial" w:eastAsia="Times New Roman" w:hAnsi="Arial" w:cs="Arial"/>
                <w:lang w:eastAsia="ar-SA"/>
              </w:rPr>
              <w:t>Valori ovunque riposti</w:t>
            </w:r>
          </w:p>
        </w:tc>
        <w:tc>
          <w:tcPr>
            <w:tcW w:w="1704" w:type="dxa"/>
            <w:tcBorders>
              <w:top w:val="dotted" w:sz="4" w:space="0" w:color="auto"/>
              <w:left w:val="dotted" w:sz="4" w:space="0" w:color="auto"/>
              <w:bottom w:val="dotted" w:sz="4" w:space="0" w:color="auto"/>
              <w:right w:val="dotted" w:sz="4" w:space="0" w:color="auto"/>
            </w:tcBorders>
            <w:vAlign w:val="center"/>
          </w:tcPr>
          <w:p w14:paraId="6F4FD259" w14:textId="77777777" w:rsidR="00F74930" w:rsidRPr="00FF513E" w:rsidRDefault="00F74930" w:rsidP="00972421">
            <w:pPr>
              <w:tabs>
                <w:tab w:val="left" w:pos="3645"/>
              </w:tabs>
              <w:suppressAutoHyphens/>
              <w:snapToGrid w:val="0"/>
              <w:spacing w:before="12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985" w:type="dxa"/>
            <w:tcBorders>
              <w:top w:val="dotted" w:sz="4" w:space="0" w:color="auto"/>
              <w:left w:val="dotted" w:sz="4" w:space="0" w:color="auto"/>
              <w:bottom w:val="dotted" w:sz="4" w:space="0" w:color="auto"/>
              <w:right w:val="dotted" w:sz="4" w:space="0" w:color="auto"/>
            </w:tcBorders>
          </w:tcPr>
          <w:p w14:paraId="6445985E" w14:textId="77777777" w:rsidR="00F74930" w:rsidRPr="00FF513E" w:rsidRDefault="00F74930" w:rsidP="00972421">
            <w:pPr>
              <w:tabs>
                <w:tab w:val="left" w:pos="3645"/>
              </w:tabs>
              <w:suppressAutoHyphens/>
              <w:snapToGrid w:val="0"/>
              <w:spacing w:before="120" w:after="100" w:line="240" w:lineRule="auto"/>
              <w:jc w:val="center"/>
              <w:rPr>
                <w:rFonts w:ascii="Arial" w:eastAsia="Times New Roman" w:hAnsi="Arial" w:cs="Arial"/>
                <w:lang w:eastAsia="ar-SA"/>
              </w:rPr>
            </w:pPr>
            <w:r w:rsidRPr="00FF513E">
              <w:rPr>
                <w:rFonts w:ascii="Arial" w:eastAsia="Times New Roman" w:hAnsi="Arial" w:cs="Arial"/>
                <w:lang w:eastAsia="ar-SA"/>
              </w:rPr>
              <w:t>500,00</w:t>
            </w:r>
          </w:p>
        </w:tc>
        <w:tc>
          <w:tcPr>
            <w:tcW w:w="3402" w:type="dxa"/>
            <w:tcBorders>
              <w:top w:val="dotted" w:sz="4" w:space="0" w:color="auto"/>
              <w:left w:val="dotted" w:sz="4" w:space="0" w:color="auto"/>
              <w:bottom w:val="dotted" w:sz="4" w:space="0" w:color="auto"/>
              <w:right w:val="dotted" w:sz="4" w:space="0" w:color="auto"/>
            </w:tcBorders>
            <w:vAlign w:val="center"/>
          </w:tcPr>
          <w:p w14:paraId="5CF327B0" w14:textId="7F411509" w:rsidR="00F74930" w:rsidRPr="00FF513E" w:rsidRDefault="00F74930" w:rsidP="00972421">
            <w:pPr>
              <w:tabs>
                <w:tab w:val="left" w:pos="3645"/>
              </w:tabs>
              <w:suppressAutoHyphens/>
              <w:snapToGrid w:val="0"/>
              <w:spacing w:before="120" w:after="100" w:line="240" w:lineRule="auto"/>
              <w:jc w:val="center"/>
              <w:rPr>
                <w:rFonts w:ascii="Arial" w:eastAsia="Times New Roman" w:hAnsi="Arial" w:cs="Arial"/>
                <w:lang w:eastAsia="ar-SA"/>
              </w:rPr>
            </w:pPr>
            <w:r w:rsidRPr="00FF513E">
              <w:rPr>
                <w:rFonts w:ascii="Arial" w:eastAsia="Times New Roman" w:hAnsi="Arial" w:cs="Arial"/>
                <w:lang w:eastAsia="ar-SA"/>
              </w:rPr>
              <w:t>10.000</w:t>
            </w:r>
            <w:r w:rsidR="001A24A7" w:rsidRPr="00FF513E">
              <w:rPr>
                <w:rFonts w:ascii="Arial" w:eastAsia="Times New Roman" w:hAnsi="Arial" w:cs="Arial"/>
                <w:lang w:eastAsia="ar-SA"/>
              </w:rPr>
              <w:t>,00</w:t>
            </w:r>
            <w:r w:rsidRPr="00FF513E">
              <w:rPr>
                <w:rFonts w:ascii="Arial" w:eastAsia="Times New Roman" w:hAnsi="Arial" w:cs="Arial"/>
                <w:lang w:eastAsia="ar-SA"/>
              </w:rPr>
              <w:t xml:space="preserve"> per sinistro e per periodo di assicurazione</w:t>
            </w:r>
          </w:p>
        </w:tc>
      </w:tr>
      <w:tr w:rsidR="00F74930" w:rsidRPr="00FF513E" w14:paraId="4979CF9D" w14:textId="77777777" w:rsidTr="00972421">
        <w:trPr>
          <w:gridAfter w:val="1"/>
          <w:wAfter w:w="6" w:type="dxa"/>
          <w:trHeight w:val="230"/>
        </w:trPr>
        <w:tc>
          <w:tcPr>
            <w:tcW w:w="2548" w:type="dxa"/>
            <w:tcBorders>
              <w:top w:val="dotted" w:sz="4" w:space="0" w:color="auto"/>
              <w:left w:val="dotted" w:sz="4" w:space="0" w:color="auto"/>
              <w:bottom w:val="dotted" w:sz="4" w:space="0" w:color="auto"/>
              <w:right w:val="dotted" w:sz="4" w:space="0" w:color="auto"/>
            </w:tcBorders>
            <w:vAlign w:val="center"/>
          </w:tcPr>
          <w:p w14:paraId="62EE13F4"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 xml:space="preserve">Valori in cassetti e registratori di cassa </w:t>
            </w:r>
          </w:p>
        </w:tc>
        <w:tc>
          <w:tcPr>
            <w:tcW w:w="1704" w:type="dxa"/>
            <w:tcBorders>
              <w:top w:val="dotted" w:sz="4" w:space="0" w:color="auto"/>
              <w:left w:val="dotted" w:sz="4" w:space="0" w:color="auto"/>
              <w:bottom w:val="dotted" w:sz="4" w:space="0" w:color="auto"/>
              <w:right w:val="dotted" w:sz="4" w:space="0" w:color="auto"/>
            </w:tcBorders>
            <w:vAlign w:val="center"/>
          </w:tcPr>
          <w:p w14:paraId="62806ACE"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985" w:type="dxa"/>
            <w:tcBorders>
              <w:top w:val="dotted" w:sz="4" w:space="0" w:color="auto"/>
              <w:left w:val="dotted" w:sz="4" w:space="0" w:color="auto"/>
              <w:bottom w:val="dotted" w:sz="4" w:space="0" w:color="auto"/>
              <w:right w:val="dotted" w:sz="4" w:space="0" w:color="auto"/>
            </w:tcBorders>
          </w:tcPr>
          <w:p w14:paraId="738E41A4" w14:textId="1A66546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500,00</w:t>
            </w:r>
          </w:p>
        </w:tc>
        <w:tc>
          <w:tcPr>
            <w:tcW w:w="3402" w:type="dxa"/>
            <w:tcBorders>
              <w:top w:val="dotted" w:sz="4" w:space="0" w:color="auto"/>
              <w:left w:val="dotted" w:sz="4" w:space="0" w:color="auto"/>
              <w:bottom w:val="dotted" w:sz="4" w:space="0" w:color="auto"/>
              <w:right w:val="dotted" w:sz="4" w:space="0" w:color="auto"/>
            </w:tcBorders>
            <w:vAlign w:val="center"/>
          </w:tcPr>
          <w:p w14:paraId="3379247E" w14:textId="3EC571CB"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10.000</w:t>
            </w:r>
            <w:r w:rsidR="001A24A7" w:rsidRPr="00FF513E">
              <w:rPr>
                <w:rFonts w:ascii="Arial" w:eastAsia="Times New Roman" w:hAnsi="Arial" w:cs="Arial"/>
                <w:lang w:eastAsia="ar-SA"/>
              </w:rPr>
              <w:t>,00</w:t>
            </w:r>
            <w:r w:rsidRPr="00FF513E">
              <w:rPr>
                <w:rFonts w:ascii="Arial" w:eastAsia="Times New Roman" w:hAnsi="Arial" w:cs="Arial"/>
                <w:lang w:eastAsia="ar-SA"/>
              </w:rPr>
              <w:t xml:space="preserve"> per sinistro e per periodo di assicurazione</w:t>
            </w:r>
          </w:p>
        </w:tc>
      </w:tr>
      <w:tr w:rsidR="00F74930" w:rsidRPr="00FF513E" w14:paraId="514E755A" w14:textId="77777777" w:rsidTr="00972421">
        <w:trPr>
          <w:gridAfter w:val="1"/>
          <w:wAfter w:w="6" w:type="dxa"/>
          <w:trHeight w:val="230"/>
        </w:trPr>
        <w:tc>
          <w:tcPr>
            <w:tcW w:w="2548" w:type="dxa"/>
            <w:tcBorders>
              <w:top w:val="dotted" w:sz="4" w:space="0" w:color="auto"/>
              <w:left w:val="dotted" w:sz="4" w:space="0" w:color="auto"/>
              <w:bottom w:val="dotted" w:sz="4" w:space="0" w:color="auto"/>
              <w:right w:val="dotted" w:sz="4" w:space="0" w:color="auto"/>
            </w:tcBorders>
            <w:vAlign w:val="center"/>
          </w:tcPr>
          <w:p w14:paraId="611E8BB5"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Valori e Preziosi contenuti nei mezzi di custodia all’interno dei Beni Immobili</w:t>
            </w:r>
          </w:p>
        </w:tc>
        <w:tc>
          <w:tcPr>
            <w:tcW w:w="1704" w:type="dxa"/>
            <w:tcBorders>
              <w:top w:val="dotted" w:sz="4" w:space="0" w:color="auto"/>
              <w:left w:val="dotted" w:sz="4" w:space="0" w:color="auto"/>
              <w:bottom w:val="dotted" w:sz="4" w:space="0" w:color="auto"/>
              <w:right w:val="dotted" w:sz="4" w:space="0" w:color="auto"/>
            </w:tcBorders>
            <w:vAlign w:val="center"/>
          </w:tcPr>
          <w:p w14:paraId="6BE27824"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985" w:type="dxa"/>
            <w:tcBorders>
              <w:top w:val="dotted" w:sz="4" w:space="0" w:color="auto"/>
              <w:left w:val="dotted" w:sz="4" w:space="0" w:color="auto"/>
              <w:bottom w:val="dotted" w:sz="4" w:space="0" w:color="auto"/>
              <w:right w:val="dotted" w:sz="4" w:space="0" w:color="auto"/>
            </w:tcBorders>
            <w:vAlign w:val="center"/>
          </w:tcPr>
          <w:p w14:paraId="6A27F1AA"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500,00</w:t>
            </w:r>
          </w:p>
        </w:tc>
        <w:tc>
          <w:tcPr>
            <w:tcW w:w="3402" w:type="dxa"/>
            <w:tcBorders>
              <w:top w:val="dotted" w:sz="4" w:space="0" w:color="auto"/>
              <w:left w:val="dotted" w:sz="4" w:space="0" w:color="auto"/>
              <w:bottom w:val="dotted" w:sz="4" w:space="0" w:color="auto"/>
              <w:right w:val="dotted" w:sz="4" w:space="0" w:color="auto"/>
            </w:tcBorders>
            <w:vAlign w:val="center"/>
          </w:tcPr>
          <w:p w14:paraId="196EF8E0" w14:textId="404FE04B" w:rsidR="00F74930" w:rsidRPr="00FF513E" w:rsidRDefault="00CD0996"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2</w:t>
            </w:r>
            <w:r w:rsidR="00F74930" w:rsidRPr="00FF513E">
              <w:rPr>
                <w:rFonts w:ascii="Arial" w:eastAsia="Times New Roman" w:hAnsi="Arial" w:cs="Arial"/>
                <w:lang w:eastAsia="ar-SA"/>
              </w:rPr>
              <w:t>0.000</w:t>
            </w:r>
            <w:r w:rsidR="001A24A7" w:rsidRPr="00FF513E">
              <w:rPr>
                <w:rFonts w:ascii="Arial" w:eastAsia="Times New Roman" w:hAnsi="Arial" w:cs="Arial"/>
                <w:lang w:eastAsia="ar-SA"/>
              </w:rPr>
              <w:t>,00</w:t>
            </w:r>
            <w:r w:rsidR="00F74930" w:rsidRPr="00FF513E">
              <w:rPr>
                <w:rFonts w:ascii="Arial" w:eastAsia="Times New Roman" w:hAnsi="Arial" w:cs="Arial"/>
                <w:lang w:eastAsia="ar-SA"/>
              </w:rPr>
              <w:t xml:space="preserve"> per sinistro e per periodo di assicurazione</w:t>
            </w:r>
          </w:p>
        </w:tc>
      </w:tr>
      <w:tr w:rsidR="00F74930" w:rsidRPr="00FF513E" w14:paraId="1FE6591B" w14:textId="77777777" w:rsidTr="00972421">
        <w:tblPrEx>
          <w:tblLook w:val="04A0" w:firstRow="1" w:lastRow="0" w:firstColumn="1" w:lastColumn="0" w:noHBand="0" w:noVBand="1"/>
        </w:tblPrEx>
        <w:trPr>
          <w:trHeight w:val="230"/>
        </w:trPr>
        <w:tc>
          <w:tcPr>
            <w:tcW w:w="2548" w:type="dxa"/>
            <w:tcBorders>
              <w:top w:val="dotted" w:sz="4" w:space="0" w:color="auto"/>
              <w:left w:val="dotted" w:sz="4" w:space="0" w:color="auto"/>
              <w:bottom w:val="dotted" w:sz="4" w:space="0" w:color="auto"/>
              <w:right w:val="dotted" w:sz="4" w:space="0" w:color="auto"/>
            </w:tcBorders>
            <w:vAlign w:val="center"/>
            <w:hideMark/>
          </w:tcPr>
          <w:p w14:paraId="49F8DE94"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lastRenderedPageBreak/>
              <w:t>Valori e Preziosi contenuti nei mezzi di custodia all’esterno dei Beni Immobili</w:t>
            </w:r>
          </w:p>
        </w:tc>
        <w:tc>
          <w:tcPr>
            <w:tcW w:w="1704" w:type="dxa"/>
            <w:tcBorders>
              <w:top w:val="dotted" w:sz="4" w:space="0" w:color="auto"/>
              <w:left w:val="dotted" w:sz="4" w:space="0" w:color="auto"/>
              <w:bottom w:val="dotted" w:sz="4" w:space="0" w:color="auto"/>
              <w:right w:val="dotted" w:sz="4" w:space="0" w:color="auto"/>
            </w:tcBorders>
            <w:vAlign w:val="center"/>
            <w:hideMark/>
          </w:tcPr>
          <w:p w14:paraId="6B7FA848"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985" w:type="dxa"/>
            <w:tcBorders>
              <w:top w:val="dotted" w:sz="4" w:space="0" w:color="auto"/>
              <w:left w:val="dotted" w:sz="4" w:space="0" w:color="auto"/>
              <w:bottom w:val="dotted" w:sz="4" w:space="0" w:color="auto"/>
              <w:right w:val="dotted" w:sz="4" w:space="0" w:color="auto"/>
            </w:tcBorders>
            <w:vAlign w:val="center"/>
            <w:hideMark/>
          </w:tcPr>
          <w:p w14:paraId="1B67CE2A"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500,00</w:t>
            </w:r>
          </w:p>
        </w:tc>
        <w:tc>
          <w:tcPr>
            <w:tcW w:w="3408" w:type="dxa"/>
            <w:gridSpan w:val="2"/>
            <w:tcBorders>
              <w:top w:val="dotted" w:sz="4" w:space="0" w:color="auto"/>
              <w:left w:val="dotted" w:sz="4" w:space="0" w:color="auto"/>
              <w:bottom w:val="dotted" w:sz="4" w:space="0" w:color="auto"/>
              <w:right w:val="dotted" w:sz="4" w:space="0" w:color="auto"/>
            </w:tcBorders>
            <w:vAlign w:val="center"/>
            <w:hideMark/>
          </w:tcPr>
          <w:p w14:paraId="785CEC68" w14:textId="64B51A4C"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10.000</w:t>
            </w:r>
            <w:r w:rsidR="001A24A7" w:rsidRPr="00FF513E">
              <w:rPr>
                <w:rFonts w:ascii="Arial" w:eastAsia="Times New Roman" w:hAnsi="Arial" w:cs="Arial"/>
                <w:lang w:eastAsia="ar-SA"/>
              </w:rPr>
              <w:t>,00</w:t>
            </w:r>
            <w:r w:rsidRPr="00FF513E">
              <w:rPr>
                <w:rFonts w:ascii="Arial" w:eastAsia="Times New Roman" w:hAnsi="Arial" w:cs="Arial"/>
                <w:lang w:eastAsia="ar-SA"/>
              </w:rPr>
              <w:t xml:space="preserve"> per sinistro e per periodo di assicurazione</w:t>
            </w:r>
          </w:p>
        </w:tc>
      </w:tr>
      <w:tr w:rsidR="00F74930" w:rsidRPr="00FF513E" w14:paraId="2A4A4E06" w14:textId="77777777" w:rsidTr="00972421">
        <w:trPr>
          <w:gridAfter w:val="1"/>
          <w:wAfter w:w="6" w:type="dxa"/>
          <w:trHeight w:val="230"/>
        </w:trPr>
        <w:tc>
          <w:tcPr>
            <w:tcW w:w="2548" w:type="dxa"/>
            <w:tcBorders>
              <w:top w:val="dotted" w:sz="4" w:space="0" w:color="auto"/>
              <w:left w:val="dotted" w:sz="4" w:space="0" w:color="auto"/>
              <w:bottom w:val="dotted" w:sz="4" w:space="0" w:color="auto"/>
              <w:right w:val="dotted" w:sz="4" w:space="0" w:color="auto"/>
            </w:tcBorders>
            <w:vAlign w:val="center"/>
          </w:tcPr>
          <w:p w14:paraId="62F51615"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 xml:space="preserve">Guasti ed atti </w:t>
            </w:r>
            <w:proofErr w:type="gramStart"/>
            <w:r w:rsidRPr="00FF513E">
              <w:rPr>
                <w:rFonts w:ascii="Arial" w:eastAsia="Times New Roman" w:hAnsi="Arial" w:cs="Arial"/>
                <w:lang w:eastAsia="ar-SA"/>
              </w:rPr>
              <w:t>vandalici  causati</w:t>
            </w:r>
            <w:proofErr w:type="gramEnd"/>
            <w:r w:rsidRPr="00FF513E">
              <w:rPr>
                <w:rFonts w:ascii="Arial" w:eastAsia="Times New Roman" w:hAnsi="Arial" w:cs="Arial"/>
                <w:lang w:eastAsia="ar-SA"/>
              </w:rPr>
              <w:t xml:space="preserve"> da ladri</w:t>
            </w:r>
          </w:p>
        </w:tc>
        <w:tc>
          <w:tcPr>
            <w:tcW w:w="1704" w:type="dxa"/>
            <w:tcBorders>
              <w:top w:val="dotted" w:sz="4" w:space="0" w:color="auto"/>
              <w:left w:val="dotted" w:sz="4" w:space="0" w:color="auto"/>
              <w:bottom w:val="dotted" w:sz="4" w:space="0" w:color="auto"/>
              <w:right w:val="dotted" w:sz="4" w:space="0" w:color="auto"/>
            </w:tcBorders>
            <w:vAlign w:val="center"/>
          </w:tcPr>
          <w:p w14:paraId="6F5D0316"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985" w:type="dxa"/>
            <w:tcBorders>
              <w:top w:val="dotted" w:sz="4" w:space="0" w:color="auto"/>
              <w:left w:val="dotted" w:sz="4" w:space="0" w:color="auto"/>
              <w:bottom w:val="dotted" w:sz="4" w:space="0" w:color="auto"/>
              <w:right w:val="dotted" w:sz="4" w:space="0" w:color="auto"/>
            </w:tcBorders>
            <w:vAlign w:val="center"/>
          </w:tcPr>
          <w:p w14:paraId="5E4C4C91"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1.000,00</w:t>
            </w:r>
          </w:p>
        </w:tc>
        <w:tc>
          <w:tcPr>
            <w:tcW w:w="3402" w:type="dxa"/>
            <w:tcBorders>
              <w:top w:val="dotted" w:sz="4" w:space="0" w:color="auto"/>
              <w:left w:val="dotted" w:sz="4" w:space="0" w:color="auto"/>
              <w:bottom w:val="dotted" w:sz="4" w:space="0" w:color="auto"/>
              <w:right w:val="dotted" w:sz="4" w:space="0" w:color="auto"/>
            </w:tcBorders>
            <w:vAlign w:val="center"/>
          </w:tcPr>
          <w:p w14:paraId="30222DF8" w14:textId="6206D60D"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20.000</w:t>
            </w:r>
            <w:r w:rsidR="001A24A7" w:rsidRPr="00FF513E">
              <w:rPr>
                <w:rFonts w:ascii="Arial" w:eastAsia="Times New Roman" w:hAnsi="Arial" w:cs="Arial"/>
                <w:lang w:eastAsia="ar-SA"/>
              </w:rPr>
              <w:t>,00</w:t>
            </w:r>
            <w:r w:rsidRPr="00FF513E">
              <w:rPr>
                <w:rFonts w:ascii="Arial" w:eastAsia="Times New Roman" w:hAnsi="Arial" w:cs="Arial"/>
                <w:lang w:eastAsia="ar-SA"/>
              </w:rPr>
              <w:t xml:space="preserve"> per sinistro e per periodo di assicurazione </w:t>
            </w:r>
          </w:p>
        </w:tc>
      </w:tr>
      <w:tr w:rsidR="00057313" w:rsidRPr="00FF513E" w14:paraId="0CA67CF4" w14:textId="77777777" w:rsidTr="00057313">
        <w:trPr>
          <w:gridAfter w:val="1"/>
          <w:wAfter w:w="6" w:type="dxa"/>
          <w:trHeight w:val="230"/>
        </w:trPr>
        <w:tc>
          <w:tcPr>
            <w:tcW w:w="2548" w:type="dxa"/>
            <w:tcBorders>
              <w:top w:val="dotted" w:sz="4" w:space="0" w:color="auto"/>
              <w:left w:val="dotted" w:sz="4" w:space="0" w:color="auto"/>
              <w:bottom w:val="dotted" w:sz="4" w:space="0" w:color="auto"/>
              <w:right w:val="dotted" w:sz="4" w:space="0" w:color="auto"/>
            </w:tcBorders>
            <w:vAlign w:val="center"/>
          </w:tcPr>
          <w:p w14:paraId="35AFD79E" w14:textId="77777777" w:rsidR="00057313" w:rsidRPr="00FF513E" w:rsidRDefault="00057313" w:rsidP="0061113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 xml:space="preserve">Beni ad impiego mobile </w:t>
            </w:r>
          </w:p>
        </w:tc>
        <w:tc>
          <w:tcPr>
            <w:tcW w:w="1704" w:type="dxa"/>
            <w:tcBorders>
              <w:top w:val="dotted" w:sz="4" w:space="0" w:color="auto"/>
              <w:left w:val="dotted" w:sz="4" w:space="0" w:color="auto"/>
              <w:bottom w:val="dotted" w:sz="4" w:space="0" w:color="auto"/>
              <w:right w:val="dotted" w:sz="4" w:space="0" w:color="auto"/>
            </w:tcBorders>
            <w:vAlign w:val="center"/>
          </w:tcPr>
          <w:p w14:paraId="35EF9BA5" w14:textId="77777777" w:rsidR="00057313" w:rsidRPr="00FF513E" w:rsidRDefault="00057313" w:rsidP="0061113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 xml:space="preserve">Nessuno </w:t>
            </w:r>
          </w:p>
        </w:tc>
        <w:tc>
          <w:tcPr>
            <w:tcW w:w="1985" w:type="dxa"/>
            <w:tcBorders>
              <w:top w:val="dotted" w:sz="4" w:space="0" w:color="auto"/>
              <w:left w:val="dotted" w:sz="4" w:space="0" w:color="auto"/>
              <w:bottom w:val="dotted" w:sz="4" w:space="0" w:color="auto"/>
              <w:right w:val="dotted" w:sz="4" w:space="0" w:color="auto"/>
            </w:tcBorders>
            <w:vAlign w:val="center"/>
          </w:tcPr>
          <w:p w14:paraId="4432DB36" w14:textId="77777777" w:rsidR="00057313" w:rsidRPr="00FF513E" w:rsidRDefault="00057313" w:rsidP="0061113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500,00</w:t>
            </w:r>
          </w:p>
        </w:tc>
        <w:tc>
          <w:tcPr>
            <w:tcW w:w="3402" w:type="dxa"/>
            <w:tcBorders>
              <w:top w:val="dotted" w:sz="4" w:space="0" w:color="auto"/>
              <w:left w:val="dotted" w:sz="4" w:space="0" w:color="auto"/>
              <w:bottom w:val="dotted" w:sz="4" w:space="0" w:color="auto"/>
              <w:right w:val="dotted" w:sz="4" w:space="0" w:color="auto"/>
            </w:tcBorders>
            <w:vAlign w:val="center"/>
          </w:tcPr>
          <w:p w14:paraId="6E109163" w14:textId="77777777" w:rsidR="00057313" w:rsidRPr="00FF513E" w:rsidRDefault="00057313" w:rsidP="0061113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5.000,00 per sinistro e per periodo di assicurazione</w:t>
            </w:r>
          </w:p>
        </w:tc>
      </w:tr>
      <w:tr w:rsidR="00057313" w:rsidRPr="00FF513E" w14:paraId="74E94693" w14:textId="77777777" w:rsidTr="00057313">
        <w:trPr>
          <w:gridAfter w:val="1"/>
          <w:wAfter w:w="6" w:type="dxa"/>
          <w:trHeight w:val="230"/>
        </w:trPr>
        <w:tc>
          <w:tcPr>
            <w:tcW w:w="2548" w:type="dxa"/>
            <w:tcBorders>
              <w:top w:val="dotted" w:sz="4" w:space="0" w:color="auto"/>
              <w:left w:val="dotted" w:sz="4" w:space="0" w:color="auto"/>
              <w:bottom w:val="dotted" w:sz="4" w:space="0" w:color="auto"/>
              <w:right w:val="dotted" w:sz="4" w:space="0" w:color="auto"/>
            </w:tcBorders>
            <w:vAlign w:val="center"/>
          </w:tcPr>
          <w:p w14:paraId="6A144506" w14:textId="77777777" w:rsidR="00057313" w:rsidRPr="00FF513E" w:rsidRDefault="00057313" w:rsidP="0061113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Impianti ed apparecchiature elettroniche di segnalazione e rilevazione, e sorveglianza poste all’aperto</w:t>
            </w:r>
          </w:p>
        </w:tc>
        <w:tc>
          <w:tcPr>
            <w:tcW w:w="1704" w:type="dxa"/>
            <w:tcBorders>
              <w:top w:val="dotted" w:sz="4" w:space="0" w:color="auto"/>
              <w:left w:val="dotted" w:sz="4" w:space="0" w:color="auto"/>
              <w:bottom w:val="dotted" w:sz="4" w:space="0" w:color="auto"/>
              <w:right w:val="dotted" w:sz="4" w:space="0" w:color="auto"/>
            </w:tcBorders>
            <w:vAlign w:val="center"/>
          </w:tcPr>
          <w:p w14:paraId="26A8F3B6" w14:textId="77777777" w:rsidR="00057313" w:rsidRPr="00FF513E" w:rsidRDefault="00057313" w:rsidP="0061113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 xml:space="preserve">Nessuno </w:t>
            </w:r>
          </w:p>
        </w:tc>
        <w:tc>
          <w:tcPr>
            <w:tcW w:w="1985" w:type="dxa"/>
            <w:tcBorders>
              <w:top w:val="dotted" w:sz="4" w:space="0" w:color="auto"/>
              <w:left w:val="dotted" w:sz="4" w:space="0" w:color="auto"/>
              <w:bottom w:val="dotted" w:sz="4" w:space="0" w:color="auto"/>
              <w:right w:val="dotted" w:sz="4" w:space="0" w:color="auto"/>
            </w:tcBorders>
            <w:vAlign w:val="center"/>
          </w:tcPr>
          <w:p w14:paraId="3A9A629C" w14:textId="77777777" w:rsidR="00057313" w:rsidRPr="00FF513E" w:rsidRDefault="00057313" w:rsidP="0061113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500,00</w:t>
            </w:r>
          </w:p>
        </w:tc>
        <w:tc>
          <w:tcPr>
            <w:tcW w:w="3402" w:type="dxa"/>
            <w:tcBorders>
              <w:top w:val="dotted" w:sz="4" w:space="0" w:color="auto"/>
              <w:left w:val="dotted" w:sz="4" w:space="0" w:color="auto"/>
              <w:bottom w:val="dotted" w:sz="4" w:space="0" w:color="auto"/>
              <w:right w:val="dotted" w:sz="4" w:space="0" w:color="auto"/>
            </w:tcBorders>
            <w:vAlign w:val="center"/>
          </w:tcPr>
          <w:p w14:paraId="4FC5DE2D" w14:textId="77777777" w:rsidR="00057313" w:rsidRPr="00FF513E" w:rsidRDefault="00057313" w:rsidP="0061113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 xml:space="preserve">15.000,00 per sinistro e per periodo di assicurazione </w:t>
            </w:r>
          </w:p>
        </w:tc>
      </w:tr>
      <w:tr w:rsidR="00F74930" w:rsidRPr="00FF513E" w14:paraId="0043F54E" w14:textId="77777777" w:rsidTr="00972421">
        <w:trPr>
          <w:gridAfter w:val="1"/>
          <w:wAfter w:w="6" w:type="dxa"/>
          <w:trHeight w:val="230"/>
        </w:trPr>
        <w:tc>
          <w:tcPr>
            <w:tcW w:w="2548" w:type="dxa"/>
            <w:tcBorders>
              <w:top w:val="dotted" w:sz="4" w:space="0" w:color="auto"/>
              <w:left w:val="dotted" w:sz="4" w:space="0" w:color="auto"/>
              <w:bottom w:val="dotted" w:sz="4" w:space="0" w:color="auto"/>
              <w:right w:val="dotted" w:sz="4" w:space="0" w:color="auto"/>
            </w:tcBorders>
            <w:vAlign w:val="center"/>
          </w:tcPr>
          <w:p w14:paraId="4E404CFF"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 xml:space="preserve">Beni di dipendenti/utenti </w:t>
            </w:r>
          </w:p>
        </w:tc>
        <w:tc>
          <w:tcPr>
            <w:tcW w:w="1704" w:type="dxa"/>
            <w:tcBorders>
              <w:top w:val="dotted" w:sz="4" w:space="0" w:color="auto"/>
              <w:left w:val="dotted" w:sz="4" w:space="0" w:color="auto"/>
              <w:bottom w:val="dotted" w:sz="4" w:space="0" w:color="auto"/>
              <w:right w:val="dotted" w:sz="4" w:space="0" w:color="auto"/>
            </w:tcBorders>
            <w:vAlign w:val="center"/>
          </w:tcPr>
          <w:p w14:paraId="13D6A4D6"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 xml:space="preserve">Nessuno </w:t>
            </w:r>
          </w:p>
        </w:tc>
        <w:tc>
          <w:tcPr>
            <w:tcW w:w="1985" w:type="dxa"/>
            <w:tcBorders>
              <w:top w:val="dotted" w:sz="4" w:space="0" w:color="auto"/>
              <w:left w:val="dotted" w:sz="4" w:space="0" w:color="auto"/>
              <w:bottom w:val="dotted" w:sz="4" w:space="0" w:color="auto"/>
              <w:right w:val="dotted" w:sz="4" w:space="0" w:color="auto"/>
            </w:tcBorders>
            <w:vAlign w:val="center"/>
          </w:tcPr>
          <w:p w14:paraId="2C7E632F"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500,00</w:t>
            </w:r>
          </w:p>
        </w:tc>
        <w:tc>
          <w:tcPr>
            <w:tcW w:w="3402" w:type="dxa"/>
            <w:tcBorders>
              <w:top w:val="dotted" w:sz="4" w:space="0" w:color="auto"/>
              <w:left w:val="dotted" w:sz="4" w:space="0" w:color="auto"/>
              <w:bottom w:val="dotted" w:sz="4" w:space="0" w:color="auto"/>
              <w:right w:val="dotted" w:sz="4" w:space="0" w:color="auto"/>
            </w:tcBorders>
            <w:vAlign w:val="center"/>
          </w:tcPr>
          <w:p w14:paraId="07AFD9D2" w14:textId="77777777" w:rsidR="00F74930" w:rsidRPr="00FF513E" w:rsidRDefault="00F74930" w:rsidP="0097242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3.000,00 per sinistro e 5.000,</w:t>
            </w:r>
            <w:proofErr w:type="gramStart"/>
            <w:r w:rsidRPr="00FF513E">
              <w:rPr>
                <w:rFonts w:ascii="Arial" w:eastAsia="Times New Roman" w:hAnsi="Arial" w:cs="Arial"/>
                <w:lang w:eastAsia="ar-SA"/>
              </w:rPr>
              <w:t>00  periodo</w:t>
            </w:r>
            <w:proofErr w:type="gramEnd"/>
            <w:r w:rsidRPr="00FF513E">
              <w:rPr>
                <w:rFonts w:ascii="Arial" w:eastAsia="Times New Roman" w:hAnsi="Arial" w:cs="Arial"/>
                <w:lang w:eastAsia="ar-SA"/>
              </w:rPr>
              <w:t xml:space="preserve"> di assicurazione</w:t>
            </w:r>
          </w:p>
        </w:tc>
      </w:tr>
    </w:tbl>
    <w:p w14:paraId="4A2664A9" w14:textId="77777777" w:rsidR="00F74930" w:rsidRPr="00FF513E" w:rsidRDefault="00F74930" w:rsidP="00F74930">
      <w:pPr>
        <w:pStyle w:val="Titolo2"/>
        <w:pBdr>
          <w:bottom w:val="double" w:sz="6" w:space="1" w:color="auto"/>
        </w:pBdr>
        <w:spacing w:after="100" w:line="240" w:lineRule="auto"/>
        <w:jc w:val="center"/>
        <w:rPr>
          <w:rFonts w:ascii="Arial" w:hAnsi="Arial" w:cs="Arial"/>
          <w:b/>
          <w:sz w:val="20"/>
          <w:szCs w:val="20"/>
        </w:rPr>
      </w:pPr>
    </w:p>
    <w:p w14:paraId="52B7BAA3" w14:textId="77777777" w:rsidR="00134506" w:rsidRPr="00FF513E" w:rsidRDefault="00134506" w:rsidP="00134506">
      <w:pPr>
        <w:rPr>
          <w:rFonts w:ascii="Arial" w:hAnsi="Arial" w:cs="Arial"/>
        </w:rPr>
      </w:pPr>
    </w:p>
    <w:p w14:paraId="68C39B38" w14:textId="66FFE0E4" w:rsidR="006341AD" w:rsidRPr="00FF513E" w:rsidRDefault="006341AD">
      <w:pPr>
        <w:jc w:val="left"/>
        <w:rPr>
          <w:rFonts w:ascii="Arial" w:hAnsi="Arial" w:cs="Arial"/>
        </w:rPr>
      </w:pPr>
      <w:r w:rsidRPr="00FF513E">
        <w:rPr>
          <w:rFonts w:ascii="Arial" w:hAnsi="Arial" w:cs="Arial"/>
        </w:rPr>
        <w:br w:type="page"/>
      </w:r>
    </w:p>
    <w:p w14:paraId="3CC47451" w14:textId="511F368D" w:rsidR="00705839" w:rsidRPr="00FF513E" w:rsidRDefault="002A75CA" w:rsidP="007C199E">
      <w:pPr>
        <w:pStyle w:val="Titolo2"/>
        <w:spacing w:after="100" w:line="240" w:lineRule="auto"/>
        <w:jc w:val="center"/>
        <w:rPr>
          <w:rFonts w:ascii="Arial" w:hAnsi="Arial" w:cs="Arial"/>
          <w:b/>
          <w:sz w:val="22"/>
          <w:szCs w:val="22"/>
        </w:rPr>
      </w:pPr>
      <w:bookmarkStart w:id="158" w:name="_Toc44323444"/>
      <w:r w:rsidRPr="00FF513E">
        <w:rPr>
          <w:rFonts w:ascii="Arial" w:hAnsi="Arial" w:cs="Arial"/>
          <w:b/>
          <w:sz w:val="22"/>
          <w:szCs w:val="22"/>
        </w:rPr>
        <w:lastRenderedPageBreak/>
        <w:t xml:space="preserve">a valere </w:t>
      </w:r>
      <w:r w:rsidR="00F653B1" w:rsidRPr="00FF513E">
        <w:rPr>
          <w:rFonts w:ascii="Arial" w:hAnsi="Arial" w:cs="Arial"/>
          <w:b/>
          <w:sz w:val="22"/>
          <w:szCs w:val="22"/>
        </w:rPr>
        <w:t xml:space="preserve">per </w:t>
      </w:r>
      <w:proofErr w:type="gramStart"/>
      <w:r w:rsidR="00F653B1" w:rsidRPr="00FF513E">
        <w:rPr>
          <w:rFonts w:ascii="Arial" w:hAnsi="Arial" w:cs="Arial"/>
          <w:b/>
          <w:sz w:val="22"/>
          <w:szCs w:val="22"/>
        </w:rPr>
        <w:t>il  comune</w:t>
      </w:r>
      <w:proofErr w:type="gramEnd"/>
      <w:r w:rsidR="00F653B1" w:rsidRPr="00FF513E">
        <w:rPr>
          <w:rFonts w:ascii="Arial" w:hAnsi="Arial" w:cs="Arial"/>
          <w:b/>
          <w:sz w:val="22"/>
          <w:szCs w:val="22"/>
        </w:rPr>
        <w:t xml:space="preserve"> di </w:t>
      </w:r>
      <w:proofErr w:type="spellStart"/>
      <w:r w:rsidR="00F653B1" w:rsidRPr="00FF513E">
        <w:rPr>
          <w:rFonts w:ascii="Arial" w:hAnsi="Arial" w:cs="Arial"/>
          <w:b/>
          <w:sz w:val="22"/>
          <w:szCs w:val="22"/>
        </w:rPr>
        <w:t>imola</w:t>
      </w:r>
      <w:bookmarkEnd w:id="158"/>
      <w:proofErr w:type="spellEnd"/>
      <w:r w:rsidR="00F653B1" w:rsidRPr="00FF513E">
        <w:rPr>
          <w:rFonts w:ascii="Arial" w:hAnsi="Arial" w:cs="Arial"/>
          <w:b/>
          <w:sz w:val="22"/>
          <w:szCs w:val="22"/>
        </w:rPr>
        <w:t xml:space="preserve"> </w:t>
      </w:r>
    </w:p>
    <w:tbl>
      <w:tblPr>
        <w:tblW w:w="9639"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548"/>
        <w:gridCol w:w="1704"/>
        <w:gridCol w:w="1702"/>
        <w:gridCol w:w="3685"/>
      </w:tblGrid>
      <w:tr w:rsidR="007924F2" w:rsidRPr="00FF513E" w14:paraId="19D0FF72" w14:textId="77777777" w:rsidTr="007924F2">
        <w:trPr>
          <w:trHeight w:val="776"/>
        </w:trPr>
        <w:tc>
          <w:tcPr>
            <w:tcW w:w="2548" w:type="dxa"/>
            <w:shd w:val="clear" w:color="auto" w:fill="FF0000"/>
            <w:vAlign w:val="center"/>
          </w:tcPr>
          <w:p w14:paraId="1B8BAEDE" w14:textId="77777777" w:rsidR="002A75CA" w:rsidRPr="00FF513E" w:rsidRDefault="002A75CA" w:rsidP="00DB59B1">
            <w:pPr>
              <w:tabs>
                <w:tab w:val="left" w:pos="3645"/>
              </w:tabs>
              <w:suppressAutoHyphens/>
              <w:snapToGrid w:val="0"/>
              <w:spacing w:before="240" w:after="100" w:line="240" w:lineRule="auto"/>
              <w:jc w:val="center"/>
              <w:rPr>
                <w:rFonts w:ascii="Arial" w:eastAsia="Times New Roman" w:hAnsi="Arial" w:cs="Arial"/>
                <w:color w:val="FFFFFF" w:themeColor="background1"/>
                <w:lang w:eastAsia="ar-SA"/>
              </w:rPr>
            </w:pPr>
          </w:p>
        </w:tc>
        <w:tc>
          <w:tcPr>
            <w:tcW w:w="1704" w:type="dxa"/>
            <w:shd w:val="clear" w:color="auto" w:fill="FF0000"/>
            <w:vAlign w:val="center"/>
          </w:tcPr>
          <w:p w14:paraId="58C03ED5" w14:textId="77777777" w:rsidR="002A75CA" w:rsidRPr="00FF513E" w:rsidRDefault="002A75CA" w:rsidP="00DB59B1">
            <w:pPr>
              <w:tabs>
                <w:tab w:val="left" w:pos="3645"/>
              </w:tabs>
              <w:suppressAutoHyphens/>
              <w:snapToGrid w:val="0"/>
              <w:spacing w:before="240" w:after="100" w:line="240" w:lineRule="auto"/>
              <w:jc w:val="center"/>
              <w:rPr>
                <w:rFonts w:ascii="Arial" w:eastAsia="Times New Roman" w:hAnsi="Arial" w:cs="Arial"/>
                <w:b/>
                <w:color w:val="FFFFFF" w:themeColor="background1"/>
                <w:highlight w:val="red"/>
                <w:lang w:eastAsia="ar-SA"/>
              </w:rPr>
            </w:pPr>
            <w:r w:rsidRPr="00FF513E">
              <w:rPr>
                <w:rFonts w:ascii="Arial" w:eastAsia="Times New Roman" w:hAnsi="Arial" w:cs="Arial"/>
                <w:b/>
                <w:color w:val="FFFFFF" w:themeColor="background1"/>
                <w:highlight w:val="red"/>
                <w:lang w:eastAsia="ar-SA"/>
              </w:rPr>
              <w:t>Scoperti per sinistro</w:t>
            </w:r>
          </w:p>
        </w:tc>
        <w:tc>
          <w:tcPr>
            <w:tcW w:w="1702" w:type="dxa"/>
            <w:shd w:val="clear" w:color="auto" w:fill="FF0000"/>
            <w:vAlign w:val="center"/>
          </w:tcPr>
          <w:p w14:paraId="62375675" w14:textId="77777777" w:rsidR="002A75CA" w:rsidRPr="00FF513E" w:rsidRDefault="002A75CA" w:rsidP="00DB59B1">
            <w:pPr>
              <w:tabs>
                <w:tab w:val="left" w:pos="3645"/>
              </w:tabs>
              <w:suppressAutoHyphens/>
              <w:snapToGrid w:val="0"/>
              <w:spacing w:before="240" w:after="100" w:line="240" w:lineRule="auto"/>
              <w:jc w:val="center"/>
              <w:rPr>
                <w:rFonts w:ascii="Arial" w:eastAsia="Times New Roman" w:hAnsi="Arial" w:cs="Arial"/>
                <w:b/>
                <w:color w:val="FFFFFF" w:themeColor="background1"/>
                <w:highlight w:val="red"/>
                <w:lang w:eastAsia="ar-SA"/>
              </w:rPr>
            </w:pPr>
            <w:r w:rsidRPr="00FF513E">
              <w:rPr>
                <w:rFonts w:ascii="Arial" w:eastAsia="Times New Roman" w:hAnsi="Arial" w:cs="Arial"/>
                <w:b/>
                <w:color w:val="FFFFFF" w:themeColor="background1"/>
                <w:highlight w:val="red"/>
                <w:lang w:eastAsia="ar-SA"/>
              </w:rPr>
              <w:t>Franchigie per sinistro</w:t>
            </w:r>
          </w:p>
        </w:tc>
        <w:tc>
          <w:tcPr>
            <w:tcW w:w="3685" w:type="dxa"/>
            <w:shd w:val="clear" w:color="auto" w:fill="FF0000"/>
            <w:vAlign w:val="center"/>
          </w:tcPr>
          <w:p w14:paraId="7FFCA19D" w14:textId="7D408CA7" w:rsidR="002A75CA" w:rsidRPr="00FF513E" w:rsidRDefault="002A75CA" w:rsidP="00DB59B1">
            <w:pPr>
              <w:tabs>
                <w:tab w:val="left" w:pos="3645"/>
              </w:tabs>
              <w:suppressAutoHyphens/>
              <w:snapToGrid w:val="0"/>
              <w:spacing w:before="240" w:after="100" w:line="240" w:lineRule="auto"/>
              <w:jc w:val="center"/>
              <w:rPr>
                <w:rFonts w:ascii="Arial" w:eastAsia="Times New Roman" w:hAnsi="Arial" w:cs="Arial"/>
                <w:b/>
                <w:color w:val="FFFFFF" w:themeColor="background1"/>
                <w:lang w:eastAsia="ar-SA"/>
              </w:rPr>
            </w:pPr>
            <w:r w:rsidRPr="00FF513E">
              <w:rPr>
                <w:rFonts w:ascii="Arial" w:eastAsia="Times New Roman" w:hAnsi="Arial" w:cs="Arial"/>
                <w:b/>
                <w:color w:val="FFFFFF" w:themeColor="background1"/>
                <w:highlight w:val="red"/>
                <w:lang w:eastAsia="ar-SA"/>
              </w:rPr>
              <w:t>Limiti d’indennizzo per periodo di assicurazione (se non diversamente specificato)</w:t>
            </w:r>
            <w:r w:rsidR="00B743E1" w:rsidRPr="00FF513E">
              <w:rPr>
                <w:rFonts w:ascii="Arial" w:eastAsia="Times New Roman" w:hAnsi="Arial" w:cs="Arial"/>
                <w:b/>
                <w:color w:val="FFFFFF" w:themeColor="background1"/>
                <w:highlight w:val="red"/>
                <w:lang w:eastAsia="ar-SA"/>
              </w:rPr>
              <w:t xml:space="preserve"> €</w:t>
            </w:r>
            <w:r w:rsidR="00B743E1" w:rsidRPr="00FF513E">
              <w:rPr>
                <w:rFonts w:ascii="Arial" w:eastAsia="Times New Roman" w:hAnsi="Arial" w:cs="Arial"/>
                <w:b/>
                <w:color w:val="FFFFFF" w:themeColor="background1"/>
                <w:lang w:eastAsia="ar-SA"/>
              </w:rPr>
              <w:t xml:space="preserve"> </w:t>
            </w:r>
          </w:p>
        </w:tc>
      </w:tr>
      <w:tr w:rsidR="001D4FFB" w:rsidRPr="00FF513E" w14:paraId="6FAAE29D" w14:textId="77777777" w:rsidTr="00DB59B1">
        <w:tc>
          <w:tcPr>
            <w:tcW w:w="2548" w:type="dxa"/>
            <w:vAlign w:val="center"/>
          </w:tcPr>
          <w:p w14:paraId="5EE3E3F3" w14:textId="67D75DB4" w:rsidR="001D4FFB" w:rsidRPr="00FF513E" w:rsidRDefault="005C6531" w:rsidP="00DB59B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 xml:space="preserve">COMUNE DI IMOLA </w:t>
            </w:r>
          </w:p>
        </w:tc>
        <w:tc>
          <w:tcPr>
            <w:tcW w:w="1704" w:type="dxa"/>
            <w:vAlign w:val="center"/>
          </w:tcPr>
          <w:p w14:paraId="67ACC6BA" w14:textId="6AAB3729" w:rsidR="001D4FFB" w:rsidRPr="00FF513E" w:rsidRDefault="00B743E1" w:rsidP="00DB59B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w:t>
            </w:r>
          </w:p>
        </w:tc>
        <w:tc>
          <w:tcPr>
            <w:tcW w:w="1702" w:type="dxa"/>
            <w:vAlign w:val="center"/>
          </w:tcPr>
          <w:p w14:paraId="6A50CB86" w14:textId="0E75934E" w:rsidR="001D4FFB" w:rsidRPr="00FF513E" w:rsidRDefault="00B743E1" w:rsidP="00DB59B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w:t>
            </w:r>
          </w:p>
        </w:tc>
        <w:tc>
          <w:tcPr>
            <w:tcW w:w="3685" w:type="dxa"/>
            <w:vAlign w:val="center"/>
          </w:tcPr>
          <w:p w14:paraId="389CBA7B" w14:textId="3D4DBD0C" w:rsidR="001D4FFB" w:rsidRPr="00FF513E" w:rsidRDefault="003A34D8" w:rsidP="00E03727">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80</w:t>
            </w:r>
            <w:r w:rsidR="005C6531" w:rsidRPr="00FF513E">
              <w:rPr>
                <w:rFonts w:ascii="Arial" w:eastAsia="Times New Roman" w:hAnsi="Arial" w:cs="Arial"/>
                <w:lang w:eastAsia="ar-SA"/>
              </w:rPr>
              <w:t>.000.000,00</w:t>
            </w:r>
            <w:r w:rsidR="00B743E1" w:rsidRPr="00FF513E">
              <w:rPr>
                <w:rFonts w:ascii="Arial" w:eastAsia="Times New Roman" w:hAnsi="Arial" w:cs="Arial"/>
                <w:lang w:eastAsia="ar-SA"/>
              </w:rPr>
              <w:t xml:space="preserve">  </w:t>
            </w:r>
          </w:p>
        </w:tc>
      </w:tr>
      <w:tr w:rsidR="007924F2" w:rsidRPr="00FF513E" w14:paraId="5DA26266" w14:textId="77777777" w:rsidTr="007924F2">
        <w:trPr>
          <w:trHeight w:val="776"/>
        </w:trPr>
        <w:tc>
          <w:tcPr>
            <w:tcW w:w="2548" w:type="dxa"/>
            <w:shd w:val="clear" w:color="auto" w:fill="FF0000"/>
            <w:vAlign w:val="center"/>
          </w:tcPr>
          <w:p w14:paraId="7417ADFB" w14:textId="77777777"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color w:val="FFFFFF" w:themeColor="background1"/>
                <w:lang w:eastAsia="ar-SA"/>
              </w:rPr>
            </w:pPr>
          </w:p>
        </w:tc>
        <w:tc>
          <w:tcPr>
            <w:tcW w:w="1704" w:type="dxa"/>
            <w:shd w:val="clear" w:color="auto" w:fill="FF0000"/>
            <w:vAlign w:val="center"/>
          </w:tcPr>
          <w:p w14:paraId="4B7A5AA9" w14:textId="77777777"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b/>
                <w:color w:val="FFFFFF" w:themeColor="background1"/>
                <w:lang w:eastAsia="ar-SA"/>
              </w:rPr>
            </w:pPr>
            <w:r w:rsidRPr="00FF513E">
              <w:rPr>
                <w:rFonts w:ascii="Arial" w:eastAsia="Times New Roman" w:hAnsi="Arial" w:cs="Arial"/>
                <w:b/>
                <w:color w:val="FFFFFF" w:themeColor="background1"/>
                <w:lang w:eastAsia="ar-SA"/>
              </w:rPr>
              <w:t>Scoperti per sinistro</w:t>
            </w:r>
          </w:p>
        </w:tc>
        <w:tc>
          <w:tcPr>
            <w:tcW w:w="1702" w:type="dxa"/>
            <w:shd w:val="clear" w:color="auto" w:fill="FF0000"/>
            <w:vAlign w:val="center"/>
          </w:tcPr>
          <w:p w14:paraId="2FF4F590" w14:textId="77777777"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b/>
                <w:color w:val="FFFFFF" w:themeColor="background1"/>
                <w:lang w:eastAsia="ar-SA"/>
              </w:rPr>
            </w:pPr>
            <w:r w:rsidRPr="00FF513E">
              <w:rPr>
                <w:rFonts w:ascii="Arial" w:eastAsia="Times New Roman" w:hAnsi="Arial" w:cs="Arial"/>
                <w:b/>
                <w:color w:val="FFFFFF" w:themeColor="background1"/>
                <w:lang w:eastAsia="ar-SA"/>
              </w:rPr>
              <w:t>Franchigie per sinistro</w:t>
            </w:r>
          </w:p>
        </w:tc>
        <w:tc>
          <w:tcPr>
            <w:tcW w:w="3685" w:type="dxa"/>
            <w:shd w:val="clear" w:color="auto" w:fill="FF0000"/>
            <w:vAlign w:val="center"/>
          </w:tcPr>
          <w:p w14:paraId="637D6BEE" w14:textId="77777777"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b/>
                <w:color w:val="FFFFFF" w:themeColor="background1"/>
                <w:lang w:eastAsia="ar-SA"/>
              </w:rPr>
            </w:pPr>
            <w:r w:rsidRPr="00FF513E">
              <w:rPr>
                <w:rFonts w:ascii="Arial" w:eastAsia="Times New Roman" w:hAnsi="Arial" w:cs="Arial"/>
                <w:b/>
                <w:color w:val="FFFFFF" w:themeColor="background1"/>
                <w:lang w:eastAsia="ar-SA"/>
              </w:rPr>
              <w:t>Limiti d’indennizzo per periodo di assicurazione (se non diversamente specificato)</w:t>
            </w:r>
          </w:p>
        </w:tc>
      </w:tr>
      <w:tr w:rsidR="00C40B80" w:rsidRPr="00FF513E" w14:paraId="7F6559E2" w14:textId="77777777" w:rsidTr="00DB59B1">
        <w:tc>
          <w:tcPr>
            <w:tcW w:w="2548" w:type="dxa"/>
            <w:vAlign w:val="center"/>
          </w:tcPr>
          <w:p w14:paraId="08FF66EF" w14:textId="77777777"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Per ogni sinistro salvo quanto di seguito diversamente indicato</w:t>
            </w:r>
          </w:p>
        </w:tc>
        <w:tc>
          <w:tcPr>
            <w:tcW w:w="1704" w:type="dxa"/>
            <w:vAlign w:val="center"/>
          </w:tcPr>
          <w:p w14:paraId="491CA21C" w14:textId="77777777"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w:t>
            </w:r>
          </w:p>
        </w:tc>
        <w:tc>
          <w:tcPr>
            <w:tcW w:w="1702" w:type="dxa"/>
            <w:vAlign w:val="center"/>
          </w:tcPr>
          <w:p w14:paraId="6A83EA5B" w14:textId="795F0448" w:rsidR="00C40B80" w:rsidRPr="00FF513E" w:rsidRDefault="00F653B1"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2.5</w:t>
            </w:r>
            <w:r w:rsidR="00C40B80" w:rsidRPr="00FF513E">
              <w:rPr>
                <w:rFonts w:ascii="Arial" w:eastAsia="Times New Roman" w:hAnsi="Arial" w:cs="Arial"/>
                <w:lang w:eastAsia="ar-SA"/>
              </w:rPr>
              <w:t>00,00</w:t>
            </w:r>
          </w:p>
        </w:tc>
        <w:tc>
          <w:tcPr>
            <w:tcW w:w="3685" w:type="dxa"/>
            <w:vAlign w:val="center"/>
          </w:tcPr>
          <w:p w14:paraId="61C28B42" w14:textId="77777777"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w:t>
            </w:r>
          </w:p>
        </w:tc>
      </w:tr>
      <w:tr w:rsidR="00C40B80" w:rsidRPr="00FF513E" w14:paraId="3DA9307D" w14:textId="77777777" w:rsidTr="00DB59B1">
        <w:tc>
          <w:tcPr>
            <w:tcW w:w="2548" w:type="dxa"/>
            <w:vAlign w:val="center"/>
          </w:tcPr>
          <w:p w14:paraId="6E363D6B" w14:textId="77777777"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 xml:space="preserve">Spese necessarie per demolire, smantellare </w:t>
            </w:r>
            <w:proofErr w:type="spellStart"/>
            <w:r w:rsidRPr="00FF513E">
              <w:rPr>
                <w:rFonts w:ascii="Arial" w:eastAsia="Times New Roman" w:hAnsi="Arial" w:cs="Arial"/>
                <w:lang w:eastAsia="ar-SA"/>
              </w:rPr>
              <w:t>ecc</w:t>
            </w:r>
            <w:proofErr w:type="spellEnd"/>
          </w:p>
        </w:tc>
        <w:tc>
          <w:tcPr>
            <w:tcW w:w="1704" w:type="dxa"/>
            <w:vAlign w:val="center"/>
          </w:tcPr>
          <w:p w14:paraId="31DF17B3" w14:textId="77777777"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702" w:type="dxa"/>
            <w:vAlign w:val="center"/>
          </w:tcPr>
          <w:p w14:paraId="569D022C" w14:textId="77777777"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Nessuna</w:t>
            </w:r>
          </w:p>
        </w:tc>
        <w:tc>
          <w:tcPr>
            <w:tcW w:w="3685" w:type="dxa"/>
            <w:vAlign w:val="center"/>
          </w:tcPr>
          <w:p w14:paraId="60692B26" w14:textId="2475141D" w:rsidR="00C40B80" w:rsidRPr="00FF513E" w:rsidRDefault="00CD0996"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2</w:t>
            </w:r>
            <w:r w:rsidR="00F653B1" w:rsidRPr="00FF513E">
              <w:rPr>
                <w:rFonts w:ascii="Arial" w:eastAsia="Times New Roman" w:hAnsi="Arial" w:cs="Arial"/>
                <w:lang w:eastAsia="ar-SA"/>
              </w:rPr>
              <w:t>.0</w:t>
            </w:r>
            <w:r w:rsidR="00C40B80" w:rsidRPr="00FF513E">
              <w:rPr>
                <w:rFonts w:ascii="Arial" w:eastAsia="Times New Roman" w:hAnsi="Arial" w:cs="Arial"/>
                <w:lang w:eastAsia="ar-SA"/>
              </w:rPr>
              <w:t>00.000</w:t>
            </w:r>
            <w:r w:rsidR="001A24A7" w:rsidRPr="00FF513E">
              <w:rPr>
                <w:rFonts w:ascii="Arial" w:eastAsia="Times New Roman" w:hAnsi="Arial" w:cs="Arial"/>
                <w:lang w:eastAsia="ar-SA"/>
              </w:rPr>
              <w:t>,00</w:t>
            </w:r>
            <w:r w:rsidR="00C40B80" w:rsidRPr="00FF513E">
              <w:rPr>
                <w:rFonts w:ascii="Arial" w:eastAsia="Times New Roman" w:hAnsi="Arial" w:cs="Arial"/>
                <w:lang w:eastAsia="ar-SA"/>
              </w:rPr>
              <w:t xml:space="preserve"> per sinistro e per periodo di assicurazione, con limite di </w:t>
            </w:r>
            <w:r w:rsidR="00A73A3C" w:rsidRPr="00FF513E">
              <w:rPr>
                <w:rFonts w:ascii="Arial" w:eastAsia="Times New Roman" w:hAnsi="Arial" w:cs="Arial"/>
                <w:lang w:eastAsia="ar-SA"/>
              </w:rPr>
              <w:t>1</w:t>
            </w:r>
            <w:r w:rsidR="00C40B80" w:rsidRPr="00FF513E">
              <w:rPr>
                <w:rFonts w:ascii="Arial" w:eastAsia="Times New Roman" w:hAnsi="Arial" w:cs="Arial"/>
                <w:lang w:eastAsia="ar-SA"/>
              </w:rPr>
              <w:t xml:space="preserve">50.000,00 per sinistro e </w:t>
            </w:r>
            <w:r w:rsidR="00A73A3C" w:rsidRPr="00FF513E">
              <w:rPr>
                <w:rFonts w:ascii="Arial" w:eastAsia="Times New Roman" w:hAnsi="Arial" w:cs="Arial"/>
                <w:lang w:eastAsia="ar-SA"/>
              </w:rPr>
              <w:t>3</w:t>
            </w:r>
            <w:r w:rsidR="00C40B80" w:rsidRPr="00FF513E">
              <w:rPr>
                <w:rFonts w:ascii="Arial" w:eastAsia="Times New Roman" w:hAnsi="Arial" w:cs="Arial"/>
                <w:lang w:eastAsia="ar-SA"/>
              </w:rPr>
              <w:t>00.000</w:t>
            </w:r>
            <w:r w:rsidR="001A24A7" w:rsidRPr="00FF513E">
              <w:rPr>
                <w:rFonts w:ascii="Arial" w:eastAsia="Times New Roman" w:hAnsi="Arial" w:cs="Arial"/>
                <w:lang w:eastAsia="ar-SA"/>
              </w:rPr>
              <w:t>,00</w:t>
            </w:r>
            <w:r w:rsidR="00C40B80" w:rsidRPr="00FF513E">
              <w:rPr>
                <w:rFonts w:ascii="Arial" w:eastAsia="Times New Roman" w:hAnsi="Arial" w:cs="Arial"/>
                <w:lang w:eastAsia="ar-SA"/>
              </w:rPr>
              <w:t xml:space="preserve"> per anno per rifiuti tossico nocivi e/o radioattivi</w:t>
            </w:r>
          </w:p>
        </w:tc>
      </w:tr>
      <w:tr w:rsidR="00C40B80" w:rsidRPr="00FF513E" w14:paraId="1E97FE77" w14:textId="77777777" w:rsidTr="00DB59B1">
        <w:tc>
          <w:tcPr>
            <w:tcW w:w="2548" w:type="dxa"/>
            <w:vAlign w:val="center"/>
          </w:tcPr>
          <w:p w14:paraId="1EB60387" w14:textId="77777777" w:rsidR="00C40B80" w:rsidRPr="00FF513E" w:rsidRDefault="00C40B80" w:rsidP="00C40B80">
            <w:pPr>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 xml:space="preserve">Spese di bonifica, decontaminazione, </w:t>
            </w:r>
            <w:proofErr w:type="spellStart"/>
            <w:r w:rsidRPr="00FF513E">
              <w:rPr>
                <w:rFonts w:ascii="Arial" w:eastAsia="Times New Roman" w:hAnsi="Arial" w:cs="Arial"/>
                <w:lang w:eastAsia="ar-SA"/>
              </w:rPr>
              <w:t>ecc</w:t>
            </w:r>
            <w:proofErr w:type="spellEnd"/>
          </w:p>
        </w:tc>
        <w:tc>
          <w:tcPr>
            <w:tcW w:w="1704" w:type="dxa"/>
            <w:vAlign w:val="center"/>
          </w:tcPr>
          <w:p w14:paraId="47B21CE5" w14:textId="77777777"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702" w:type="dxa"/>
            <w:vAlign w:val="center"/>
          </w:tcPr>
          <w:p w14:paraId="170B68A4" w14:textId="77777777"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strike/>
                <w:lang w:eastAsia="ar-SA"/>
              </w:rPr>
            </w:pPr>
            <w:r w:rsidRPr="00FF513E">
              <w:rPr>
                <w:rFonts w:ascii="Arial" w:eastAsia="Times New Roman" w:hAnsi="Arial" w:cs="Arial"/>
                <w:lang w:eastAsia="ar-SA"/>
              </w:rPr>
              <w:t>Nessuna</w:t>
            </w:r>
          </w:p>
        </w:tc>
        <w:tc>
          <w:tcPr>
            <w:tcW w:w="3685" w:type="dxa"/>
            <w:vAlign w:val="center"/>
          </w:tcPr>
          <w:p w14:paraId="2BBA2130" w14:textId="0467A72F"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strike/>
                <w:lang w:eastAsia="ar-SA"/>
              </w:rPr>
            </w:pPr>
            <w:r w:rsidRPr="00FF513E">
              <w:rPr>
                <w:rFonts w:ascii="Arial" w:eastAsia="Times New Roman" w:hAnsi="Arial" w:cs="Arial"/>
                <w:lang w:eastAsia="ar-SA"/>
              </w:rPr>
              <w:t>200.000</w:t>
            </w:r>
            <w:r w:rsidR="001A24A7" w:rsidRPr="00FF513E">
              <w:rPr>
                <w:rFonts w:ascii="Arial" w:eastAsia="Times New Roman" w:hAnsi="Arial" w:cs="Arial"/>
                <w:lang w:eastAsia="ar-SA"/>
              </w:rPr>
              <w:t>,00</w:t>
            </w:r>
            <w:r w:rsidRPr="00FF513E">
              <w:rPr>
                <w:rFonts w:ascii="Arial" w:eastAsia="Times New Roman" w:hAnsi="Arial" w:cs="Arial"/>
                <w:lang w:eastAsia="ar-SA"/>
              </w:rPr>
              <w:t xml:space="preserve"> per sinistro e per periodo di assicurazione con limite di 50.000</w:t>
            </w:r>
            <w:r w:rsidR="001A24A7" w:rsidRPr="00FF513E">
              <w:rPr>
                <w:rFonts w:ascii="Arial" w:eastAsia="Times New Roman" w:hAnsi="Arial" w:cs="Arial"/>
                <w:lang w:eastAsia="ar-SA"/>
              </w:rPr>
              <w:t>,00</w:t>
            </w:r>
            <w:r w:rsidRPr="00FF513E">
              <w:rPr>
                <w:rFonts w:ascii="Arial" w:eastAsia="Times New Roman" w:hAnsi="Arial" w:cs="Arial"/>
                <w:lang w:eastAsia="ar-SA"/>
              </w:rPr>
              <w:t xml:space="preserve"> per rifiuti tossico nocivi ai sensi del </w:t>
            </w:r>
            <w:proofErr w:type="gramStart"/>
            <w:r w:rsidRPr="00FF513E">
              <w:rPr>
                <w:rFonts w:ascii="Arial" w:eastAsia="Times New Roman" w:hAnsi="Arial" w:cs="Arial"/>
                <w:lang w:eastAsia="ar-SA"/>
              </w:rPr>
              <w:t>D.Lgs</w:t>
            </w:r>
            <w:proofErr w:type="gramEnd"/>
            <w:r w:rsidRPr="00FF513E">
              <w:rPr>
                <w:rFonts w:ascii="Arial" w:eastAsia="Times New Roman" w:hAnsi="Arial" w:cs="Arial"/>
                <w:lang w:eastAsia="ar-SA"/>
              </w:rPr>
              <w:t xml:space="preserve"> n.  152/2006 ss.mm.ii.</w:t>
            </w:r>
          </w:p>
        </w:tc>
      </w:tr>
      <w:tr w:rsidR="00C40B80" w:rsidRPr="00FF513E" w14:paraId="711D85FD" w14:textId="77777777" w:rsidTr="00DB59B1">
        <w:tc>
          <w:tcPr>
            <w:tcW w:w="2548" w:type="dxa"/>
            <w:vAlign w:val="center"/>
          </w:tcPr>
          <w:p w14:paraId="4809CE68" w14:textId="77777777"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Spese di ricerca e riparazione - danni da liquidi condotti</w:t>
            </w:r>
          </w:p>
        </w:tc>
        <w:tc>
          <w:tcPr>
            <w:tcW w:w="1704" w:type="dxa"/>
            <w:vAlign w:val="center"/>
          </w:tcPr>
          <w:p w14:paraId="3B4047F2" w14:textId="77777777"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702" w:type="dxa"/>
            <w:vAlign w:val="center"/>
          </w:tcPr>
          <w:p w14:paraId="2C14D26D" w14:textId="153662D5" w:rsidR="00C40B80" w:rsidRPr="00FF513E" w:rsidRDefault="00A73A3C"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5</w:t>
            </w:r>
            <w:r w:rsidR="00C40B80" w:rsidRPr="00FF513E">
              <w:rPr>
                <w:rFonts w:ascii="Arial" w:eastAsia="Times New Roman" w:hAnsi="Arial" w:cs="Arial"/>
                <w:lang w:eastAsia="ar-SA"/>
              </w:rPr>
              <w:t>00,00</w:t>
            </w:r>
          </w:p>
        </w:tc>
        <w:tc>
          <w:tcPr>
            <w:tcW w:w="3685" w:type="dxa"/>
            <w:vAlign w:val="center"/>
          </w:tcPr>
          <w:p w14:paraId="35D96C53" w14:textId="69F8A62B" w:rsidR="00C40B80" w:rsidRPr="00FF513E" w:rsidRDefault="00A73A3C"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25</w:t>
            </w:r>
            <w:r w:rsidR="00C40B80" w:rsidRPr="00FF513E">
              <w:rPr>
                <w:rFonts w:ascii="Arial" w:eastAsia="Times New Roman" w:hAnsi="Arial" w:cs="Arial"/>
                <w:lang w:eastAsia="ar-SA"/>
              </w:rPr>
              <w:t>0.000</w:t>
            </w:r>
            <w:r w:rsidR="001A24A7" w:rsidRPr="00FF513E">
              <w:rPr>
                <w:rFonts w:ascii="Arial" w:eastAsia="Times New Roman" w:hAnsi="Arial" w:cs="Arial"/>
                <w:lang w:eastAsia="ar-SA"/>
              </w:rPr>
              <w:t>,00</w:t>
            </w:r>
            <w:r w:rsidR="00C40B80" w:rsidRPr="00FF513E">
              <w:rPr>
                <w:rFonts w:ascii="Arial" w:eastAsia="Times New Roman" w:hAnsi="Arial" w:cs="Arial"/>
                <w:lang w:eastAsia="ar-SA"/>
              </w:rPr>
              <w:t xml:space="preserve"> per sinistro e per periodo di assicurazione, con il limite 50.000</w:t>
            </w:r>
            <w:r w:rsidR="001A1E3F" w:rsidRPr="00FF513E">
              <w:rPr>
                <w:rFonts w:ascii="Arial" w:eastAsia="Times New Roman" w:hAnsi="Arial" w:cs="Arial"/>
                <w:lang w:eastAsia="ar-SA"/>
              </w:rPr>
              <w:t>,00</w:t>
            </w:r>
            <w:r w:rsidR="00C40B80" w:rsidRPr="00FF513E">
              <w:rPr>
                <w:rFonts w:ascii="Arial" w:eastAsia="Times New Roman" w:hAnsi="Arial" w:cs="Arial"/>
                <w:lang w:eastAsia="ar-SA"/>
              </w:rPr>
              <w:t xml:space="preserve"> per spese ricerca guasto</w:t>
            </w:r>
          </w:p>
        </w:tc>
      </w:tr>
      <w:tr w:rsidR="00C40B80" w:rsidRPr="00FF513E" w14:paraId="5B5429A2" w14:textId="77777777" w:rsidTr="00DB59B1">
        <w:tc>
          <w:tcPr>
            <w:tcW w:w="2548" w:type="dxa"/>
            <w:vAlign w:val="center"/>
          </w:tcPr>
          <w:p w14:paraId="14AA32F3" w14:textId="77777777"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Costi per il collaudo</w:t>
            </w:r>
          </w:p>
        </w:tc>
        <w:tc>
          <w:tcPr>
            <w:tcW w:w="1704" w:type="dxa"/>
            <w:vAlign w:val="center"/>
          </w:tcPr>
          <w:p w14:paraId="60714774" w14:textId="77777777"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702" w:type="dxa"/>
            <w:vAlign w:val="center"/>
          </w:tcPr>
          <w:p w14:paraId="74CF094D" w14:textId="5986B93D"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1.000,00</w:t>
            </w:r>
          </w:p>
        </w:tc>
        <w:tc>
          <w:tcPr>
            <w:tcW w:w="3685" w:type="dxa"/>
            <w:vAlign w:val="center"/>
          </w:tcPr>
          <w:p w14:paraId="45A4B8D9" w14:textId="17270B6C"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150.000</w:t>
            </w:r>
            <w:r w:rsidR="001A1E3F" w:rsidRPr="00FF513E">
              <w:rPr>
                <w:rFonts w:ascii="Arial" w:eastAsia="Times New Roman" w:hAnsi="Arial" w:cs="Arial"/>
                <w:lang w:eastAsia="ar-SA"/>
              </w:rPr>
              <w:t>,00</w:t>
            </w:r>
            <w:r w:rsidRPr="00FF513E">
              <w:rPr>
                <w:rFonts w:ascii="Arial" w:eastAsia="Times New Roman" w:hAnsi="Arial" w:cs="Arial"/>
                <w:lang w:eastAsia="ar-SA"/>
              </w:rPr>
              <w:t xml:space="preserve"> per sinistro</w:t>
            </w:r>
          </w:p>
        </w:tc>
      </w:tr>
      <w:tr w:rsidR="00C40B80" w:rsidRPr="00FF513E" w14:paraId="61DF6884" w14:textId="77777777" w:rsidTr="00DB59B1">
        <w:tc>
          <w:tcPr>
            <w:tcW w:w="2548" w:type="dxa"/>
            <w:vAlign w:val="center"/>
          </w:tcPr>
          <w:p w14:paraId="46CE0CA9" w14:textId="77777777"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Oneri di urbanizzazione</w:t>
            </w:r>
          </w:p>
        </w:tc>
        <w:tc>
          <w:tcPr>
            <w:tcW w:w="1704" w:type="dxa"/>
            <w:vAlign w:val="center"/>
          </w:tcPr>
          <w:p w14:paraId="69C87CF1" w14:textId="77777777"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702" w:type="dxa"/>
            <w:vAlign w:val="center"/>
          </w:tcPr>
          <w:p w14:paraId="4B6E29AE" w14:textId="77777777"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strike/>
                <w:lang w:eastAsia="ar-SA"/>
              </w:rPr>
            </w:pPr>
            <w:r w:rsidRPr="00FF513E">
              <w:rPr>
                <w:rFonts w:ascii="Arial" w:eastAsia="Times New Roman" w:hAnsi="Arial" w:cs="Arial"/>
                <w:lang w:eastAsia="ar-SA"/>
              </w:rPr>
              <w:t>Nessuna</w:t>
            </w:r>
          </w:p>
        </w:tc>
        <w:tc>
          <w:tcPr>
            <w:tcW w:w="3685" w:type="dxa"/>
            <w:vAlign w:val="center"/>
          </w:tcPr>
          <w:p w14:paraId="5C41C2EA" w14:textId="06AE127E"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200.000</w:t>
            </w:r>
            <w:r w:rsidR="001A1E3F" w:rsidRPr="00FF513E">
              <w:rPr>
                <w:rFonts w:ascii="Arial" w:eastAsia="Times New Roman" w:hAnsi="Arial" w:cs="Arial"/>
                <w:lang w:eastAsia="ar-SA"/>
              </w:rPr>
              <w:t>,00</w:t>
            </w:r>
            <w:r w:rsidRPr="00FF513E">
              <w:rPr>
                <w:rFonts w:ascii="Arial" w:eastAsia="Times New Roman" w:hAnsi="Arial" w:cs="Arial"/>
                <w:lang w:eastAsia="ar-SA"/>
              </w:rPr>
              <w:t xml:space="preserve"> per sinistro e per periodo di assicurazione</w:t>
            </w:r>
          </w:p>
        </w:tc>
      </w:tr>
      <w:tr w:rsidR="00C40B80" w:rsidRPr="00FF513E" w14:paraId="074C7C52" w14:textId="77777777" w:rsidTr="00DB59B1">
        <w:tblPrEx>
          <w:tblLook w:val="04A0" w:firstRow="1" w:lastRow="0" w:firstColumn="1" w:lastColumn="0" w:noHBand="0" w:noVBand="1"/>
        </w:tblPrEx>
        <w:tc>
          <w:tcPr>
            <w:tcW w:w="2548" w:type="dxa"/>
            <w:tcBorders>
              <w:top w:val="dotted" w:sz="4" w:space="0" w:color="auto"/>
              <w:left w:val="dotted" w:sz="4" w:space="0" w:color="auto"/>
              <w:bottom w:val="dotted" w:sz="4" w:space="0" w:color="auto"/>
              <w:right w:val="dotted" w:sz="4" w:space="0" w:color="auto"/>
            </w:tcBorders>
            <w:vAlign w:val="center"/>
            <w:hideMark/>
          </w:tcPr>
          <w:p w14:paraId="52B9842B" w14:textId="77777777"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Spese per Onorari Ingegneri architetti e consulenti</w:t>
            </w:r>
          </w:p>
        </w:tc>
        <w:tc>
          <w:tcPr>
            <w:tcW w:w="1704" w:type="dxa"/>
            <w:tcBorders>
              <w:top w:val="dotted" w:sz="4" w:space="0" w:color="auto"/>
              <w:left w:val="dotted" w:sz="4" w:space="0" w:color="auto"/>
              <w:bottom w:val="dotted" w:sz="4" w:space="0" w:color="auto"/>
              <w:right w:val="dotted" w:sz="4" w:space="0" w:color="auto"/>
            </w:tcBorders>
            <w:vAlign w:val="center"/>
            <w:hideMark/>
          </w:tcPr>
          <w:p w14:paraId="321034E5" w14:textId="77777777"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702" w:type="dxa"/>
            <w:tcBorders>
              <w:top w:val="dotted" w:sz="4" w:space="0" w:color="auto"/>
              <w:left w:val="dotted" w:sz="4" w:space="0" w:color="auto"/>
              <w:bottom w:val="dotted" w:sz="4" w:space="0" w:color="auto"/>
              <w:right w:val="dotted" w:sz="4" w:space="0" w:color="auto"/>
            </w:tcBorders>
            <w:vAlign w:val="center"/>
            <w:hideMark/>
          </w:tcPr>
          <w:p w14:paraId="32CA15C6" w14:textId="77777777" w:rsidR="00C40B80" w:rsidRPr="00FF513E" w:rsidRDefault="00C40B80" w:rsidP="00C40B80">
            <w:pPr>
              <w:tabs>
                <w:tab w:val="left" w:pos="353"/>
                <w:tab w:val="center" w:pos="884"/>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Nessuna</w:t>
            </w:r>
          </w:p>
        </w:tc>
        <w:tc>
          <w:tcPr>
            <w:tcW w:w="3685" w:type="dxa"/>
            <w:tcBorders>
              <w:top w:val="dotted" w:sz="4" w:space="0" w:color="auto"/>
              <w:left w:val="dotted" w:sz="4" w:space="0" w:color="auto"/>
              <w:bottom w:val="dotted" w:sz="4" w:space="0" w:color="auto"/>
              <w:right w:val="dotted" w:sz="4" w:space="0" w:color="auto"/>
            </w:tcBorders>
            <w:vAlign w:val="center"/>
            <w:hideMark/>
          </w:tcPr>
          <w:p w14:paraId="0DB22BF1" w14:textId="201292D7" w:rsidR="00C40B80" w:rsidRPr="00FF513E" w:rsidRDefault="00A73A3C"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6</w:t>
            </w:r>
            <w:r w:rsidR="00C40B80" w:rsidRPr="00FF513E">
              <w:rPr>
                <w:rFonts w:ascii="Arial" w:eastAsia="Times New Roman" w:hAnsi="Arial" w:cs="Arial"/>
                <w:lang w:eastAsia="ar-SA"/>
              </w:rPr>
              <w:t xml:space="preserve">0.000,00 per sinistro e </w:t>
            </w:r>
            <w:r w:rsidRPr="00FF513E">
              <w:rPr>
                <w:rFonts w:ascii="Arial" w:eastAsia="Times New Roman" w:hAnsi="Arial" w:cs="Arial"/>
                <w:lang w:eastAsia="ar-SA"/>
              </w:rPr>
              <w:t>15</w:t>
            </w:r>
            <w:r w:rsidR="00C40B80" w:rsidRPr="00FF513E">
              <w:rPr>
                <w:rFonts w:ascii="Arial" w:eastAsia="Times New Roman" w:hAnsi="Arial" w:cs="Arial"/>
                <w:lang w:eastAsia="ar-SA"/>
              </w:rPr>
              <w:t>0.000,00 per periodo di assicurazione</w:t>
            </w:r>
          </w:p>
        </w:tc>
      </w:tr>
      <w:tr w:rsidR="00C40B80" w:rsidRPr="00FF513E" w14:paraId="0EA9AC38" w14:textId="77777777" w:rsidTr="00DB59B1">
        <w:tc>
          <w:tcPr>
            <w:tcW w:w="2548" w:type="dxa"/>
            <w:vAlign w:val="center"/>
          </w:tcPr>
          <w:p w14:paraId="1C49F902" w14:textId="77777777"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Spese per Onorari Periti e Consulenti</w:t>
            </w:r>
          </w:p>
        </w:tc>
        <w:tc>
          <w:tcPr>
            <w:tcW w:w="1704" w:type="dxa"/>
            <w:vAlign w:val="center"/>
          </w:tcPr>
          <w:p w14:paraId="5CE28370" w14:textId="6318A0A1" w:rsidR="00C40B80" w:rsidRPr="00FF513E" w:rsidRDefault="001A24A7"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w:t>
            </w:r>
            <w:r w:rsidR="00C40B80" w:rsidRPr="00FF513E">
              <w:rPr>
                <w:rFonts w:ascii="Arial" w:eastAsia="Times New Roman" w:hAnsi="Arial" w:cs="Arial"/>
                <w:lang w:eastAsia="ar-SA"/>
              </w:rPr>
              <w:t>essuno</w:t>
            </w:r>
          </w:p>
        </w:tc>
        <w:tc>
          <w:tcPr>
            <w:tcW w:w="1702" w:type="dxa"/>
            <w:vAlign w:val="center"/>
          </w:tcPr>
          <w:p w14:paraId="78D944FD" w14:textId="67AD3B35" w:rsidR="00C40B80" w:rsidRPr="00FF513E" w:rsidRDefault="001A24A7" w:rsidP="00C40B80">
            <w:pPr>
              <w:tabs>
                <w:tab w:val="left" w:pos="353"/>
                <w:tab w:val="center" w:pos="884"/>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w:t>
            </w:r>
            <w:r w:rsidR="00C40B80" w:rsidRPr="00FF513E">
              <w:rPr>
                <w:rFonts w:ascii="Arial" w:eastAsia="Times New Roman" w:hAnsi="Arial" w:cs="Arial"/>
                <w:lang w:eastAsia="ar-SA"/>
              </w:rPr>
              <w:t>essuna</w:t>
            </w:r>
          </w:p>
        </w:tc>
        <w:tc>
          <w:tcPr>
            <w:tcW w:w="3685" w:type="dxa"/>
            <w:vAlign w:val="center"/>
          </w:tcPr>
          <w:p w14:paraId="42388DEE" w14:textId="18A7DB6B" w:rsidR="00C40B80" w:rsidRPr="00FF513E" w:rsidRDefault="00A73A3C"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6</w:t>
            </w:r>
            <w:r w:rsidR="00C40B80" w:rsidRPr="00FF513E">
              <w:rPr>
                <w:rFonts w:ascii="Arial" w:eastAsia="Times New Roman" w:hAnsi="Arial" w:cs="Arial"/>
                <w:lang w:eastAsia="ar-SA"/>
              </w:rPr>
              <w:t xml:space="preserve">0.000,00 per sinistro e </w:t>
            </w:r>
            <w:r w:rsidRPr="00FF513E">
              <w:rPr>
                <w:rFonts w:ascii="Arial" w:eastAsia="Times New Roman" w:hAnsi="Arial" w:cs="Arial"/>
                <w:lang w:eastAsia="ar-SA"/>
              </w:rPr>
              <w:t>150</w:t>
            </w:r>
            <w:r w:rsidR="00C40B80" w:rsidRPr="00FF513E">
              <w:rPr>
                <w:rFonts w:ascii="Arial" w:eastAsia="Times New Roman" w:hAnsi="Arial" w:cs="Arial"/>
                <w:lang w:eastAsia="ar-SA"/>
              </w:rPr>
              <w:t>.000,00 per periodo di assicurazione</w:t>
            </w:r>
          </w:p>
        </w:tc>
      </w:tr>
      <w:tr w:rsidR="00C40B80" w:rsidRPr="00FF513E" w14:paraId="53C72AB2" w14:textId="77777777" w:rsidTr="00DB59B1">
        <w:tc>
          <w:tcPr>
            <w:tcW w:w="2548" w:type="dxa"/>
            <w:vAlign w:val="center"/>
          </w:tcPr>
          <w:p w14:paraId="1E40A222" w14:textId="77777777"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 xml:space="preserve">Spese Claims </w:t>
            </w:r>
            <w:proofErr w:type="spellStart"/>
            <w:r w:rsidRPr="00FF513E">
              <w:rPr>
                <w:rFonts w:ascii="Arial" w:eastAsia="Times New Roman" w:hAnsi="Arial" w:cs="Arial"/>
                <w:lang w:eastAsia="ar-SA"/>
              </w:rPr>
              <w:t>Preparation</w:t>
            </w:r>
            <w:proofErr w:type="spellEnd"/>
            <w:r w:rsidRPr="00FF513E">
              <w:rPr>
                <w:rFonts w:ascii="Arial" w:eastAsia="Times New Roman" w:hAnsi="Arial" w:cs="Arial"/>
                <w:lang w:eastAsia="ar-SA"/>
              </w:rPr>
              <w:t xml:space="preserve"> </w:t>
            </w:r>
            <w:proofErr w:type="spellStart"/>
            <w:r w:rsidRPr="00FF513E">
              <w:rPr>
                <w:rFonts w:ascii="Arial" w:eastAsia="Times New Roman" w:hAnsi="Arial" w:cs="Arial"/>
                <w:lang w:eastAsia="ar-SA"/>
              </w:rPr>
              <w:t>Fee</w:t>
            </w:r>
            <w:proofErr w:type="spellEnd"/>
          </w:p>
        </w:tc>
        <w:tc>
          <w:tcPr>
            <w:tcW w:w="1704" w:type="dxa"/>
            <w:vAlign w:val="center"/>
          </w:tcPr>
          <w:p w14:paraId="3098B843" w14:textId="77777777"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702" w:type="dxa"/>
          </w:tcPr>
          <w:p w14:paraId="6DE1A7DF" w14:textId="77777777"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Nessuna</w:t>
            </w:r>
          </w:p>
        </w:tc>
        <w:tc>
          <w:tcPr>
            <w:tcW w:w="3685" w:type="dxa"/>
            <w:vAlign w:val="center"/>
          </w:tcPr>
          <w:p w14:paraId="04F2056F" w14:textId="7EBD1991"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40.000</w:t>
            </w:r>
            <w:r w:rsidR="001A1E3F" w:rsidRPr="00FF513E">
              <w:rPr>
                <w:rFonts w:ascii="Arial" w:eastAsia="Times New Roman" w:hAnsi="Arial" w:cs="Arial"/>
                <w:lang w:eastAsia="ar-SA"/>
              </w:rPr>
              <w:t>,00</w:t>
            </w:r>
            <w:r w:rsidRPr="00FF513E">
              <w:rPr>
                <w:rFonts w:ascii="Arial" w:eastAsia="Times New Roman" w:hAnsi="Arial" w:cs="Arial"/>
                <w:lang w:eastAsia="ar-SA"/>
              </w:rPr>
              <w:t xml:space="preserve"> per sinistro e per periodo di assicurazione</w:t>
            </w:r>
          </w:p>
        </w:tc>
      </w:tr>
      <w:tr w:rsidR="00C40B80" w:rsidRPr="00FF513E" w14:paraId="4E5503ED" w14:textId="77777777" w:rsidTr="00DB59B1">
        <w:tc>
          <w:tcPr>
            <w:tcW w:w="2548" w:type="dxa"/>
            <w:vAlign w:val="center"/>
          </w:tcPr>
          <w:p w14:paraId="1ABDD16C" w14:textId="77777777"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Costi ricostruzione archivi non informatici</w:t>
            </w:r>
          </w:p>
        </w:tc>
        <w:tc>
          <w:tcPr>
            <w:tcW w:w="1704" w:type="dxa"/>
            <w:vAlign w:val="center"/>
          </w:tcPr>
          <w:p w14:paraId="7F17DF24" w14:textId="77777777"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702" w:type="dxa"/>
            <w:vAlign w:val="center"/>
          </w:tcPr>
          <w:p w14:paraId="51D87026" w14:textId="5DF4712F" w:rsidR="00C40B80" w:rsidRPr="00FF513E" w:rsidRDefault="00F653B1"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2.5</w:t>
            </w:r>
            <w:r w:rsidR="00C40B80" w:rsidRPr="00FF513E">
              <w:rPr>
                <w:rFonts w:ascii="Arial" w:eastAsia="Times New Roman" w:hAnsi="Arial" w:cs="Arial"/>
                <w:lang w:eastAsia="ar-SA"/>
              </w:rPr>
              <w:t>00</w:t>
            </w:r>
            <w:r w:rsidR="001A24A7" w:rsidRPr="00FF513E">
              <w:rPr>
                <w:rFonts w:ascii="Arial" w:eastAsia="Times New Roman" w:hAnsi="Arial" w:cs="Arial"/>
                <w:lang w:eastAsia="ar-SA"/>
              </w:rPr>
              <w:t>,00</w:t>
            </w:r>
          </w:p>
        </w:tc>
        <w:tc>
          <w:tcPr>
            <w:tcW w:w="3685" w:type="dxa"/>
            <w:vAlign w:val="center"/>
          </w:tcPr>
          <w:p w14:paraId="7753363F" w14:textId="776D05AA" w:rsidR="00C40B80" w:rsidRPr="00FF513E" w:rsidRDefault="00F653B1"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25</w:t>
            </w:r>
            <w:r w:rsidR="00C40B80" w:rsidRPr="00FF513E">
              <w:rPr>
                <w:rFonts w:ascii="Arial" w:eastAsia="Times New Roman" w:hAnsi="Arial" w:cs="Arial"/>
                <w:lang w:eastAsia="ar-SA"/>
              </w:rPr>
              <w:t>0.000</w:t>
            </w:r>
            <w:r w:rsidR="001A1E3F" w:rsidRPr="00FF513E">
              <w:rPr>
                <w:rFonts w:ascii="Arial" w:eastAsia="Times New Roman" w:hAnsi="Arial" w:cs="Arial"/>
                <w:lang w:eastAsia="ar-SA"/>
              </w:rPr>
              <w:t>,00</w:t>
            </w:r>
            <w:r w:rsidR="00C40B80" w:rsidRPr="00FF513E">
              <w:rPr>
                <w:rFonts w:ascii="Arial" w:eastAsia="Times New Roman" w:hAnsi="Arial" w:cs="Arial"/>
                <w:lang w:eastAsia="ar-SA"/>
              </w:rPr>
              <w:t xml:space="preserve"> per sinistro e per </w:t>
            </w:r>
            <w:proofErr w:type="gramStart"/>
            <w:r w:rsidR="00C40B80" w:rsidRPr="00FF513E">
              <w:rPr>
                <w:rFonts w:ascii="Arial" w:eastAsia="Times New Roman" w:hAnsi="Arial" w:cs="Arial"/>
                <w:lang w:eastAsia="ar-SA"/>
              </w:rPr>
              <w:t xml:space="preserve">p </w:t>
            </w:r>
            <w:proofErr w:type="spellStart"/>
            <w:r w:rsidR="00C40B80" w:rsidRPr="00FF513E">
              <w:rPr>
                <w:rFonts w:ascii="Arial" w:eastAsia="Times New Roman" w:hAnsi="Arial" w:cs="Arial"/>
                <w:lang w:eastAsia="ar-SA"/>
              </w:rPr>
              <w:t>eriodo</w:t>
            </w:r>
            <w:proofErr w:type="spellEnd"/>
            <w:proofErr w:type="gramEnd"/>
            <w:r w:rsidR="00C40B80" w:rsidRPr="00FF513E">
              <w:rPr>
                <w:rFonts w:ascii="Arial" w:eastAsia="Times New Roman" w:hAnsi="Arial" w:cs="Arial"/>
                <w:lang w:eastAsia="ar-SA"/>
              </w:rPr>
              <w:t xml:space="preserve"> di assicurazione</w:t>
            </w:r>
          </w:p>
        </w:tc>
      </w:tr>
      <w:tr w:rsidR="00C40B80" w:rsidRPr="00FF513E" w14:paraId="5B8E8EF9" w14:textId="77777777" w:rsidTr="00DB59B1">
        <w:tc>
          <w:tcPr>
            <w:tcW w:w="2548" w:type="dxa"/>
            <w:vAlign w:val="center"/>
          </w:tcPr>
          <w:p w14:paraId="2E846A73" w14:textId="77777777"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Somme dovute a Terzi Ricorso Terzi</w:t>
            </w:r>
          </w:p>
        </w:tc>
        <w:tc>
          <w:tcPr>
            <w:tcW w:w="1704" w:type="dxa"/>
            <w:vAlign w:val="center"/>
          </w:tcPr>
          <w:p w14:paraId="28F47EF7" w14:textId="77777777"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702" w:type="dxa"/>
            <w:vAlign w:val="center"/>
          </w:tcPr>
          <w:p w14:paraId="46B7A49E" w14:textId="77777777"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strike/>
                <w:lang w:eastAsia="ar-SA"/>
              </w:rPr>
            </w:pPr>
            <w:r w:rsidRPr="00FF513E">
              <w:rPr>
                <w:rFonts w:ascii="Arial" w:eastAsia="Times New Roman" w:hAnsi="Arial" w:cs="Arial"/>
                <w:lang w:eastAsia="ar-SA"/>
              </w:rPr>
              <w:t>Nessuna</w:t>
            </w:r>
          </w:p>
        </w:tc>
        <w:tc>
          <w:tcPr>
            <w:tcW w:w="3685" w:type="dxa"/>
            <w:vAlign w:val="center"/>
          </w:tcPr>
          <w:p w14:paraId="0E3327E7" w14:textId="0E000D8A"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5.000.000</w:t>
            </w:r>
            <w:r w:rsidR="001A1E3F" w:rsidRPr="00FF513E">
              <w:rPr>
                <w:rFonts w:ascii="Arial" w:eastAsia="Times New Roman" w:hAnsi="Arial" w:cs="Arial"/>
                <w:lang w:eastAsia="ar-SA"/>
              </w:rPr>
              <w:t>,00</w:t>
            </w:r>
            <w:r w:rsidRPr="00FF513E">
              <w:rPr>
                <w:rFonts w:ascii="Arial" w:eastAsia="Times New Roman" w:hAnsi="Arial" w:cs="Arial"/>
                <w:lang w:eastAsia="ar-SA"/>
              </w:rPr>
              <w:t xml:space="preserve"> per sinistro e per periodo di assicurazione</w:t>
            </w:r>
          </w:p>
        </w:tc>
      </w:tr>
      <w:tr w:rsidR="00C40B80" w:rsidRPr="00FF513E" w14:paraId="18561B4F" w14:textId="77777777" w:rsidTr="00DB59B1">
        <w:tc>
          <w:tcPr>
            <w:tcW w:w="2548" w:type="dxa"/>
            <w:vAlign w:val="center"/>
          </w:tcPr>
          <w:p w14:paraId="070FE04B" w14:textId="77777777" w:rsidR="00C40B80" w:rsidRPr="00FF513E" w:rsidRDefault="00C40B80" w:rsidP="00C40B80">
            <w:pPr>
              <w:tabs>
                <w:tab w:val="left" w:pos="3645"/>
              </w:tabs>
              <w:suppressAutoHyphens/>
              <w:snapToGrid w:val="0"/>
              <w:spacing w:before="120" w:after="100" w:line="240" w:lineRule="auto"/>
              <w:jc w:val="center"/>
              <w:rPr>
                <w:rFonts w:ascii="Arial" w:eastAsia="Times New Roman" w:hAnsi="Arial" w:cs="Arial"/>
                <w:lang w:eastAsia="ar-SA"/>
              </w:rPr>
            </w:pPr>
            <w:r w:rsidRPr="00FF513E">
              <w:rPr>
                <w:rFonts w:ascii="Arial" w:eastAsia="Times New Roman" w:hAnsi="Arial" w:cs="Arial"/>
                <w:lang w:eastAsia="ar-SA"/>
              </w:rPr>
              <w:lastRenderedPageBreak/>
              <w:t>Maggiori costi – Perdita pigioni</w:t>
            </w:r>
          </w:p>
        </w:tc>
        <w:tc>
          <w:tcPr>
            <w:tcW w:w="1704" w:type="dxa"/>
            <w:vAlign w:val="center"/>
          </w:tcPr>
          <w:p w14:paraId="071C5E10" w14:textId="77777777" w:rsidR="00C40B80" w:rsidRPr="00FF513E" w:rsidRDefault="00C40B80" w:rsidP="00C40B80">
            <w:pPr>
              <w:tabs>
                <w:tab w:val="left" w:pos="3645"/>
              </w:tabs>
              <w:suppressAutoHyphens/>
              <w:snapToGrid w:val="0"/>
              <w:spacing w:before="12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702" w:type="dxa"/>
            <w:vAlign w:val="center"/>
          </w:tcPr>
          <w:p w14:paraId="665143DB" w14:textId="77777777" w:rsidR="00C40B80" w:rsidRPr="00FF513E" w:rsidRDefault="00C40B80" w:rsidP="00C40B80">
            <w:pPr>
              <w:tabs>
                <w:tab w:val="left" w:pos="559"/>
                <w:tab w:val="center" w:pos="884"/>
                <w:tab w:val="left" w:pos="3645"/>
              </w:tabs>
              <w:suppressAutoHyphens/>
              <w:snapToGrid w:val="0"/>
              <w:spacing w:before="120" w:after="100" w:line="240" w:lineRule="auto"/>
              <w:jc w:val="center"/>
              <w:rPr>
                <w:rFonts w:ascii="Arial" w:eastAsia="Times New Roman" w:hAnsi="Arial" w:cs="Arial"/>
                <w:lang w:eastAsia="ar-SA"/>
              </w:rPr>
            </w:pPr>
            <w:r w:rsidRPr="00FF513E">
              <w:rPr>
                <w:rFonts w:ascii="Arial" w:eastAsia="Times New Roman" w:hAnsi="Arial" w:cs="Arial"/>
                <w:lang w:eastAsia="ar-SA"/>
              </w:rPr>
              <w:t>Nessuna</w:t>
            </w:r>
          </w:p>
        </w:tc>
        <w:tc>
          <w:tcPr>
            <w:tcW w:w="3685" w:type="dxa"/>
            <w:vAlign w:val="center"/>
          </w:tcPr>
          <w:p w14:paraId="56A523AA" w14:textId="1BF87649" w:rsidR="00C40B80" w:rsidRPr="00FF513E" w:rsidRDefault="00C40B80" w:rsidP="00C40B80">
            <w:pPr>
              <w:tabs>
                <w:tab w:val="left" w:pos="3645"/>
              </w:tabs>
              <w:suppressAutoHyphens/>
              <w:snapToGrid w:val="0"/>
              <w:spacing w:before="120" w:after="100" w:line="240" w:lineRule="auto"/>
              <w:jc w:val="center"/>
              <w:rPr>
                <w:rFonts w:ascii="Arial" w:eastAsia="Times New Roman" w:hAnsi="Arial" w:cs="Arial"/>
                <w:lang w:eastAsia="ar-SA"/>
              </w:rPr>
            </w:pPr>
            <w:r w:rsidRPr="00FF513E">
              <w:rPr>
                <w:rFonts w:ascii="Arial" w:eastAsia="Times New Roman" w:hAnsi="Arial" w:cs="Arial"/>
                <w:lang w:eastAsia="ar-SA"/>
              </w:rPr>
              <w:t>500.000</w:t>
            </w:r>
            <w:r w:rsidR="001A1E3F" w:rsidRPr="00FF513E">
              <w:rPr>
                <w:rFonts w:ascii="Arial" w:eastAsia="Times New Roman" w:hAnsi="Arial" w:cs="Arial"/>
                <w:lang w:eastAsia="ar-SA"/>
              </w:rPr>
              <w:t>,00</w:t>
            </w:r>
            <w:r w:rsidRPr="00FF513E">
              <w:rPr>
                <w:rFonts w:ascii="Arial" w:eastAsia="Times New Roman" w:hAnsi="Arial" w:cs="Arial"/>
                <w:lang w:eastAsia="ar-SA"/>
              </w:rPr>
              <w:t xml:space="preserve"> per sinistro e per periodo di assicurazione, con limite 200.000</w:t>
            </w:r>
            <w:r w:rsidR="001A1E3F" w:rsidRPr="00FF513E">
              <w:rPr>
                <w:rFonts w:ascii="Arial" w:eastAsia="Times New Roman" w:hAnsi="Arial" w:cs="Arial"/>
                <w:lang w:eastAsia="ar-SA"/>
              </w:rPr>
              <w:t>,00</w:t>
            </w:r>
            <w:r w:rsidRPr="00FF513E">
              <w:rPr>
                <w:rFonts w:ascii="Arial" w:eastAsia="Times New Roman" w:hAnsi="Arial" w:cs="Arial"/>
                <w:lang w:eastAsia="ar-SA"/>
              </w:rPr>
              <w:t xml:space="preserve"> per perdita pigioni</w:t>
            </w:r>
          </w:p>
        </w:tc>
      </w:tr>
      <w:tr w:rsidR="00C40B80" w:rsidRPr="00FF513E" w14:paraId="32E148A8" w14:textId="77777777" w:rsidTr="00DB59B1">
        <w:tc>
          <w:tcPr>
            <w:tcW w:w="2548" w:type="dxa"/>
            <w:vAlign w:val="center"/>
          </w:tcPr>
          <w:p w14:paraId="3A62646A" w14:textId="77777777"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Differenziale Storico-Artistico</w:t>
            </w:r>
          </w:p>
        </w:tc>
        <w:tc>
          <w:tcPr>
            <w:tcW w:w="1704" w:type="dxa"/>
            <w:vAlign w:val="center"/>
          </w:tcPr>
          <w:p w14:paraId="6BB3119E" w14:textId="77777777"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702" w:type="dxa"/>
            <w:vAlign w:val="center"/>
          </w:tcPr>
          <w:p w14:paraId="4FB7D5CE" w14:textId="77777777"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strike/>
                <w:lang w:eastAsia="ar-SA"/>
              </w:rPr>
            </w:pPr>
            <w:r w:rsidRPr="00FF513E">
              <w:rPr>
                <w:rFonts w:ascii="Arial" w:eastAsia="Times New Roman" w:hAnsi="Arial" w:cs="Arial"/>
                <w:lang w:eastAsia="ar-SA"/>
              </w:rPr>
              <w:t>Nessuna</w:t>
            </w:r>
          </w:p>
        </w:tc>
        <w:tc>
          <w:tcPr>
            <w:tcW w:w="3685" w:type="dxa"/>
            <w:vAlign w:val="center"/>
          </w:tcPr>
          <w:p w14:paraId="5A921FF8" w14:textId="5B8990CB"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500.000</w:t>
            </w:r>
            <w:r w:rsidR="001A1E3F" w:rsidRPr="00FF513E">
              <w:rPr>
                <w:rFonts w:ascii="Arial" w:eastAsia="Times New Roman" w:hAnsi="Arial" w:cs="Arial"/>
                <w:lang w:eastAsia="ar-SA"/>
              </w:rPr>
              <w:t>,00</w:t>
            </w:r>
            <w:r w:rsidRPr="00FF513E">
              <w:rPr>
                <w:rFonts w:ascii="Arial" w:eastAsia="Times New Roman" w:hAnsi="Arial" w:cs="Arial"/>
                <w:lang w:eastAsia="ar-SA"/>
              </w:rPr>
              <w:t xml:space="preserve"> per sinistro e periodo di assicurazione</w:t>
            </w:r>
          </w:p>
        </w:tc>
      </w:tr>
      <w:tr w:rsidR="00C40B80" w:rsidRPr="00FF513E" w14:paraId="0A7D6924" w14:textId="77777777" w:rsidTr="00DB59B1">
        <w:tc>
          <w:tcPr>
            <w:tcW w:w="2548" w:type="dxa"/>
            <w:vAlign w:val="center"/>
          </w:tcPr>
          <w:p w14:paraId="07AD2D86" w14:textId="77777777"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Differenziale NTC</w:t>
            </w:r>
          </w:p>
          <w:p w14:paraId="19B83504" w14:textId="77777777"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w:t>
            </w:r>
            <w:proofErr w:type="spellStart"/>
            <w:r w:rsidRPr="00FF513E">
              <w:rPr>
                <w:rFonts w:ascii="Arial" w:eastAsia="Times New Roman" w:hAnsi="Arial" w:cs="Arial"/>
                <w:lang w:eastAsia="ar-SA"/>
              </w:rPr>
              <w:t>antisism</w:t>
            </w:r>
            <w:proofErr w:type="spellEnd"/>
            <w:r w:rsidRPr="00FF513E">
              <w:rPr>
                <w:rFonts w:ascii="Arial" w:eastAsia="Times New Roman" w:hAnsi="Arial" w:cs="Arial"/>
                <w:lang w:eastAsia="ar-SA"/>
              </w:rPr>
              <w:t xml:space="preserve">.  e </w:t>
            </w:r>
            <w:proofErr w:type="spellStart"/>
            <w:r w:rsidRPr="00FF513E">
              <w:rPr>
                <w:rFonts w:ascii="Arial" w:eastAsia="Times New Roman" w:hAnsi="Arial" w:cs="Arial"/>
                <w:lang w:eastAsia="ar-SA"/>
              </w:rPr>
              <w:t>sovracc</w:t>
            </w:r>
            <w:proofErr w:type="spellEnd"/>
            <w:r w:rsidRPr="00FF513E">
              <w:rPr>
                <w:rFonts w:ascii="Arial" w:eastAsia="Times New Roman" w:hAnsi="Arial" w:cs="Arial"/>
                <w:lang w:eastAsia="ar-SA"/>
              </w:rPr>
              <w:t>. neve)</w:t>
            </w:r>
          </w:p>
        </w:tc>
        <w:tc>
          <w:tcPr>
            <w:tcW w:w="1704" w:type="dxa"/>
            <w:vAlign w:val="center"/>
          </w:tcPr>
          <w:p w14:paraId="4AD68AEE" w14:textId="77777777"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702" w:type="dxa"/>
            <w:vAlign w:val="center"/>
          </w:tcPr>
          <w:p w14:paraId="239CBA4F" w14:textId="77777777"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strike/>
                <w:lang w:eastAsia="ar-SA"/>
              </w:rPr>
            </w:pPr>
            <w:r w:rsidRPr="00FF513E">
              <w:rPr>
                <w:rFonts w:ascii="Arial" w:eastAsia="Times New Roman" w:hAnsi="Arial" w:cs="Arial"/>
                <w:lang w:eastAsia="ar-SA"/>
              </w:rPr>
              <w:t>Nessuna</w:t>
            </w:r>
          </w:p>
        </w:tc>
        <w:tc>
          <w:tcPr>
            <w:tcW w:w="3685" w:type="dxa"/>
            <w:vAlign w:val="center"/>
          </w:tcPr>
          <w:p w14:paraId="4EA4271D" w14:textId="1E17B7B6" w:rsidR="00C40B80" w:rsidRPr="00FF513E" w:rsidRDefault="001A1E3F"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250.000,00</w:t>
            </w:r>
            <w:r w:rsidR="00C40B80" w:rsidRPr="00FF513E">
              <w:rPr>
                <w:rFonts w:ascii="Arial" w:eastAsia="Times New Roman" w:hAnsi="Arial" w:cs="Arial"/>
                <w:lang w:eastAsia="ar-SA"/>
              </w:rPr>
              <w:t xml:space="preserve"> per sinistro e periodo di assicurazione</w:t>
            </w:r>
          </w:p>
        </w:tc>
      </w:tr>
      <w:tr w:rsidR="00C40B80" w:rsidRPr="00FF513E" w14:paraId="452E4D2D" w14:textId="77777777" w:rsidTr="00DB59B1">
        <w:tc>
          <w:tcPr>
            <w:tcW w:w="2548" w:type="dxa"/>
            <w:vAlign w:val="center"/>
          </w:tcPr>
          <w:p w14:paraId="0C88FEE0" w14:textId="77777777"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Preziosi</w:t>
            </w:r>
          </w:p>
        </w:tc>
        <w:tc>
          <w:tcPr>
            <w:tcW w:w="1704" w:type="dxa"/>
            <w:vAlign w:val="center"/>
          </w:tcPr>
          <w:p w14:paraId="7EA68334" w14:textId="77777777"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702" w:type="dxa"/>
            <w:vAlign w:val="center"/>
          </w:tcPr>
          <w:p w14:paraId="55046C0F" w14:textId="47DCA69E"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1.000</w:t>
            </w:r>
            <w:r w:rsidR="001A1E3F" w:rsidRPr="00FF513E">
              <w:rPr>
                <w:rFonts w:ascii="Arial" w:eastAsia="Times New Roman" w:hAnsi="Arial" w:cs="Arial"/>
                <w:lang w:eastAsia="ar-SA"/>
              </w:rPr>
              <w:t>,00</w:t>
            </w:r>
          </w:p>
        </w:tc>
        <w:tc>
          <w:tcPr>
            <w:tcW w:w="3685" w:type="dxa"/>
            <w:vAlign w:val="center"/>
          </w:tcPr>
          <w:p w14:paraId="25B25331" w14:textId="38306072" w:rsidR="00C40B80" w:rsidRPr="00FF513E" w:rsidRDefault="00F653B1"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10</w:t>
            </w:r>
            <w:r w:rsidR="00C40B80" w:rsidRPr="00FF513E">
              <w:rPr>
                <w:rFonts w:ascii="Arial" w:eastAsia="Times New Roman" w:hAnsi="Arial" w:cs="Arial"/>
                <w:lang w:eastAsia="ar-SA"/>
              </w:rPr>
              <w:t>0.000</w:t>
            </w:r>
            <w:r w:rsidR="001A1E3F" w:rsidRPr="00FF513E">
              <w:rPr>
                <w:rFonts w:ascii="Arial" w:eastAsia="Times New Roman" w:hAnsi="Arial" w:cs="Arial"/>
                <w:lang w:eastAsia="ar-SA"/>
              </w:rPr>
              <w:t>,00</w:t>
            </w:r>
            <w:r w:rsidR="00C40B80" w:rsidRPr="00FF513E">
              <w:rPr>
                <w:rFonts w:ascii="Arial" w:eastAsia="Times New Roman" w:hAnsi="Arial" w:cs="Arial"/>
                <w:lang w:eastAsia="ar-SA"/>
              </w:rPr>
              <w:t xml:space="preserve"> per sinistro e per periodo di assicurazione</w:t>
            </w:r>
          </w:p>
        </w:tc>
      </w:tr>
      <w:tr w:rsidR="00C40B80" w:rsidRPr="00FF513E" w14:paraId="2A79202A" w14:textId="77777777" w:rsidTr="00DB59B1">
        <w:tblPrEx>
          <w:tblLook w:val="04A0" w:firstRow="1" w:lastRow="0" w:firstColumn="1" w:lastColumn="0" w:noHBand="0" w:noVBand="1"/>
        </w:tblPrEx>
        <w:tc>
          <w:tcPr>
            <w:tcW w:w="2548" w:type="dxa"/>
            <w:tcBorders>
              <w:top w:val="dotted" w:sz="4" w:space="0" w:color="auto"/>
              <w:left w:val="dotted" w:sz="4" w:space="0" w:color="auto"/>
              <w:bottom w:val="dotted" w:sz="4" w:space="0" w:color="auto"/>
              <w:right w:val="dotted" w:sz="4" w:space="0" w:color="auto"/>
            </w:tcBorders>
            <w:vAlign w:val="center"/>
          </w:tcPr>
          <w:p w14:paraId="432C18A1" w14:textId="1F24CFC9"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Arredo Urbano, Illuminazione Pubblica e relativi pali, Impianti Semaforici, Cartellonistica Stradale e Segnaletica in genere – a PRA</w:t>
            </w:r>
          </w:p>
        </w:tc>
        <w:tc>
          <w:tcPr>
            <w:tcW w:w="1704" w:type="dxa"/>
            <w:tcBorders>
              <w:top w:val="dotted" w:sz="4" w:space="0" w:color="auto"/>
              <w:left w:val="dotted" w:sz="4" w:space="0" w:color="auto"/>
              <w:bottom w:val="dotted" w:sz="4" w:space="0" w:color="auto"/>
              <w:right w:val="dotted" w:sz="4" w:space="0" w:color="auto"/>
            </w:tcBorders>
            <w:vAlign w:val="center"/>
          </w:tcPr>
          <w:p w14:paraId="0DB9B5A1" w14:textId="77777777"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702" w:type="dxa"/>
            <w:tcBorders>
              <w:top w:val="dotted" w:sz="4" w:space="0" w:color="auto"/>
              <w:left w:val="dotted" w:sz="4" w:space="0" w:color="auto"/>
              <w:bottom w:val="dotted" w:sz="4" w:space="0" w:color="auto"/>
              <w:right w:val="dotted" w:sz="4" w:space="0" w:color="auto"/>
            </w:tcBorders>
            <w:vAlign w:val="center"/>
          </w:tcPr>
          <w:p w14:paraId="28798C80" w14:textId="73CF6A3F"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1.000</w:t>
            </w:r>
            <w:r w:rsidR="001A1E3F" w:rsidRPr="00FF513E">
              <w:rPr>
                <w:rFonts w:ascii="Arial" w:eastAsia="Times New Roman" w:hAnsi="Arial" w:cs="Arial"/>
                <w:lang w:eastAsia="ar-SA"/>
              </w:rPr>
              <w:t>,00</w:t>
            </w:r>
          </w:p>
        </w:tc>
        <w:tc>
          <w:tcPr>
            <w:tcW w:w="3685" w:type="dxa"/>
            <w:tcBorders>
              <w:top w:val="dotted" w:sz="4" w:space="0" w:color="auto"/>
              <w:left w:val="dotted" w:sz="4" w:space="0" w:color="auto"/>
              <w:bottom w:val="dotted" w:sz="4" w:space="0" w:color="auto"/>
              <w:right w:val="dotted" w:sz="4" w:space="0" w:color="auto"/>
            </w:tcBorders>
            <w:vAlign w:val="center"/>
          </w:tcPr>
          <w:p w14:paraId="5A0FC804" w14:textId="77777777"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Si veda Partita di Polizza</w:t>
            </w:r>
          </w:p>
        </w:tc>
      </w:tr>
      <w:tr w:rsidR="00C40B80" w:rsidRPr="00FF513E" w14:paraId="19792A3B" w14:textId="77777777" w:rsidTr="00DB59B1">
        <w:trPr>
          <w:trHeight w:val="1126"/>
        </w:trPr>
        <w:tc>
          <w:tcPr>
            <w:tcW w:w="2548" w:type="dxa"/>
            <w:vAlign w:val="center"/>
          </w:tcPr>
          <w:p w14:paraId="03D3B584" w14:textId="77777777"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Archivio Storico a PRA</w:t>
            </w:r>
          </w:p>
        </w:tc>
        <w:tc>
          <w:tcPr>
            <w:tcW w:w="1704" w:type="dxa"/>
            <w:vAlign w:val="center"/>
          </w:tcPr>
          <w:p w14:paraId="6BE73CA7" w14:textId="77777777"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702" w:type="dxa"/>
            <w:vAlign w:val="center"/>
          </w:tcPr>
          <w:p w14:paraId="210EB93F" w14:textId="5E813D3A"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1.000</w:t>
            </w:r>
            <w:r w:rsidR="001A1E3F" w:rsidRPr="00FF513E">
              <w:rPr>
                <w:rFonts w:ascii="Arial" w:eastAsia="Times New Roman" w:hAnsi="Arial" w:cs="Arial"/>
                <w:lang w:eastAsia="ar-SA"/>
              </w:rPr>
              <w:t>,00</w:t>
            </w:r>
          </w:p>
        </w:tc>
        <w:tc>
          <w:tcPr>
            <w:tcW w:w="3685" w:type="dxa"/>
            <w:vAlign w:val="center"/>
          </w:tcPr>
          <w:p w14:paraId="4CE572FD" w14:textId="77777777"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Si veda Partita di Polizza</w:t>
            </w:r>
          </w:p>
        </w:tc>
      </w:tr>
      <w:tr w:rsidR="00C40B80" w:rsidRPr="00FF513E" w14:paraId="7DE0E705" w14:textId="77777777" w:rsidTr="00DB59B1">
        <w:trPr>
          <w:trHeight w:val="1126"/>
        </w:trPr>
        <w:tc>
          <w:tcPr>
            <w:tcW w:w="2548" w:type="dxa"/>
            <w:vAlign w:val="center"/>
          </w:tcPr>
          <w:p w14:paraId="5855D680" w14:textId="77777777"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Guasti macchine a PRA</w:t>
            </w:r>
          </w:p>
        </w:tc>
        <w:tc>
          <w:tcPr>
            <w:tcW w:w="1704" w:type="dxa"/>
            <w:vAlign w:val="center"/>
          </w:tcPr>
          <w:p w14:paraId="7012C7C3" w14:textId="77777777"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702" w:type="dxa"/>
            <w:vAlign w:val="center"/>
          </w:tcPr>
          <w:p w14:paraId="1B8666D3" w14:textId="4D3EB90D"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2.500</w:t>
            </w:r>
            <w:r w:rsidR="001A1E3F" w:rsidRPr="00FF513E">
              <w:rPr>
                <w:rFonts w:ascii="Arial" w:eastAsia="Times New Roman" w:hAnsi="Arial" w:cs="Arial"/>
                <w:lang w:eastAsia="ar-SA"/>
              </w:rPr>
              <w:t>,00</w:t>
            </w:r>
          </w:p>
        </w:tc>
        <w:tc>
          <w:tcPr>
            <w:tcW w:w="3685" w:type="dxa"/>
            <w:vAlign w:val="center"/>
          </w:tcPr>
          <w:p w14:paraId="0E235E2F" w14:textId="3770E7F6" w:rsidR="00C40B80" w:rsidRPr="00FF513E" w:rsidRDefault="00F653B1"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10</w:t>
            </w:r>
            <w:r w:rsidR="00C40B80" w:rsidRPr="00FF513E">
              <w:rPr>
                <w:rFonts w:ascii="Arial" w:eastAsia="Times New Roman" w:hAnsi="Arial" w:cs="Arial"/>
                <w:lang w:eastAsia="ar-SA"/>
              </w:rPr>
              <w:t>0.000</w:t>
            </w:r>
            <w:r w:rsidR="001A1E3F" w:rsidRPr="00FF513E">
              <w:rPr>
                <w:rFonts w:ascii="Arial" w:eastAsia="Times New Roman" w:hAnsi="Arial" w:cs="Arial"/>
                <w:lang w:eastAsia="ar-SA"/>
              </w:rPr>
              <w:t>,00</w:t>
            </w:r>
            <w:r w:rsidR="00C40B80" w:rsidRPr="00FF513E">
              <w:rPr>
                <w:rFonts w:ascii="Arial" w:eastAsia="Times New Roman" w:hAnsi="Arial" w:cs="Arial"/>
                <w:lang w:eastAsia="ar-SA"/>
              </w:rPr>
              <w:t xml:space="preserve"> per sinistro e </w:t>
            </w:r>
            <w:r w:rsidRPr="00FF513E">
              <w:rPr>
                <w:rFonts w:ascii="Arial" w:eastAsia="Times New Roman" w:hAnsi="Arial" w:cs="Arial"/>
                <w:lang w:eastAsia="ar-SA"/>
              </w:rPr>
              <w:t>3</w:t>
            </w:r>
            <w:r w:rsidR="00C40B80" w:rsidRPr="00FF513E">
              <w:rPr>
                <w:rFonts w:ascii="Arial" w:eastAsia="Times New Roman" w:hAnsi="Arial" w:cs="Arial"/>
                <w:lang w:eastAsia="ar-SA"/>
              </w:rPr>
              <w:t>00.000,00 per periodo di assicurazione</w:t>
            </w:r>
          </w:p>
        </w:tc>
      </w:tr>
      <w:tr w:rsidR="00C40B80" w:rsidRPr="00FF513E" w14:paraId="0BB807A9" w14:textId="77777777" w:rsidTr="00DB59B1">
        <w:trPr>
          <w:trHeight w:val="1126"/>
        </w:trPr>
        <w:tc>
          <w:tcPr>
            <w:tcW w:w="2548" w:type="dxa"/>
            <w:vAlign w:val="center"/>
          </w:tcPr>
          <w:p w14:paraId="380BA2A1" w14:textId="77777777"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Movimentazione interna – carico e scarico</w:t>
            </w:r>
          </w:p>
        </w:tc>
        <w:tc>
          <w:tcPr>
            <w:tcW w:w="1704" w:type="dxa"/>
            <w:vAlign w:val="center"/>
          </w:tcPr>
          <w:p w14:paraId="316ABF0D" w14:textId="77777777"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702" w:type="dxa"/>
            <w:vAlign w:val="center"/>
          </w:tcPr>
          <w:p w14:paraId="673010EA" w14:textId="3DA97435"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2.500</w:t>
            </w:r>
            <w:r w:rsidR="001A1E3F" w:rsidRPr="00FF513E">
              <w:rPr>
                <w:rFonts w:ascii="Arial" w:eastAsia="Times New Roman" w:hAnsi="Arial" w:cs="Arial"/>
                <w:lang w:eastAsia="ar-SA"/>
              </w:rPr>
              <w:t>,00</w:t>
            </w:r>
          </w:p>
        </w:tc>
        <w:tc>
          <w:tcPr>
            <w:tcW w:w="3685" w:type="dxa"/>
            <w:vAlign w:val="center"/>
          </w:tcPr>
          <w:p w14:paraId="3A05CDE1" w14:textId="7A0758AA"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100.000</w:t>
            </w:r>
            <w:r w:rsidR="001A1E3F" w:rsidRPr="00FF513E">
              <w:rPr>
                <w:rFonts w:ascii="Arial" w:eastAsia="Times New Roman" w:hAnsi="Arial" w:cs="Arial"/>
                <w:lang w:eastAsia="ar-SA"/>
              </w:rPr>
              <w:t>,00</w:t>
            </w:r>
            <w:r w:rsidRPr="00FF513E">
              <w:rPr>
                <w:rFonts w:ascii="Arial" w:eastAsia="Times New Roman" w:hAnsi="Arial" w:cs="Arial"/>
                <w:lang w:eastAsia="ar-SA"/>
              </w:rPr>
              <w:t xml:space="preserve"> per sinistro e per periodo di assicurazione</w:t>
            </w:r>
          </w:p>
        </w:tc>
      </w:tr>
      <w:tr w:rsidR="00C40B80" w:rsidRPr="00FF513E" w14:paraId="1B863EAC" w14:textId="77777777" w:rsidTr="00DB59B1">
        <w:tc>
          <w:tcPr>
            <w:tcW w:w="2548" w:type="dxa"/>
            <w:vAlign w:val="center"/>
          </w:tcPr>
          <w:p w14:paraId="2E0A867C" w14:textId="77777777"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Spese di rimozione e ricollocamento</w:t>
            </w:r>
          </w:p>
        </w:tc>
        <w:tc>
          <w:tcPr>
            <w:tcW w:w="1704" w:type="dxa"/>
            <w:vAlign w:val="center"/>
          </w:tcPr>
          <w:p w14:paraId="64D5FD57" w14:textId="77777777"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702" w:type="dxa"/>
            <w:vAlign w:val="center"/>
          </w:tcPr>
          <w:p w14:paraId="0064D896" w14:textId="17426AF4"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1.500</w:t>
            </w:r>
            <w:r w:rsidR="001A1E3F" w:rsidRPr="00FF513E">
              <w:rPr>
                <w:rFonts w:ascii="Arial" w:eastAsia="Times New Roman" w:hAnsi="Arial" w:cs="Arial"/>
                <w:lang w:eastAsia="ar-SA"/>
              </w:rPr>
              <w:t>,00</w:t>
            </w:r>
          </w:p>
        </w:tc>
        <w:tc>
          <w:tcPr>
            <w:tcW w:w="3685" w:type="dxa"/>
            <w:vAlign w:val="center"/>
          </w:tcPr>
          <w:p w14:paraId="37D5AE23" w14:textId="5B34920E"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150.000</w:t>
            </w:r>
            <w:r w:rsidR="001A1E3F" w:rsidRPr="00FF513E">
              <w:rPr>
                <w:rFonts w:ascii="Arial" w:eastAsia="Times New Roman" w:hAnsi="Arial" w:cs="Arial"/>
                <w:lang w:eastAsia="ar-SA"/>
              </w:rPr>
              <w:t>,00</w:t>
            </w:r>
            <w:r w:rsidRPr="00FF513E">
              <w:rPr>
                <w:rFonts w:ascii="Arial" w:eastAsia="Times New Roman" w:hAnsi="Arial" w:cs="Arial"/>
                <w:lang w:eastAsia="ar-SA"/>
              </w:rPr>
              <w:t xml:space="preserve"> per sinistro e per periodo di assicurazione</w:t>
            </w:r>
          </w:p>
        </w:tc>
      </w:tr>
      <w:tr w:rsidR="00C40B80" w:rsidRPr="00FF513E" w14:paraId="70D91525" w14:textId="77777777" w:rsidTr="00DB59B1">
        <w:trPr>
          <w:trHeight w:val="230"/>
        </w:trPr>
        <w:tc>
          <w:tcPr>
            <w:tcW w:w="2548" w:type="dxa"/>
            <w:tcBorders>
              <w:top w:val="dotted" w:sz="4" w:space="0" w:color="auto"/>
              <w:left w:val="dotted" w:sz="4" w:space="0" w:color="auto"/>
              <w:bottom w:val="dotted" w:sz="4" w:space="0" w:color="auto"/>
              <w:right w:val="dotted" w:sz="4" w:space="0" w:color="auto"/>
            </w:tcBorders>
            <w:vAlign w:val="center"/>
          </w:tcPr>
          <w:p w14:paraId="081F1911" w14:textId="77777777"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Veicoli di proprietà iscritti al PRA</w:t>
            </w:r>
          </w:p>
        </w:tc>
        <w:tc>
          <w:tcPr>
            <w:tcW w:w="1704" w:type="dxa"/>
            <w:tcBorders>
              <w:top w:val="dotted" w:sz="4" w:space="0" w:color="auto"/>
              <w:left w:val="dotted" w:sz="4" w:space="0" w:color="auto"/>
              <w:bottom w:val="dotted" w:sz="4" w:space="0" w:color="auto"/>
              <w:right w:val="dotted" w:sz="4" w:space="0" w:color="auto"/>
            </w:tcBorders>
            <w:vAlign w:val="center"/>
          </w:tcPr>
          <w:p w14:paraId="2C1146B7" w14:textId="77777777"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702" w:type="dxa"/>
            <w:tcBorders>
              <w:top w:val="dotted" w:sz="4" w:space="0" w:color="auto"/>
              <w:left w:val="dotted" w:sz="4" w:space="0" w:color="auto"/>
              <w:bottom w:val="dotted" w:sz="4" w:space="0" w:color="auto"/>
              <w:right w:val="dotted" w:sz="4" w:space="0" w:color="auto"/>
            </w:tcBorders>
            <w:vAlign w:val="center"/>
          </w:tcPr>
          <w:p w14:paraId="2DD2B465" w14:textId="3019088F"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1.500</w:t>
            </w:r>
            <w:r w:rsidR="001A1E3F" w:rsidRPr="00FF513E">
              <w:rPr>
                <w:rFonts w:ascii="Arial" w:eastAsia="Times New Roman" w:hAnsi="Arial" w:cs="Arial"/>
                <w:lang w:eastAsia="ar-SA"/>
              </w:rPr>
              <w:t>,00</w:t>
            </w:r>
          </w:p>
        </w:tc>
        <w:tc>
          <w:tcPr>
            <w:tcW w:w="3685" w:type="dxa"/>
            <w:tcBorders>
              <w:top w:val="dotted" w:sz="4" w:space="0" w:color="auto"/>
              <w:left w:val="dotted" w:sz="4" w:space="0" w:color="auto"/>
              <w:bottom w:val="dotted" w:sz="4" w:space="0" w:color="auto"/>
              <w:right w:val="dotted" w:sz="4" w:space="0" w:color="auto"/>
            </w:tcBorders>
            <w:vAlign w:val="center"/>
          </w:tcPr>
          <w:p w14:paraId="075F5F56" w14:textId="366D2D2E" w:rsidR="00C40B80" w:rsidRPr="00FF513E" w:rsidRDefault="00A73A3C"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80</w:t>
            </w:r>
            <w:r w:rsidR="00C40B80" w:rsidRPr="00FF513E">
              <w:rPr>
                <w:rFonts w:ascii="Arial" w:eastAsia="Times New Roman" w:hAnsi="Arial" w:cs="Arial"/>
                <w:lang w:eastAsia="ar-SA"/>
              </w:rPr>
              <w:t>.000</w:t>
            </w:r>
            <w:r w:rsidR="001A1E3F" w:rsidRPr="00FF513E">
              <w:rPr>
                <w:rFonts w:ascii="Arial" w:eastAsia="Times New Roman" w:hAnsi="Arial" w:cs="Arial"/>
                <w:lang w:eastAsia="ar-SA"/>
              </w:rPr>
              <w:t>,00</w:t>
            </w:r>
            <w:r w:rsidR="00C40B80" w:rsidRPr="00FF513E">
              <w:rPr>
                <w:rFonts w:ascii="Arial" w:eastAsia="Times New Roman" w:hAnsi="Arial" w:cs="Arial"/>
                <w:lang w:eastAsia="ar-SA"/>
              </w:rPr>
              <w:t xml:space="preserve"> per sinistro e per periodo di assicurazione, con il limite di 25.000</w:t>
            </w:r>
            <w:r w:rsidR="001A1E3F" w:rsidRPr="00FF513E">
              <w:rPr>
                <w:rFonts w:ascii="Arial" w:eastAsia="Times New Roman" w:hAnsi="Arial" w:cs="Arial"/>
                <w:lang w:eastAsia="ar-SA"/>
              </w:rPr>
              <w:t>,00</w:t>
            </w:r>
            <w:r w:rsidR="00C40B80" w:rsidRPr="00FF513E">
              <w:rPr>
                <w:rFonts w:ascii="Arial" w:eastAsia="Times New Roman" w:hAnsi="Arial" w:cs="Arial"/>
                <w:lang w:eastAsia="ar-SA"/>
              </w:rPr>
              <w:t xml:space="preserve"> per singolo veicolo</w:t>
            </w:r>
          </w:p>
        </w:tc>
      </w:tr>
      <w:tr w:rsidR="00C40B80" w:rsidRPr="00FF513E" w14:paraId="3B3A4342" w14:textId="77777777" w:rsidTr="00DB59B1">
        <w:trPr>
          <w:trHeight w:val="230"/>
        </w:trPr>
        <w:tc>
          <w:tcPr>
            <w:tcW w:w="2548" w:type="dxa"/>
            <w:vAlign w:val="center"/>
          </w:tcPr>
          <w:p w14:paraId="530D2167" w14:textId="77777777"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Terremoto</w:t>
            </w:r>
          </w:p>
        </w:tc>
        <w:tc>
          <w:tcPr>
            <w:tcW w:w="1704" w:type="dxa"/>
            <w:vAlign w:val="center"/>
          </w:tcPr>
          <w:p w14:paraId="39C75B16" w14:textId="77777777"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strike/>
                <w:lang w:eastAsia="ar-SA"/>
              </w:rPr>
            </w:pPr>
            <w:r w:rsidRPr="00FF513E">
              <w:rPr>
                <w:rFonts w:ascii="Arial" w:eastAsia="Times New Roman" w:hAnsi="Arial" w:cs="Arial"/>
                <w:lang w:eastAsia="ar-SA"/>
              </w:rPr>
              <w:t>10%</w:t>
            </w:r>
          </w:p>
        </w:tc>
        <w:tc>
          <w:tcPr>
            <w:tcW w:w="1702" w:type="dxa"/>
            <w:vAlign w:val="center"/>
          </w:tcPr>
          <w:p w14:paraId="2FFE3FB2" w14:textId="4CC1380B"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strike/>
                <w:lang w:eastAsia="ar-SA"/>
              </w:rPr>
            </w:pPr>
            <w:proofErr w:type="spellStart"/>
            <w:r w:rsidRPr="00FF513E">
              <w:rPr>
                <w:rFonts w:ascii="Arial" w:eastAsia="Times New Roman" w:hAnsi="Arial" w:cs="Arial"/>
                <w:lang w:eastAsia="ar-SA"/>
              </w:rPr>
              <w:t>Min</w:t>
            </w:r>
            <w:proofErr w:type="spellEnd"/>
            <w:r w:rsidRPr="00FF513E">
              <w:rPr>
                <w:rFonts w:ascii="Arial" w:eastAsia="Times New Roman" w:hAnsi="Arial" w:cs="Arial"/>
                <w:lang w:eastAsia="ar-SA"/>
              </w:rPr>
              <w:t xml:space="preserve"> 25.000</w:t>
            </w:r>
            <w:r w:rsidR="001A1E3F" w:rsidRPr="00FF513E">
              <w:rPr>
                <w:rFonts w:ascii="Arial" w:eastAsia="Times New Roman" w:hAnsi="Arial" w:cs="Arial"/>
                <w:lang w:eastAsia="ar-SA"/>
              </w:rPr>
              <w:t>,00</w:t>
            </w:r>
          </w:p>
        </w:tc>
        <w:tc>
          <w:tcPr>
            <w:tcW w:w="3685" w:type="dxa"/>
            <w:vAlign w:val="center"/>
          </w:tcPr>
          <w:p w14:paraId="47DE6E4C" w14:textId="1C971103"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strike/>
                <w:lang w:eastAsia="ar-SA"/>
              </w:rPr>
            </w:pPr>
            <w:proofErr w:type="spellStart"/>
            <w:r w:rsidRPr="00FF513E">
              <w:rPr>
                <w:rFonts w:ascii="Arial" w:eastAsia="Times New Roman" w:hAnsi="Arial" w:cs="Arial"/>
                <w:lang w:eastAsia="ar-SA"/>
              </w:rPr>
              <w:t>max</w:t>
            </w:r>
            <w:proofErr w:type="spellEnd"/>
            <w:r w:rsidRPr="00FF513E">
              <w:rPr>
                <w:rFonts w:ascii="Arial" w:eastAsia="Times New Roman" w:hAnsi="Arial" w:cs="Arial"/>
                <w:lang w:eastAsia="ar-SA"/>
              </w:rPr>
              <w:t xml:space="preserve"> </w:t>
            </w:r>
            <w:r w:rsidR="00F653B1" w:rsidRPr="00FF513E">
              <w:rPr>
                <w:rFonts w:ascii="Arial" w:eastAsia="Times New Roman" w:hAnsi="Arial" w:cs="Arial"/>
                <w:lang w:eastAsia="ar-SA"/>
              </w:rPr>
              <w:t>10</w:t>
            </w:r>
            <w:r w:rsidR="00A73A3C" w:rsidRPr="00FF513E">
              <w:rPr>
                <w:rFonts w:ascii="Arial" w:eastAsia="Times New Roman" w:hAnsi="Arial" w:cs="Arial"/>
                <w:lang w:eastAsia="ar-SA"/>
              </w:rPr>
              <w:t>.0</w:t>
            </w:r>
            <w:r w:rsidRPr="00FF513E">
              <w:rPr>
                <w:rFonts w:ascii="Arial" w:eastAsia="Times New Roman" w:hAnsi="Arial" w:cs="Arial"/>
                <w:lang w:eastAsia="ar-SA"/>
              </w:rPr>
              <w:t>00.000</w:t>
            </w:r>
            <w:r w:rsidR="001A1E3F" w:rsidRPr="00FF513E">
              <w:rPr>
                <w:rFonts w:ascii="Arial" w:eastAsia="Times New Roman" w:hAnsi="Arial" w:cs="Arial"/>
                <w:lang w:eastAsia="ar-SA"/>
              </w:rPr>
              <w:t>,00</w:t>
            </w:r>
            <w:r w:rsidRPr="00FF513E">
              <w:rPr>
                <w:rFonts w:ascii="Arial" w:eastAsia="Times New Roman" w:hAnsi="Arial" w:cs="Arial"/>
                <w:lang w:eastAsia="ar-SA"/>
              </w:rPr>
              <w:t xml:space="preserve"> per sinistro e per periodo di assicurazione.</w:t>
            </w:r>
          </w:p>
        </w:tc>
      </w:tr>
      <w:tr w:rsidR="00C40B80" w:rsidRPr="00FF513E" w14:paraId="47792FE1" w14:textId="77777777" w:rsidTr="00DB59B1">
        <w:trPr>
          <w:trHeight w:val="230"/>
        </w:trPr>
        <w:tc>
          <w:tcPr>
            <w:tcW w:w="2548" w:type="dxa"/>
            <w:vAlign w:val="center"/>
          </w:tcPr>
          <w:p w14:paraId="45331929" w14:textId="77777777" w:rsidR="00C40B80" w:rsidRPr="00FF513E" w:rsidRDefault="00C40B80" w:rsidP="00C40B80">
            <w:pPr>
              <w:tabs>
                <w:tab w:val="left" w:pos="3645"/>
              </w:tabs>
              <w:suppressAutoHyphens/>
              <w:snapToGrid w:val="0"/>
              <w:spacing w:before="120" w:after="100" w:line="240" w:lineRule="auto"/>
              <w:jc w:val="center"/>
              <w:rPr>
                <w:rFonts w:ascii="Arial" w:eastAsia="Times New Roman" w:hAnsi="Arial" w:cs="Arial"/>
                <w:lang w:eastAsia="ar-SA"/>
              </w:rPr>
            </w:pPr>
            <w:r w:rsidRPr="00FF513E">
              <w:rPr>
                <w:rFonts w:ascii="Arial" w:eastAsia="Times New Roman" w:hAnsi="Arial" w:cs="Arial"/>
                <w:lang w:eastAsia="ar-SA"/>
              </w:rPr>
              <w:t>Inondazioni, alluvioni</w:t>
            </w:r>
          </w:p>
        </w:tc>
        <w:tc>
          <w:tcPr>
            <w:tcW w:w="1704" w:type="dxa"/>
            <w:vAlign w:val="center"/>
          </w:tcPr>
          <w:p w14:paraId="54592019" w14:textId="77777777" w:rsidR="00C40B80" w:rsidRPr="00FF513E" w:rsidRDefault="00C40B80" w:rsidP="00C40B80">
            <w:pPr>
              <w:tabs>
                <w:tab w:val="left" w:pos="3645"/>
              </w:tabs>
              <w:suppressAutoHyphens/>
              <w:snapToGrid w:val="0"/>
              <w:spacing w:before="120" w:after="100" w:line="240" w:lineRule="auto"/>
              <w:jc w:val="center"/>
              <w:rPr>
                <w:rFonts w:ascii="Arial" w:eastAsia="Times New Roman" w:hAnsi="Arial" w:cs="Arial"/>
                <w:lang w:eastAsia="ar-SA"/>
              </w:rPr>
            </w:pPr>
            <w:r w:rsidRPr="00FF513E">
              <w:rPr>
                <w:rFonts w:ascii="Arial" w:eastAsia="Times New Roman" w:hAnsi="Arial" w:cs="Arial"/>
                <w:lang w:eastAsia="ar-SA"/>
              </w:rPr>
              <w:t>10%</w:t>
            </w:r>
          </w:p>
        </w:tc>
        <w:tc>
          <w:tcPr>
            <w:tcW w:w="1702" w:type="dxa"/>
            <w:vAlign w:val="center"/>
          </w:tcPr>
          <w:p w14:paraId="7A312FA0" w14:textId="1C6C4EBD" w:rsidR="00C40B80" w:rsidRPr="00FF513E" w:rsidRDefault="00C40B80" w:rsidP="00C40B80">
            <w:pPr>
              <w:tabs>
                <w:tab w:val="left" w:pos="3645"/>
              </w:tabs>
              <w:suppressAutoHyphens/>
              <w:snapToGrid w:val="0"/>
              <w:spacing w:before="120" w:after="100" w:line="240" w:lineRule="auto"/>
              <w:jc w:val="center"/>
              <w:rPr>
                <w:rFonts w:ascii="Arial" w:eastAsia="Times New Roman" w:hAnsi="Arial" w:cs="Arial"/>
                <w:strike/>
                <w:lang w:eastAsia="ar-SA"/>
              </w:rPr>
            </w:pPr>
            <w:proofErr w:type="spellStart"/>
            <w:r w:rsidRPr="00FF513E">
              <w:rPr>
                <w:rFonts w:ascii="Arial" w:eastAsia="Times New Roman" w:hAnsi="Arial" w:cs="Arial"/>
                <w:lang w:eastAsia="ar-SA"/>
              </w:rPr>
              <w:t>Min</w:t>
            </w:r>
            <w:proofErr w:type="spellEnd"/>
            <w:r w:rsidRPr="00FF513E">
              <w:rPr>
                <w:rFonts w:ascii="Arial" w:eastAsia="Times New Roman" w:hAnsi="Arial" w:cs="Arial"/>
                <w:lang w:eastAsia="ar-SA"/>
              </w:rPr>
              <w:t xml:space="preserve"> 25.000</w:t>
            </w:r>
            <w:r w:rsidR="001A1E3F" w:rsidRPr="00FF513E">
              <w:rPr>
                <w:rFonts w:ascii="Arial" w:eastAsia="Times New Roman" w:hAnsi="Arial" w:cs="Arial"/>
                <w:lang w:eastAsia="ar-SA"/>
              </w:rPr>
              <w:t>,00</w:t>
            </w:r>
          </w:p>
        </w:tc>
        <w:tc>
          <w:tcPr>
            <w:tcW w:w="3685" w:type="dxa"/>
            <w:vAlign w:val="center"/>
          </w:tcPr>
          <w:p w14:paraId="4BFD1771" w14:textId="375714E1" w:rsidR="00C40B80" w:rsidRPr="00FF513E" w:rsidRDefault="00C40B80" w:rsidP="00C40B80">
            <w:pPr>
              <w:tabs>
                <w:tab w:val="left" w:pos="3645"/>
              </w:tabs>
              <w:suppressAutoHyphens/>
              <w:snapToGrid w:val="0"/>
              <w:spacing w:before="120" w:after="100" w:line="240" w:lineRule="auto"/>
              <w:jc w:val="center"/>
              <w:rPr>
                <w:rFonts w:ascii="Arial" w:eastAsia="Times New Roman" w:hAnsi="Arial" w:cs="Arial"/>
                <w:lang w:eastAsia="ar-SA"/>
              </w:rPr>
            </w:pPr>
            <w:proofErr w:type="spellStart"/>
            <w:r w:rsidRPr="00FF513E">
              <w:rPr>
                <w:rFonts w:ascii="Arial" w:eastAsia="Times New Roman" w:hAnsi="Arial" w:cs="Arial"/>
                <w:lang w:eastAsia="ar-SA"/>
              </w:rPr>
              <w:t>max</w:t>
            </w:r>
            <w:proofErr w:type="spellEnd"/>
            <w:r w:rsidRPr="00FF513E">
              <w:rPr>
                <w:rFonts w:ascii="Arial" w:eastAsia="Times New Roman" w:hAnsi="Arial" w:cs="Arial"/>
                <w:lang w:eastAsia="ar-SA"/>
              </w:rPr>
              <w:t xml:space="preserve"> </w:t>
            </w:r>
            <w:r w:rsidR="00F653B1" w:rsidRPr="00FF513E">
              <w:rPr>
                <w:rFonts w:ascii="Arial" w:eastAsia="Times New Roman" w:hAnsi="Arial" w:cs="Arial"/>
                <w:lang w:eastAsia="ar-SA"/>
              </w:rPr>
              <w:t>10</w:t>
            </w:r>
            <w:r w:rsidR="00A73A3C" w:rsidRPr="00FF513E">
              <w:rPr>
                <w:rFonts w:ascii="Arial" w:eastAsia="Times New Roman" w:hAnsi="Arial" w:cs="Arial"/>
                <w:lang w:eastAsia="ar-SA"/>
              </w:rPr>
              <w:t>.0</w:t>
            </w:r>
            <w:r w:rsidRPr="00FF513E">
              <w:rPr>
                <w:rFonts w:ascii="Arial" w:eastAsia="Times New Roman" w:hAnsi="Arial" w:cs="Arial"/>
                <w:lang w:eastAsia="ar-SA"/>
              </w:rPr>
              <w:t>00.000</w:t>
            </w:r>
            <w:r w:rsidR="001A1E3F" w:rsidRPr="00FF513E">
              <w:rPr>
                <w:rFonts w:ascii="Arial" w:eastAsia="Times New Roman" w:hAnsi="Arial" w:cs="Arial"/>
                <w:lang w:eastAsia="ar-SA"/>
              </w:rPr>
              <w:t>,00</w:t>
            </w:r>
            <w:r w:rsidRPr="00FF513E">
              <w:rPr>
                <w:rFonts w:ascii="Arial" w:eastAsia="Times New Roman" w:hAnsi="Arial" w:cs="Arial"/>
                <w:lang w:eastAsia="ar-SA"/>
              </w:rPr>
              <w:t xml:space="preserve"> per sinistro e per periodo di assicurazione</w:t>
            </w:r>
          </w:p>
        </w:tc>
      </w:tr>
      <w:tr w:rsidR="00C40B80" w:rsidRPr="00FF513E" w14:paraId="07BF701E" w14:textId="77777777" w:rsidTr="00DB59B1">
        <w:trPr>
          <w:trHeight w:val="230"/>
        </w:trPr>
        <w:tc>
          <w:tcPr>
            <w:tcW w:w="2548" w:type="dxa"/>
            <w:vAlign w:val="center"/>
          </w:tcPr>
          <w:p w14:paraId="0F2E9ED0" w14:textId="77777777"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Allagamenti</w:t>
            </w:r>
          </w:p>
        </w:tc>
        <w:tc>
          <w:tcPr>
            <w:tcW w:w="1704" w:type="dxa"/>
            <w:vAlign w:val="center"/>
          </w:tcPr>
          <w:p w14:paraId="0A8F3D66" w14:textId="77777777"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strike/>
                <w:lang w:eastAsia="ar-SA"/>
              </w:rPr>
            </w:pPr>
            <w:r w:rsidRPr="00FF513E">
              <w:rPr>
                <w:rFonts w:ascii="Arial" w:eastAsia="Times New Roman" w:hAnsi="Arial" w:cs="Arial"/>
                <w:lang w:eastAsia="ar-SA"/>
              </w:rPr>
              <w:t>Nessuno</w:t>
            </w:r>
          </w:p>
        </w:tc>
        <w:tc>
          <w:tcPr>
            <w:tcW w:w="1702" w:type="dxa"/>
            <w:vAlign w:val="center"/>
          </w:tcPr>
          <w:p w14:paraId="34332F7F" w14:textId="4FF7AE88"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5.000</w:t>
            </w:r>
            <w:r w:rsidR="001A1E3F" w:rsidRPr="00FF513E">
              <w:rPr>
                <w:rFonts w:ascii="Arial" w:eastAsia="Times New Roman" w:hAnsi="Arial" w:cs="Arial"/>
                <w:lang w:eastAsia="ar-SA"/>
              </w:rPr>
              <w:t>,00</w:t>
            </w:r>
          </w:p>
        </w:tc>
        <w:tc>
          <w:tcPr>
            <w:tcW w:w="3685" w:type="dxa"/>
            <w:vAlign w:val="center"/>
          </w:tcPr>
          <w:p w14:paraId="2AB1F2E1" w14:textId="5E289BB9" w:rsidR="00C40B80" w:rsidRPr="00FF513E" w:rsidRDefault="00A73A3C"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1.</w:t>
            </w:r>
            <w:r w:rsidR="00C40B80" w:rsidRPr="00FF513E">
              <w:rPr>
                <w:rFonts w:ascii="Arial" w:eastAsia="Times New Roman" w:hAnsi="Arial" w:cs="Arial"/>
                <w:lang w:eastAsia="ar-SA"/>
              </w:rPr>
              <w:t>0</w:t>
            </w:r>
            <w:r w:rsidRPr="00FF513E">
              <w:rPr>
                <w:rFonts w:ascii="Arial" w:eastAsia="Times New Roman" w:hAnsi="Arial" w:cs="Arial"/>
                <w:lang w:eastAsia="ar-SA"/>
              </w:rPr>
              <w:t>0</w:t>
            </w:r>
            <w:r w:rsidR="00C40B80" w:rsidRPr="00FF513E">
              <w:rPr>
                <w:rFonts w:ascii="Arial" w:eastAsia="Times New Roman" w:hAnsi="Arial" w:cs="Arial"/>
                <w:lang w:eastAsia="ar-SA"/>
              </w:rPr>
              <w:t>0.000</w:t>
            </w:r>
            <w:r w:rsidR="001A1E3F" w:rsidRPr="00FF513E">
              <w:rPr>
                <w:rFonts w:ascii="Arial" w:eastAsia="Times New Roman" w:hAnsi="Arial" w:cs="Arial"/>
                <w:lang w:eastAsia="ar-SA"/>
              </w:rPr>
              <w:t>,00</w:t>
            </w:r>
            <w:r w:rsidR="00C40B80" w:rsidRPr="00FF513E">
              <w:rPr>
                <w:rFonts w:ascii="Arial" w:eastAsia="Times New Roman" w:hAnsi="Arial" w:cs="Arial"/>
                <w:lang w:eastAsia="ar-SA"/>
              </w:rPr>
              <w:t xml:space="preserve"> per sinistro e per periodo di assicurazione</w:t>
            </w:r>
          </w:p>
        </w:tc>
      </w:tr>
      <w:tr w:rsidR="00C40B80" w:rsidRPr="00FF513E" w14:paraId="75DEF034" w14:textId="77777777" w:rsidTr="00DB59B1">
        <w:trPr>
          <w:trHeight w:val="230"/>
        </w:trPr>
        <w:tc>
          <w:tcPr>
            <w:tcW w:w="2548" w:type="dxa"/>
            <w:tcBorders>
              <w:top w:val="dotted" w:sz="4" w:space="0" w:color="auto"/>
              <w:left w:val="dotted" w:sz="4" w:space="0" w:color="auto"/>
              <w:bottom w:val="dotted" w:sz="4" w:space="0" w:color="auto"/>
              <w:right w:val="dotted" w:sz="4" w:space="0" w:color="auto"/>
            </w:tcBorders>
            <w:vAlign w:val="center"/>
          </w:tcPr>
          <w:p w14:paraId="563CE239" w14:textId="77777777" w:rsidR="00C40B80" w:rsidRPr="00FF513E" w:rsidRDefault="00C40B80" w:rsidP="00C40B80">
            <w:pPr>
              <w:tabs>
                <w:tab w:val="left" w:pos="3645"/>
              </w:tabs>
              <w:suppressAutoHyphens/>
              <w:snapToGrid w:val="0"/>
              <w:spacing w:before="120" w:after="100" w:line="240" w:lineRule="auto"/>
              <w:jc w:val="center"/>
              <w:rPr>
                <w:rFonts w:ascii="Arial" w:eastAsia="Times New Roman" w:hAnsi="Arial" w:cs="Arial"/>
                <w:lang w:eastAsia="ar-SA"/>
              </w:rPr>
            </w:pPr>
            <w:r w:rsidRPr="00FF513E">
              <w:rPr>
                <w:rFonts w:ascii="Arial" w:eastAsia="Times New Roman" w:hAnsi="Arial" w:cs="Arial"/>
                <w:lang w:eastAsia="ar-SA"/>
              </w:rPr>
              <w:t>Eventi atmosferici</w:t>
            </w:r>
          </w:p>
        </w:tc>
        <w:tc>
          <w:tcPr>
            <w:tcW w:w="1704" w:type="dxa"/>
            <w:tcBorders>
              <w:top w:val="dotted" w:sz="4" w:space="0" w:color="auto"/>
              <w:left w:val="dotted" w:sz="4" w:space="0" w:color="auto"/>
              <w:bottom w:val="dotted" w:sz="4" w:space="0" w:color="auto"/>
              <w:right w:val="dotted" w:sz="4" w:space="0" w:color="auto"/>
            </w:tcBorders>
            <w:vAlign w:val="center"/>
          </w:tcPr>
          <w:p w14:paraId="78BF8ECD" w14:textId="77777777" w:rsidR="00C40B80" w:rsidRPr="00FF513E" w:rsidRDefault="00C40B80" w:rsidP="00C40B80">
            <w:pPr>
              <w:tabs>
                <w:tab w:val="left" w:pos="3645"/>
              </w:tabs>
              <w:suppressAutoHyphens/>
              <w:snapToGrid w:val="0"/>
              <w:spacing w:before="120" w:after="100" w:line="240" w:lineRule="auto"/>
              <w:jc w:val="center"/>
              <w:rPr>
                <w:rFonts w:ascii="Arial" w:eastAsia="Times New Roman" w:hAnsi="Arial" w:cs="Arial"/>
                <w:lang w:eastAsia="ar-SA"/>
              </w:rPr>
            </w:pPr>
            <w:r w:rsidRPr="00FF513E">
              <w:rPr>
                <w:rFonts w:ascii="Arial" w:eastAsia="Times New Roman" w:hAnsi="Arial" w:cs="Arial"/>
                <w:lang w:eastAsia="ar-SA"/>
              </w:rPr>
              <w:t>10%</w:t>
            </w:r>
          </w:p>
        </w:tc>
        <w:tc>
          <w:tcPr>
            <w:tcW w:w="1702" w:type="dxa"/>
            <w:tcBorders>
              <w:top w:val="dotted" w:sz="4" w:space="0" w:color="auto"/>
              <w:left w:val="dotted" w:sz="4" w:space="0" w:color="auto"/>
              <w:bottom w:val="dotted" w:sz="4" w:space="0" w:color="auto"/>
              <w:right w:val="dotted" w:sz="4" w:space="0" w:color="auto"/>
            </w:tcBorders>
            <w:vAlign w:val="center"/>
          </w:tcPr>
          <w:p w14:paraId="67D65677" w14:textId="2DC8F077" w:rsidR="00C40B80" w:rsidRPr="00FF513E" w:rsidRDefault="00C40B80" w:rsidP="00C40B80">
            <w:pPr>
              <w:tabs>
                <w:tab w:val="left" w:pos="3645"/>
              </w:tabs>
              <w:suppressAutoHyphens/>
              <w:snapToGrid w:val="0"/>
              <w:spacing w:before="120" w:after="100" w:line="240" w:lineRule="auto"/>
              <w:jc w:val="center"/>
              <w:rPr>
                <w:rFonts w:ascii="Arial" w:eastAsia="Times New Roman" w:hAnsi="Arial" w:cs="Arial"/>
                <w:lang w:eastAsia="ar-SA"/>
              </w:rPr>
            </w:pPr>
            <w:r w:rsidRPr="00FF513E">
              <w:rPr>
                <w:rFonts w:ascii="Arial" w:eastAsia="Times New Roman" w:hAnsi="Arial" w:cs="Arial"/>
                <w:lang w:eastAsia="ar-SA"/>
              </w:rPr>
              <w:t>2.500</w:t>
            </w:r>
            <w:r w:rsidR="001A1E3F" w:rsidRPr="00FF513E">
              <w:rPr>
                <w:rFonts w:ascii="Arial" w:eastAsia="Times New Roman" w:hAnsi="Arial" w:cs="Arial"/>
                <w:lang w:eastAsia="ar-SA"/>
              </w:rPr>
              <w:t>,00</w:t>
            </w:r>
          </w:p>
        </w:tc>
        <w:tc>
          <w:tcPr>
            <w:tcW w:w="3685" w:type="dxa"/>
            <w:tcBorders>
              <w:top w:val="dotted" w:sz="4" w:space="0" w:color="auto"/>
              <w:left w:val="dotted" w:sz="4" w:space="0" w:color="auto"/>
              <w:bottom w:val="dotted" w:sz="4" w:space="0" w:color="auto"/>
              <w:right w:val="dotted" w:sz="4" w:space="0" w:color="auto"/>
            </w:tcBorders>
            <w:vAlign w:val="center"/>
          </w:tcPr>
          <w:p w14:paraId="24C00726" w14:textId="0A3E5BA1" w:rsidR="00C40B80" w:rsidRPr="00FF513E" w:rsidRDefault="001A1E3F" w:rsidP="00C40B80">
            <w:pPr>
              <w:tabs>
                <w:tab w:val="left" w:pos="3645"/>
              </w:tabs>
              <w:suppressAutoHyphens/>
              <w:snapToGrid w:val="0"/>
              <w:spacing w:before="120" w:after="100" w:line="240" w:lineRule="auto"/>
              <w:jc w:val="center"/>
              <w:rPr>
                <w:rFonts w:ascii="Arial" w:eastAsia="Times New Roman" w:hAnsi="Arial" w:cs="Arial"/>
                <w:strike/>
                <w:lang w:eastAsia="ar-SA"/>
              </w:rPr>
            </w:pPr>
            <w:r w:rsidRPr="00FF513E">
              <w:rPr>
                <w:rFonts w:ascii="Arial" w:eastAsia="Times New Roman" w:hAnsi="Arial" w:cs="Arial"/>
                <w:lang w:eastAsia="ar-SA"/>
              </w:rPr>
              <w:t>3</w:t>
            </w:r>
            <w:r w:rsidR="00C40B80" w:rsidRPr="00FF513E">
              <w:rPr>
                <w:rFonts w:ascii="Arial" w:eastAsia="Times New Roman" w:hAnsi="Arial" w:cs="Arial"/>
                <w:lang w:eastAsia="ar-SA"/>
              </w:rPr>
              <w:t>.000.000</w:t>
            </w:r>
            <w:r w:rsidRPr="00FF513E">
              <w:rPr>
                <w:rFonts w:ascii="Arial" w:eastAsia="Times New Roman" w:hAnsi="Arial" w:cs="Arial"/>
                <w:lang w:eastAsia="ar-SA"/>
              </w:rPr>
              <w:t>,00</w:t>
            </w:r>
            <w:r w:rsidR="00C40B80" w:rsidRPr="00FF513E">
              <w:rPr>
                <w:rFonts w:ascii="Arial" w:eastAsia="Times New Roman" w:hAnsi="Arial" w:cs="Arial"/>
                <w:lang w:eastAsia="ar-SA"/>
              </w:rPr>
              <w:t xml:space="preserve"> per sinistro e per periodo di assicurazione</w:t>
            </w:r>
          </w:p>
        </w:tc>
      </w:tr>
      <w:tr w:rsidR="00C40B80" w:rsidRPr="00FF513E" w14:paraId="090B54F6" w14:textId="77777777" w:rsidTr="00DB59B1">
        <w:trPr>
          <w:trHeight w:val="230"/>
        </w:trPr>
        <w:tc>
          <w:tcPr>
            <w:tcW w:w="2548" w:type="dxa"/>
            <w:tcBorders>
              <w:top w:val="dotted" w:sz="4" w:space="0" w:color="auto"/>
              <w:left w:val="dotted" w:sz="4" w:space="0" w:color="auto"/>
              <w:bottom w:val="dotted" w:sz="4" w:space="0" w:color="auto"/>
              <w:right w:val="dotted" w:sz="4" w:space="0" w:color="auto"/>
            </w:tcBorders>
            <w:vAlign w:val="center"/>
          </w:tcPr>
          <w:p w14:paraId="04B1EBF6" w14:textId="77777777"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lastRenderedPageBreak/>
              <w:t>Grandine su fragili</w:t>
            </w:r>
          </w:p>
        </w:tc>
        <w:tc>
          <w:tcPr>
            <w:tcW w:w="1704" w:type="dxa"/>
            <w:tcBorders>
              <w:top w:val="dotted" w:sz="4" w:space="0" w:color="auto"/>
              <w:left w:val="dotted" w:sz="4" w:space="0" w:color="auto"/>
              <w:bottom w:val="dotted" w:sz="4" w:space="0" w:color="auto"/>
              <w:right w:val="dotted" w:sz="4" w:space="0" w:color="auto"/>
            </w:tcBorders>
            <w:vAlign w:val="center"/>
          </w:tcPr>
          <w:p w14:paraId="38B5F397" w14:textId="77777777"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702" w:type="dxa"/>
            <w:tcBorders>
              <w:top w:val="dotted" w:sz="4" w:space="0" w:color="auto"/>
              <w:left w:val="dotted" w:sz="4" w:space="0" w:color="auto"/>
              <w:bottom w:val="dotted" w:sz="4" w:space="0" w:color="auto"/>
              <w:right w:val="dotted" w:sz="4" w:space="0" w:color="auto"/>
            </w:tcBorders>
            <w:vAlign w:val="center"/>
          </w:tcPr>
          <w:p w14:paraId="374EBCAD" w14:textId="17283AAF" w:rsidR="00C40B80" w:rsidRPr="00FF513E" w:rsidRDefault="00F653B1"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2.5</w:t>
            </w:r>
            <w:r w:rsidR="00C40B80" w:rsidRPr="00FF513E">
              <w:rPr>
                <w:rFonts w:ascii="Arial" w:eastAsia="Times New Roman" w:hAnsi="Arial" w:cs="Arial"/>
                <w:lang w:eastAsia="ar-SA"/>
              </w:rPr>
              <w:t>00</w:t>
            </w:r>
            <w:r w:rsidR="001A1E3F" w:rsidRPr="00FF513E">
              <w:rPr>
                <w:rFonts w:ascii="Arial" w:eastAsia="Times New Roman" w:hAnsi="Arial" w:cs="Arial"/>
                <w:lang w:eastAsia="ar-SA"/>
              </w:rPr>
              <w:t>,00</w:t>
            </w:r>
          </w:p>
        </w:tc>
        <w:tc>
          <w:tcPr>
            <w:tcW w:w="3685" w:type="dxa"/>
            <w:tcBorders>
              <w:top w:val="dotted" w:sz="4" w:space="0" w:color="auto"/>
              <w:left w:val="dotted" w:sz="4" w:space="0" w:color="auto"/>
              <w:bottom w:val="dotted" w:sz="4" w:space="0" w:color="auto"/>
              <w:right w:val="dotted" w:sz="4" w:space="0" w:color="auto"/>
            </w:tcBorders>
            <w:vAlign w:val="center"/>
          </w:tcPr>
          <w:p w14:paraId="62A90400" w14:textId="43D4BACF" w:rsidR="00C40B80" w:rsidRPr="00FF513E" w:rsidRDefault="00F653B1"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2</w:t>
            </w:r>
            <w:r w:rsidR="002F101D" w:rsidRPr="00FF513E">
              <w:rPr>
                <w:rFonts w:ascii="Arial" w:eastAsia="Times New Roman" w:hAnsi="Arial" w:cs="Arial"/>
                <w:lang w:eastAsia="ar-SA"/>
              </w:rPr>
              <w:t>5</w:t>
            </w:r>
            <w:r w:rsidR="00C40B80" w:rsidRPr="00FF513E">
              <w:rPr>
                <w:rFonts w:ascii="Arial" w:eastAsia="Times New Roman" w:hAnsi="Arial" w:cs="Arial"/>
                <w:lang w:eastAsia="ar-SA"/>
              </w:rPr>
              <w:t>0.000</w:t>
            </w:r>
            <w:r w:rsidR="001A1E3F" w:rsidRPr="00FF513E">
              <w:rPr>
                <w:rFonts w:ascii="Arial" w:eastAsia="Times New Roman" w:hAnsi="Arial" w:cs="Arial"/>
                <w:lang w:eastAsia="ar-SA"/>
              </w:rPr>
              <w:t>,00</w:t>
            </w:r>
            <w:r w:rsidR="00C40B80" w:rsidRPr="00FF513E">
              <w:rPr>
                <w:rFonts w:ascii="Arial" w:eastAsia="Times New Roman" w:hAnsi="Arial" w:cs="Arial"/>
                <w:lang w:eastAsia="ar-SA"/>
              </w:rPr>
              <w:t xml:space="preserve"> per sinistro e per periodo di assicurazione</w:t>
            </w:r>
          </w:p>
        </w:tc>
      </w:tr>
      <w:tr w:rsidR="00C40B80" w:rsidRPr="00FF513E" w14:paraId="67149D07" w14:textId="77777777" w:rsidTr="00DB59B1">
        <w:trPr>
          <w:trHeight w:val="230"/>
        </w:trPr>
        <w:tc>
          <w:tcPr>
            <w:tcW w:w="2548" w:type="dxa"/>
            <w:tcBorders>
              <w:top w:val="dotted" w:sz="4" w:space="0" w:color="auto"/>
              <w:left w:val="dotted" w:sz="4" w:space="0" w:color="auto"/>
              <w:bottom w:val="dotted" w:sz="4" w:space="0" w:color="auto"/>
              <w:right w:val="dotted" w:sz="4" w:space="0" w:color="auto"/>
            </w:tcBorders>
            <w:vAlign w:val="center"/>
          </w:tcPr>
          <w:p w14:paraId="12C7167F" w14:textId="77777777"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Sovraccarico neve e/o ghiaccio</w:t>
            </w:r>
          </w:p>
        </w:tc>
        <w:tc>
          <w:tcPr>
            <w:tcW w:w="1704" w:type="dxa"/>
            <w:tcBorders>
              <w:top w:val="dotted" w:sz="4" w:space="0" w:color="auto"/>
              <w:left w:val="dotted" w:sz="4" w:space="0" w:color="auto"/>
              <w:bottom w:val="dotted" w:sz="4" w:space="0" w:color="auto"/>
              <w:right w:val="dotted" w:sz="4" w:space="0" w:color="auto"/>
            </w:tcBorders>
            <w:vAlign w:val="center"/>
          </w:tcPr>
          <w:p w14:paraId="7AB6B14B" w14:textId="77777777"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702" w:type="dxa"/>
            <w:tcBorders>
              <w:top w:val="dotted" w:sz="4" w:space="0" w:color="auto"/>
              <w:left w:val="dotted" w:sz="4" w:space="0" w:color="auto"/>
              <w:bottom w:val="dotted" w:sz="4" w:space="0" w:color="auto"/>
              <w:right w:val="dotted" w:sz="4" w:space="0" w:color="auto"/>
            </w:tcBorders>
            <w:vAlign w:val="center"/>
          </w:tcPr>
          <w:p w14:paraId="4DBC7C10" w14:textId="212B46DE" w:rsidR="00C40B80" w:rsidRPr="00FF513E" w:rsidRDefault="00F653B1"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2.5</w:t>
            </w:r>
            <w:r w:rsidR="001A1E3F" w:rsidRPr="00FF513E">
              <w:rPr>
                <w:rFonts w:ascii="Arial" w:eastAsia="Times New Roman" w:hAnsi="Arial" w:cs="Arial"/>
                <w:lang w:eastAsia="ar-SA"/>
              </w:rPr>
              <w:t>00,00</w:t>
            </w:r>
          </w:p>
        </w:tc>
        <w:tc>
          <w:tcPr>
            <w:tcW w:w="3685" w:type="dxa"/>
            <w:tcBorders>
              <w:top w:val="dotted" w:sz="4" w:space="0" w:color="auto"/>
              <w:left w:val="dotted" w:sz="4" w:space="0" w:color="auto"/>
              <w:bottom w:val="dotted" w:sz="4" w:space="0" w:color="auto"/>
              <w:right w:val="dotted" w:sz="4" w:space="0" w:color="auto"/>
            </w:tcBorders>
            <w:vAlign w:val="center"/>
          </w:tcPr>
          <w:p w14:paraId="52F0485B" w14:textId="09DC7402"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strike/>
                <w:lang w:eastAsia="ar-SA"/>
              </w:rPr>
            </w:pPr>
            <w:r w:rsidRPr="00FF513E">
              <w:rPr>
                <w:rFonts w:ascii="Arial" w:eastAsia="Times New Roman" w:hAnsi="Arial" w:cs="Arial"/>
                <w:lang w:eastAsia="ar-SA"/>
              </w:rPr>
              <w:t>500.000</w:t>
            </w:r>
            <w:r w:rsidR="001A1E3F" w:rsidRPr="00FF513E">
              <w:rPr>
                <w:rFonts w:ascii="Arial" w:eastAsia="Times New Roman" w:hAnsi="Arial" w:cs="Arial"/>
                <w:lang w:eastAsia="ar-SA"/>
              </w:rPr>
              <w:t>,00</w:t>
            </w:r>
            <w:r w:rsidRPr="00FF513E">
              <w:rPr>
                <w:rFonts w:ascii="Arial" w:eastAsia="Times New Roman" w:hAnsi="Arial" w:cs="Arial"/>
                <w:lang w:eastAsia="ar-SA"/>
              </w:rPr>
              <w:t xml:space="preserve"> per sinistro e per periodo di assicurazione</w:t>
            </w:r>
          </w:p>
        </w:tc>
      </w:tr>
      <w:tr w:rsidR="00C40B80" w:rsidRPr="00FF513E" w14:paraId="3CF414C2" w14:textId="77777777" w:rsidTr="00DB59B1">
        <w:trPr>
          <w:trHeight w:val="230"/>
        </w:trPr>
        <w:tc>
          <w:tcPr>
            <w:tcW w:w="2548" w:type="dxa"/>
            <w:tcBorders>
              <w:top w:val="dotted" w:sz="4" w:space="0" w:color="auto"/>
              <w:left w:val="dotted" w:sz="4" w:space="0" w:color="auto"/>
              <w:bottom w:val="dotted" w:sz="4" w:space="0" w:color="auto"/>
              <w:right w:val="dotted" w:sz="4" w:space="0" w:color="auto"/>
            </w:tcBorders>
            <w:vAlign w:val="center"/>
          </w:tcPr>
          <w:p w14:paraId="1CD90ACF" w14:textId="77777777"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Intasamento gronde e pluviali</w:t>
            </w:r>
          </w:p>
        </w:tc>
        <w:tc>
          <w:tcPr>
            <w:tcW w:w="1704" w:type="dxa"/>
            <w:tcBorders>
              <w:top w:val="dotted" w:sz="4" w:space="0" w:color="auto"/>
              <w:left w:val="dotted" w:sz="4" w:space="0" w:color="auto"/>
              <w:bottom w:val="dotted" w:sz="4" w:space="0" w:color="auto"/>
              <w:right w:val="dotted" w:sz="4" w:space="0" w:color="auto"/>
            </w:tcBorders>
            <w:vAlign w:val="center"/>
          </w:tcPr>
          <w:p w14:paraId="4D8064F1" w14:textId="77777777"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702" w:type="dxa"/>
            <w:tcBorders>
              <w:top w:val="dotted" w:sz="4" w:space="0" w:color="auto"/>
              <w:left w:val="dotted" w:sz="4" w:space="0" w:color="auto"/>
              <w:bottom w:val="dotted" w:sz="4" w:space="0" w:color="auto"/>
              <w:right w:val="dotted" w:sz="4" w:space="0" w:color="auto"/>
            </w:tcBorders>
            <w:vAlign w:val="center"/>
          </w:tcPr>
          <w:p w14:paraId="51AD3ECD" w14:textId="0771413D" w:rsidR="00C40B80" w:rsidRPr="00FF513E" w:rsidRDefault="00F653B1"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2.5</w:t>
            </w:r>
            <w:r w:rsidR="00C40B80" w:rsidRPr="00FF513E">
              <w:rPr>
                <w:rFonts w:ascii="Arial" w:eastAsia="Times New Roman" w:hAnsi="Arial" w:cs="Arial"/>
                <w:lang w:eastAsia="ar-SA"/>
              </w:rPr>
              <w:t>00</w:t>
            </w:r>
            <w:r w:rsidR="001A1E3F" w:rsidRPr="00FF513E">
              <w:rPr>
                <w:rFonts w:ascii="Arial" w:eastAsia="Times New Roman" w:hAnsi="Arial" w:cs="Arial"/>
                <w:lang w:eastAsia="ar-SA"/>
              </w:rPr>
              <w:t>,00</w:t>
            </w:r>
          </w:p>
        </w:tc>
        <w:tc>
          <w:tcPr>
            <w:tcW w:w="3685" w:type="dxa"/>
            <w:tcBorders>
              <w:top w:val="dotted" w:sz="4" w:space="0" w:color="auto"/>
              <w:left w:val="dotted" w:sz="4" w:space="0" w:color="auto"/>
              <w:bottom w:val="dotted" w:sz="4" w:space="0" w:color="auto"/>
              <w:right w:val="dotted" w:sz="4" w:space="0" w:color="auto"/>
            </w:tcBorders>
            <w:vAlign w:val="center"/>
          </w:tcPr>
          <w:p w14:paraId="7E4F22B9" w14:textId="35DDC973" w:rsidR="00C40B80" w:rsidRPr="00FF513E" w:rsidRDefault="00684861"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25</w:t>
            </w:r>
            <w:r w:rsidR="00C40B80" w:rsidRPr="00FF513E">
              <w:rPr>
                <w:rFonts w:ascii="Arial" w:eastAsia="Times New Roman" w:hAnsi="Arial" w:cs="Arial"/>
                <w:lang w:eastAsia="ar-SA"/>
              </w:rPr>
              <w:t>0.000</w:t>
            </w:r>
            <w:r w:rsidR="001A1E3F" w:rsidRPr="00FF513E">
              <w:rPr>
                <w:rFonts w:ascii="Arial" w:eastAsia="Times New Roman" w:hAnsi="Arial" w:cs="Arial"/>
                <w:lang w:eastAsia="ar-SA"/>
              </w:rPr>
              <w:t>,00</w:t>
            </w:r>
            <w:r w:rsidR="00C40B80" w:rsidRPr="00FF513E">
              <w:rPr>
                <w:rFonts w:ascii="Arial" w:eastAsia="Times New Roman" w:hAnsi="Arial" w:cs="Arial"/>
                <w:lang w:eastAsia="ar-SA"/>
              </w:rPr>
              <w:t xml:space="preserve"> per sinistro e </w:t>
            </w:r>
            <w:r w:rsidRPr="00FF513E">
              <w:rPr>
                <w:rFonts w:ascii="Arial" w:eastAsia="Times New Roman" w:hAnsi="Arial" w:cs="Arial"/>
                <w:lang w:eastAsia="ar-SA"/>
              </w:rPr>
              <w:t>5</w:t>
            </w:r>
            <w:r w:rsidR="00C40B80" w:rsidRPr="00FF513E">
              <w:rPr>
                <w:rFonts w:ascii="Arial" w:eastAsia="Times New Roman" w:hAnsi="Arial" w:cs="Arial"/>
                <w:lang w:eastAsia="ar-SA"/>
              </w:rPr>
              <w:t>00.000</w:t>
            </w:r>
            <w:r w:rsidR="001A1E3F" w:rsidRPr="00FF513E">
              <w:rPr>
                <w:rFonts w:ascii="Arial" w:eastAsia="Times New Roman" w:hAnsi="Arial" w:cs="Arial"/>
                <w:lang w:eastAsia="ar-SA"/>
              </w:rPr>
              <w:t>,00</w:t>
            </w:r>
            <w:r w:rsidR="00C40B80" w:rsidRPr="00FF513E">
              <w:rPr>
                <w:rFonts w:ascii="Arial" w:eastAsia="Times New Roman" w:hAnsi="Arial" w:cs="Arial"/>
                <w:lang w:eastAsia="ar-SA"/>
              </w:rPr>
              <w:t xml:space="preserve"> per periodo di assicurazione</w:t>
            </w:r>
          </w:p>
        </w:tc>
      </w:tr>
      <w:tr w:rsidR="00C40B80" w:rsidRPr="00FF513E" w14:paraId="01C294E7" w14:textId="77777777" w:rsidTr="00DB59B1">
        <w:trPr>
          <w:trHeight w:val="230"/>
        </w:trPr>
        <w:tc>
          <w:tcPr>
            <w:tcW w:w="2548" w:type="dxa"/>
            <w:tcBorders>
              <w:top w:val="dotted" w:sz="4" w:space="0" w:color="auto"/>
              <w:left w:val="dotted" w:sz="4" w:space="0" w:color="auto"/>
              <w:bottom w:val="dotted" w:sz="4" w:space="0" w:color="auto"/>
              <w:right w:val="dotted" w:sz="4" w:space="0" w:color="auto"/>
            </w:tcBorders>
            <w:vAlign w:val="center"/>
          </w:tcPr>
          <w:p w14:paraId="7ACD328F" w14:textId="77777777"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Gelo e Ghiaccio</w:t>
            </w:r>
          </w:p>
        </w:tc>
        <w:tc>
          <w:tcPr>
            <w:tcW w:w="1704" w:type="dxa"/>
            <w:tcBorders>
              <w:top w:val="dotted" w:sz="4" w:space="0" w:color="auto"/>
              <w:left w:val="dotted" w:sz="4" w:space="0" w:color="auto"/>
              <w:bottom w:val="dotted" w:sz="4" w:space="0" w:color="auto"/>
              <w:right w:val="dotted" w:sz="4" w:space="0" w:color="auto"/>
            </w:tcBorders>
            <w:vAlign w:val="center"/>
          </w:tcPr>
          <w:p w14:paraId="2D19A138" w14:textId="77777777"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702" w:type="dxa"/>
            <w:tcBorders>
              <w:top w:val="dotted" w:sz="4" w:space="0" w:color="auto"/>
              <w:left w:val="dotted" w:sz="4" w:space="0" w:color="auto"/>
              <w:bottom w:val="dotted" w:sz="4" w:space="0" w:color="auto"/>
              <w:right w:val="dotted" w:sz="4" w:space="0" w:color="auto"/>
            </w:tcBorders>
            <w:vAlign w:val="center"/>
          </w:tcPr>
          <w:p w14:paraId="4B4AB231" w14:textId="4DC7D4F9" w:rsidR="00C40B80" w:rsidRPr="00FF513E" w:rsidRDefault="00F653B1"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2.5</w:t>
            </w:r>
            <w:r w:rsidR="007B6B1C" w:rsidRPr="00FF513E">
              <w:rPr>
                <w:rFonts w:ascii="Arial" w:eastAsia="Times New Roman" w:hAnsi="Arial" w:cs="Arial"/>
                <w:lang w:eastAsia="ar-SA"/>
              </w:rPr>
              <w:t>00</w:t>
            </w:r>
            <w:r w:rsidR="001A1E3F" w:rsidRPr="00FF513E">
              <w:rPr>
                <w:rFonts w:ascii="Arial" w:eastAsia="Times New Roman" w:hAnsi="Arial" w:cs="Arial"/>
                <w:lang w:eastAsia="ar-SA"/>
              </w:rPr>
              <w:t>,00</w:t>
            </w:r>
          </w:p>
        </w:tc>
        <w:tc>
          <w:tcPr>
            <w:tcW w:w="3685" w:type="dxa"/>
            <w:tcBorders>
              <w:top w:val="dotted" w:sz="4" w:space="0" w:color="auto"/>
              <w:left w:val="dotted" w:sz="4" w:space="0" w:color="auto"/>
              <w:bottom w:val="dotted" w:sz="4" w:space="0" w:color="auto"/>
              <w:right w:val="dotted" w:sz="4" w:space="0" w:color="auto"/>
            </w:tcBorders>
            <w:vAlign w:val="center"/>
          </w:tcPr>
          <w:p w14:paraId="0BA2DB45" w14:textId="42E6C18A" w:rsidR="00C40B80" w:rsidRPr="00FF513E" w:rsidRDefault="00684861"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5</w:t>
            </w:r>
            <w:r w:rsidR="00C40B80" w:rsidRPr="00FF513E">
              <w:rPr>
                <w:rFonts w:ascii="Arial" w:eastAsia="Times New Roman" w:hAnsi="Arial" w:cs="Arial"/>
                <w:lang w:eastAsia="ar-SA"/>
              </w:rPr>
              <w:t>00.000</w:t>
            </w:r>
            <w:r w:rsidR="001A1E3F" w:rsidRPr="00FF513E">
              <w:rPr>
                <w:rFonts w:ascii="Arial" w:eastAsia="Times New Roman" w:hAnsi="Arial" w:cs="Arial"/>
                <w:lang w:eastAsia="ar-SA"/>
              </w:rPr>
              <w:t>,00</w:t>
            </w:r>
            <w:r w:rsidR="00C40B80" w:rsidRPr="00FF513E">
              <w:rPr>
                <w:rFonts w:ascii="Arial" w:eastAsia="Times New Roman" w:hAnsi="Arial" w:cs="Arial"/>
                <w:lang w:eastAsia="ar-SA"/>
              </w:rPr>
              <w:t xml:space="preserve"> per sinistro e per periodo di assicurazione</w:t>
            </w:r>
          </w:p>
        </w:tc>
      </w:tr>
      <w:tr w:rsidR="00C40B80" w:rsidRPr="00FF513E" w14:paraId="446FD6CB" w14:textId="77777777" w:rsidTr="00DB59B1">
        <w:trPr>
          <w:trHeight w:val="230"/>
        </w:trPr>
        <w:tc>
          <w:tcPr>
            <w:tcW w:w="2548" w:type="dxa"/>
            <w:tcBorders>
              <w:top w:val="dotted" w:sz="4" w:space="0" w:color="auto"/>
              <w:left w:val="dotted" w:sz="4" w:space="0" w:color="auto"/>
              <w:bottom w:val="dotted" w:sz="4" w:space="0" w:color="auto"/>
              <w:right w:val="dotted" w:sz="4" w:space="0" w:color="auto"/>
            </w:tcBorders>
            <w:vAlign w:val="center"/>
          </w:tcPr>
          <w:p w14:paraId="20D70330" w14:textId="77777777"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Eventi socio-politici escluso imbrattamento muri</w:t>
            </w:r>
          </w:p>
        </w:tc>
        <w:tc>
          <w:tcPr>
            <w:tcW w:w="1704" w:type="dxa"/>
            <w:tcBorders>
              <w:top w:val="dotted" w:sz="4" w:space="0" w:color="auto"/>
              <w:left w:val="dotted" w:sz="4" w:space="0" w:color="auto"/>
              <w:bottom w:val="dotted" w:sz="4" w:space="0" w:color="auto"/>
              <w:right w:val="dotted" w:sz="4" w:space="0" w:color="auto"/>
            </w:tcBorders>
            <w:vAlign w:val="center"/>
          </w:tcPr>
          <w:p w14:paraId="73A214CA" w14:textId="77777777"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702" w:type="dxa"/>
            <w:tcBorders>
              <w:top w:val="dotted" w:sz="4" w:space="0" w:color="auto"/>
              <w:left w:val="dotted" w:sz="4" w:space="0" w:color="auto"/>
              <w:bottom w:val="dotted" w:sz="4" w:space="0" w:color="auto"/>
              <w:right w:val="dotted" w:sz="4" w:space="0" w:color="auto"/>
            </w:tcBorders>
            <w:vAlign w:val="center"/>
          </w:tcPr>
          <w:p w14:paraId="2C047DBF" w14:textId="02AA4723" w:rsidR="00C40B80" w:rsidRPr="00FF513E" w:rsidRDefault="00F653B1"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2.5</w:t>
            </w:r>
            <w:r w:rsidR="00C40B80" w:rsidRPr="00FF513E">
              <w:rPr>
                <w:rFonts w:ascii="Arial" w:eastAsia="Times New Roman" w:hAnsi="Arial" w:cs="Arial"/>
                <w:lang w:eastAsia="ar-SA"/>
              </w:rPr>
              <w:t>00</w:t>
            </w:r>
            <w:r w:rsidR="001A1E3F" w:rsidRPr="00FF513E">
              <w:rPr>
                <w:rFonts w:ascii="Arial" w:eastAsia="Times New Roman" w:hAnsi="Arial" w:cs="Arial"/>
                <w:lang w:eastAsia="ar-SA"/>
              </w:rPr>
              <w:t>,00</w:t>
            </w:r>
          </w:p>
        </w:tc>
        <w:tc>
          <w:tcPr>
            <w:tcW w:w="3685" w:type="dxa"/>
            <w:tcBorders>
              <w:top w:val="dotted" w:sz="4" w:space="0" w:color="auto"/>
              <w:left w:val="dotted" w:sz="4" w:space="0" w:color="auto"/>
              <w:bottom w:val="dotted" w:sz="4" w:space="0" w:color="auto"/>
              <w:right w:val="dotted" w:sz="4" w:space="0" w:color="auto"/>
            </w:tcBorders>
            <w:vAlign w:val="center"/>
          </w:tcPr>
          <w:p w14:paraId="4358E5AC" w14:textId="5C3F67A2" w:rsidR="00C40B80" w:rsidRPr="00FF513E" w:rsidRDefault="00A90993"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2.5</w:t>
            </w:r>
            <w:r w:rsidR="00C40B80" w:rsidRPr="00FF513E">
              <w:rPr>
                <w:rFonts w:ascii="Arial" w:eastAsia="Times New Roman" w:hAnsi="Arial" w:cs="Arial"/>
                <w:lang w:eastAsia="ar-SA"/>
              </w:rPr>
              <w:t>00.000</w:t>
            </w:r>
            <w:r w:rsidR="001A1E3F" w:rsidRPr="00FF513E">
              <w:rPr>
                <w:rFonts w:ascii="Arial" w:eastAsia="Times New Roman" w:hAnsi="Arial" w:cs="Arial"/>
                <w:lang w:eastAsia="ar-SA"/>
              </w:rPr>
              <w:t>,00</w:t>
            </w:r>
            <w:r w:rsidR="00C40B80" w:rsidRPr="00FF513E">
              <w:rPr>
                <w:rFonts w:ascii="Arial" w:eastAsia="Times New Roman" w:hAnsi="Arial" w:cs="Arial"/>
                <w:lang w:eastAsia="ar-SA"/>
              </w:rPr>
              <w:t xml:space="preserve"> per sinistro e per periodo di assicurazione</w:t>
            </w:r>
          </w:p>
        </w:tc>
      </w:tr>
      <w:tr w:rsidR="00C40B80" w:rsidRPr="00FF513E" w14:paraId="552CC704" w14:textId="77777777" w:rsidTr="00DB59B1">
        <w:trPr>
          <w:trHeight w:val="230"/>
        </w:trPr>
        <w:tc>
          <w:tcPr>
            <w:tcW w:w="2548" w:type="dxa"/>
            <w:tcBorders>
              <w:top w:val="dotted" w:sz="4" w:space="0" w:color="auto"/>
              <w:left w:val="dotted" w:sz="4" w:space="0" w:color="auto"/>
              <w:bottom w:val="dotted" w:sz="4" w:space="0" w:color="auto"/>
              <w:right w:val="dotted" w:sz="4" w:space="0" w:color="auto"/>
            </w:tcBorders>
            <w:vAlign w:val="center"/>
          </w:tcPr>
          <w:p w14:paraId="11900563" w14:textId="77777777"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Imbrattamento muri</w:t>
            </w:r>
          </w:p>
        </w:tc>
        <w:tc>
          <w:tcPr>
            <w:tcW w:w="1704" w:type="dxa"/>
            <w:tcBorders>
              <w:top w:val="dotted" w:sz="4" w:space="0" w:color="auto"/>
              <w:left w:val="dotted" w:sz="4" w:space="0" w:color="auto"/>
              <w:bottom w:val="dotted" w:sz="4" w:space="0" w:color="auto"/>
              <w:right w:val="dotted" w:sz="4" w:space="0" w:color="auto"/>
            </w:tcBorders>
            <w:vAlign w:val="center"/>
          </w:tcPr>
          <w:p w14:paraId="5D2B600F" w14:textId="77777777"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702" w:type="dxa"/>
            <w:tcBorders>
              <w:top w:val="dotted" w:sz="4" w:space="0" w:color="auto"/>
              <w:left w:val="dotted" w:sz="4" w:space="0" w:color="auto"/>
              <w:bottom w:val="dotted" w:sz="4" w:space="0" w:color="auto"/>
              <w:right w:val="dotted" w:sz="4" w:space="0" w:color="auto"/>
            </w:tcBorders>
            <w:vAlign w:val="center"/>
          </w:tcPr>
          <w:p w14:paraId="64110905" w14:textId="19BD0634" w:rsidR="00C40B80" w:rsidRPr="00FF513E" w:rsidRDefault="00F653B1"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2.500</w:t>
            </w:r>
            <w:r w:rsidR="001A1E3F" w:rsidRPr="00FF513E">
              <w:rPr>
                <w:rFonts w:ascii="Arial" w:eastAsia="Times New Roman" w:hAnsi="Arial" w:cs="Arial"/>
                <w:lang w:eastAsia="ar-SA"/>
              </w:rPr>
              <w:t>,00</w:t>
            </w:r>
          </w:p>
        </w:tc>
        <w:tc>
          <w:tcPr>
            <w:tcW w:w="3685" w:type="dxa"/>
            <w:tcBorders>
              <w:top w:val="dotted" w:sz="4" w:space="0" w:color="auto"/>
              <w:left w:val="dotted" w:sz="4" w:space="0" w:color="auto"/>
              <w:bottom w:val="dotted" w:sz="4" w:space="0" w:color="auto"/>
              <w:right w:val="dotted" w:sz="4" w:space="0" w:color="auto"/>
            </w:tcBorders>
            <w:vAlign w:val="center"/>
          </w:tcPr>
          <w:p w14:paraId="7C940265" w14:textId="41F84BAD" w:rsidR="00C40B80" w:rsidRPr="00FF513E" w:rsidRDefault="00F653B1"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1</w:t>
            </w:r>
            <w:r w:rsidR="00C40B80" w:rsidRPr="00FF513E">
              <w:rPr>
                <w:rFonts w:ascii="Arial" w:eastAsia="Times New Roman" w:hAnsi="Arial" w:cs="Arial"/>
                <w:lang w:eastAsia="ar-SA"/>
              </w:rPr>
              <w:t>50.000</w:t>
            </w:r>
            <w:r w:rsidR="001A1E3F" w:rsidRPr="00FF513E">
              <w:rPr>
                <w:rFonts w:ascii="Arial" w:eastAsia="Times New Roman" w:hAnsi="Arial" w:cs="Arial"/>
                <w:lang w:eastAsia="ar-SA"/>
              </w:rPr>
              <w:t>,00</w:t>
            </w:r>
            <w:r w:rsidR="00C40B80" w:rsidRPr="00FF513E">
              <w:rPr>
                <w:rFonts w:ascii="Arial" w:eastAsia="Times New Roman" w:hAnsi="Arial" w:cs="Arial"/>
                <w:lang w:eastAsia="ar-SA"/>
              </w:rPr>
              <w:t xml:space="preserve"> per sinistro e per periodo di assicurazione</w:t>
            </w:r>
          </w:p>
        </w:tc>
      </w:tr>
      <w:tr w:rsidR="00C40B80" w:rsidRPr="00FF513E" w14:paraId="64BF27B2" w14:textId="77777777" w:rsidTr="00DB59B1">
        <w:trPr>
          <w:trHeight w:val="230"/>
        </w:trPr>
        <w:tc>
          <w:tcPr>
            <w:tcW w:w="2548" w:type="dxa"/>
            <w:tcBorders>
              <w:top w:val="dotted" w:sz="4" w:space="0" w:color="auto"/>
              <w:left w:val="dotted" w:sz="4" w:space="0" w:color="auto"/>
              <w:bottom w:val="dotted" w:sz="4" w:space="0" w:color="auto"/>
              <w:right w:val="dotted" w:sz="4" w:space="0" w:color="auto"/>
            </w:tcBorders>
            <w:vAlign w:val="center"/>
          </w:tcPr>
          <w:p w14:paraId="31DBB4B4" w14:textId="77777777"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Terrorismo sabotaggio</w:t>
            </w:r>
          </w:p>
        </w:tc>
        <w:tc>
          <w:tcPr>
            <w:tcW w:w="1704" w:type="dxa"/>
            <w:tcBorders>
              <w:top w:val="dotted" w:sz="4" w:space="0" w:color="auto"/>
              <w:left w:val="dotted" w:sz="4" w:space="0" w:color="auto"/>
              <w:bottom w:val="dotted" w:sz="4" w:space="0" w:color="auto"/>
              <w:right w:val="dotted" w:sz="4" w:space="0" w:color="auto"/>
            </w:tcBorders>
            <w:vAlign w:val="center"/>
          </w:tcPr>
          <w:p w14:paraId="54B02579" w14:textId="77777777"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10%</w:t>
            </w:r>
          </w:p>
        </w:tc>
        <w:tc>
          <w:tcPr>
            <w:tcW w:w="1702" w:type="dxa"/>
            <w:tcBorders>
              <w:top w:val="dotted" w:sz="4" w:space="0" w:color="auto"/>
              <w:left w:val="dotted" w:sz="4" w:space="0" w:color="auto"/>
              <w:bottom w:val="dotted" w:sz="4" w:space="0" w:color="auto"/>
              <w:right w:val="dotted" w:sz="4" w:space="0" w:color="auto"/>
            </w:tcBorders>
            <w:vAlign w:val="center"/>
          </w:tcPr>
          <w:p w14:paraId="049A62C2" w14:textId="14712EF1"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minimo di 5.000</w:t>
            </w:r>
            <w:r w:rsidR="001A1E3F" w:rsidRPr="00FF513E">
              <w:rPr>
                <w:rFonts w:ascii="Arial" w:eastAsia="Times New Roman" w:hAnsi="Arial" w:cs="Arial"/>
                <w:lang w:eastAsia="ar-SA"/>
              </w:rPr>
              <w:t>,00</w:t>
            </w:r>
            <w:r w:rsidRPr="00FF513E">
              <w:rPr>
                <w:rFonts w:ascii="Arial" w:eastAsia="Times New Roman" w:hAnsi="Arial" w:cs="Arial"/>
                <w:lang w:eastAsia="ar-SA"/>
              </w:rPr>
              <w:t xml:space="preserve"> e </w:t>
            </w:r>
            <w:proofErr w:type="spellStart"/>
            <w:r w:rsidRPr="00FF513E">
              <w:rPr>
                <w:rFonts w:ascii="Arial" w:eastAsia="Times New Roman" w:hAnsi="Arial" w:cs="Arial"/>
                <w:lang w:eastAsia="ar-SA"/>
              </w:rPr>
              <w:t>max</w:t>
            </w:r>
            <w:proofErr w:type="spellEnd"/>
            <w:r w:rsidRPr="00FF513E">
              <w:rPr>
                <w:rFonts w:ascii="Arial" w:eastAsia="Times New Roman" w:hAnsi="Arial" w:cs="Arial"/>
                <w:lang w:eastAsia="ar-SA"/>
              </w:rPr>
              <w:t xml:space="preserve"> 10.000,00</w:t>
            </w:r>
          </w:p>
        </w:tc>
        <w:tc>
          <w:tcPr>
            <w:tcW w:w="3685" w:type="dxa"/>
            <w:tcBorders>
              <w:top w:val="dotted" w:sz="4" w:space="0" w:color="auto"/>
              <w:left w:val="dotted" w:sz="4" w:space="0" w:color="auto"/>
              <w:bottom w:val="dotted" w:sz="4" w:space="0" w:color="auto"/>
              <w:right w:val="dotted" w:sz="4" w:space="0" w:color="auto"/>
            </w:tcBorders>
            <w:vAlign w:val="center"/>
          </w:tcPr>
          <w:p w14:paraId="31CB711D" w14:textId="459962A8" w:rsidR="00C40B80" w:rsidRPr="00FF513E" w:rsidRDefault="00F653B1" w:rsidP="00C40B80">
            <w:pPr>
              <w:tabs>
                <w:tab w:val="left" w:pos="3645"/>
              </w:tabs>
              <w:suppressAutoHyphens/>
              <w:snapToGrid w:val="0"/>
              <w:spacing w:before="240" w:after="100" w:line="240" w:lineRule="auto"/>
              <w:jc w:val="center"/>
              <w:rPr>
                <w:rFonts w:ascii="Arial" w:eastAsia="Times New Roman" w:hAnsi="Arial" w:cs="Arial"/>
                <w:strike/>
                <w:lang w:eastAsia="ar-SA"/>
              </w:rPr>
            </w:pPr>
            <w:r w:rsidRPr="00FF513E">
              <w:rPr>
                <w:rFonts w:ascii="Arial" w:eastAsia="Times New Roman" w:hAnsi="Arial" w:cs="Arial"/>
                <w:lang w:eastAsia="ar-SA"/>
              </w:rPr>
              <w:t>10.</w:t>
            </w:r>
            <w:r w:rsidR="00C40B80" w:rsidRPr="00FF513E">
              <w:rPr>
                <w:rFonts w:ascii="Arial" w:eastAsia="Times New Roman" w:hAnsi="Arial" w:cs="Arial"/>
                <w:lang w:eastAsia="ar-SA"/>
              </w:rPr>
              <w:t>000.000</w:t>
            </w:r>
            <w:r w:rsidR="001A1E3F" w:rsidRPr="00FF513E">
              <w:rPr>
                <w:rFonts w:ascii="Arial" w:eastAsia="Times New Roman" w:hAnsi="Arial" w:cs="Arial"/>
                <w:lang w:eastAsia="ar-SA"/>
              </w:rPr>
              <w:t>,00</w:t>
            </w:r>
            <w:r w:rsidR="00C40B80" w:rsidRPr="00FF513E">
              <w:rPr>
                <w:rFonts w:ascii="Arial" w:eastAsia="Times New Roman" w:hAnsi="Arial" w:cs="Arial"/>
                <w:lang w:eastAsia="ar-SA"/>
              </w:rPr>
              <w:t xml:space="preserve"> per sinistro e per periodo di assicurazione</w:t>
            </w:r>
          </w:p>
        </w:tc>
      </w:tr>
      <w:tr w:rsidR="00C40B80" w:rsidRPr="00FF513E" w14:paraId="29F98A72" w14:textId="77777777" w:rsidTr="00DB59B1">
        <w:trPr>
          <w:trHeight w:val="230"/>
        </w:trPr>
        <w:tc>
          <w:tcPr>
            <w:tcW w:w="2548" w:type="dxa"/>
            <w:tcBorders>
              <w:top w:val="dotted" w:sz="4" w:space="0" w:color="auto"/>
              <w:left w:val="dotted" w:sz="4" w:space="0" w:color="auto"/>
              <w:bottom w:val="dotted" w:sz="4" w:space="0" w:color="auto"/>
              <w:right w:val="dotted" w:sz="4" w:space="0" w:color="auto"/>
            </w:tcBorders>
            <w:vAlign w:val="center"/>
          </w:tcPr>
          <w:p w14:paraId="1462C06B" w14:textId="77777777"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Eventi atmosferici e socio politici sopra Beni Immobili vuoti ed inoccupati</w:t>
            </w:r>
          </w:p>
        </w:tc>
        <w:tc>
          <w:tcPr>
            <w:tcW w:w="1704" w:type="dxa"/>
            <w:tcBorders>
              <w:top w:val="dotted" w:sz="4" w:space="0" w:color="auto"/>
              <w:left w:val="dotted" w:sz="4" w:space="0" w:color="auto"/>
              <w:bottom w:val="dotted" w:sz="4" w:space="0" w:color="auto"/>
              <w:right w:val="dotted" w:sz="4" w:space="0" w:color="auto"/>
            </w:tcBorders>
            <w:vAlign w:val="center"/>
          </w:tcPr>
          <w:p w14:paraId="2B7C79CD" w14:textId="77777777"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702" w:type="dxa"/>
            <w:tcBorders>
              <w:top w:val="dotted" w:sz="4" w:space="0" w:color="auto"/>
              <w:left w:val="dotted" w:sz="4" w:space="0" w:color="auto"/>
              <w:bottom w:val="dotted" w:sz="4" w:space="0" w:color="auto"/>
              <w:right w:val="dotted" w:sz="4" w:space="0" w:color="auto"/>
            </w:tcBorders>
            <w:vAlign w:val="center"/>
          </w:tcPr>
          <w:p w14:paraId="61597866" w14:textId="3620B1E3"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10.000</w:t>
            </w:r>
            <w:r w:rsidR="001A1E3F" w:rsidRPr="00FF513E">
              <w:rPr>
                <w:rFonts w:ascii="Arial" w:eastAsia="Times New Roman" w:hAnsi="Arial" w:cs="Arial"/>
                <w:lang w:eastAsia="ar-SA"/>
              </w:rPr>
              <w:t>,00</w:t>
            </w:r>
          </w:p>
        </w:tc>
        <w:tc>
          <w:tcPr>
            <w:tcW w:w="3685" w:type="dxa"/>
            <w:tcBorders>
              <w:top w:val="dotted" w:sz="4" w:space="0" w:color="auto"/>
              <w:left w:val="dotted" w:sz="4" w:space="0" w:color="auto"/>
              <w:bottom w:val="dotted" w:sz="4" w:space="0" w:color="auto"/>
              <w:right w:val="dotted" w:sz="4" w:space="0" w:color="auto"/>
            </w:tcBorders>
            <w:vAlign w:val="center"/>
          </w:tcPr>
          <w:p w14:paraId="406CD378" w14:textId="10383A53"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300.000</w:t>
            </w:r>
            <w:r w:rsidR="001A1E3F" w:rsidRPr="00FF513E">
              <w:rPr>
                <w:rFonts w:ascii="Arial" w:eastAsia="Times New Roman" w:hAnsi="Arial" w:cs="Arial"/>
                <w:lang w:eastAsia="ar-SA"/>
              </w:rPr>
              <w:t>,00</w:t>
            </w:r>
            <w:r w:rsidRPr="00FF513E">
              <w:rPr>
                <w:rFonts w:ascii="Arial" w:eastAsia="Times New Roman" w:hAnsi="Arial" w:cs="Arial"/>
                <w:lang w:eastAsia="ar-SA"/>
              </w:rPr>
              <w:t xml:space="preserve"> per sinistro e per periodo di assicurazione</w:t>
            </w:r>
          </w:p>
        </w:tc>
      </w:tr>
      <w:tr w:rsidR="00C40B80" w:rsidRPr="00FF513E" w14:paraId="15DA8B46" w14:textId="77777777" w:rsidTr="00DB59B1">
        <w:trPr>
          <w:trHeight w:val="230"/>
        </w:trPr>
        <w:tc>
          <w:tcPr>
            <w:tcW w:w="2548" w:type="dxa"/>
            <w:tcBorders>
              <w:top w:val="dotted" w:sz="4" w:space="0" w:color="auto"/>
              <w:left w:val="dotted" w:sz="4" w:space="0" w:color="auto"/>
              <w:bottom w:val="dotted" w:sz="4" w:space="0" w:color="auto"/>
              <w:right w:val="dotted" w:sz="4" w:space="0" w:color="auto"/>
            </w:tcBorders>
            <w:vAlign w:val="center"/>
          </w:tcPr>
          <w:p w14:paraId="654107CF" w14:textId="77777777"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Crollo e collasso strutturale di Beni Immobili</w:t>
            </w:r>
          </w:p>
        </w:tc>
        <w:tc>
          <w:tcPr>
            <w:tcW w:w="1704" w:type="dxa"/>
            <w:tcBorders>
              <w:top w:val="dotted" w:sz="4" w:space="0" w:color="auto"/>
              <w:left w:val="dotted" w:sz="4" w:space="0" w:color="auto"/>
              <w:bottom w:val="dotted" w:sz="4" w:space="0" w:color="auto"/>
              <w:right w:val="dotted" w:sz="4" w:space="0" w:color="auto"/>
            </w:tcBorders>
            <w:vAlign w:val="center"/>
          </w:tcPr>
          <w:p w14:paraId="0AD58C95" w14:textId="77777777"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702" w:type="dxa"/>
            <w:tcBorders>
              <w:top w:val="dotted" w:sz="4" w:space="0" w:color="auto"/>
              <w:left w:val="dotted" w:sz="4" w:space="0" w:color="auto"/>
              <w:bottom w:val="dotted" w:sz="4" w:space="0" w:color="auto"/>
              <w:right w:val="dotted" w:sz="4" w:space="0" w:color="auto"/>
            </w:tcBorders>
            <w:vAlign w:val="center"/>
          </w:tcPr>
          <w:p w14:paraId="3D7EF7B0" w14:textId="2F9ED1A7" w:rsidR="00C40B80" w:rsidRPr="00FF513E" w:rsidRDefault="00F653B1"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5</w:t>
            </w:r>
            <w:r w:rsidR="00C40B80" w:rsidRPr="00FF513E">
              <w:rPr>
                <w:rFonts w:ascii="Arial" w:eastAsia="Times New Roman" w:hAnsi="Arial" w:cs="Arial"/>
                <w:lang w:eastAsia="ar-SA"/>
              </w:rPr>
              <w:t>.000</w:t>
            </w:r>
            <w:r w:rsidR="001A1E3F" w:rsidRPr="00FF513E">
              <w:rPr>
                <w:rFonts w:ascii="Arial" w:eastAsia="Times New Roman" w:hAnsi="Arial" w:cs="Arial"/>
                <w:lang w:eastAsia="ar-SA"/>
              </w:rPr>
              <w:t>,00</w:t>
            </w:r>
          </w:p>
        </w:tc>
        <w:tc>
          <w:tcPr>
            <w:tcW w:w="3685" w:type="dxa"/>
            <w:tcBorders>
              <w:top w:val="dotted" w:sz="4" w:space="0" w:color="auto"/>
              <w:left w:val="dotted" w:sz="4" w:space="0" w:color="auto"/>
              <w:bottom w:val="dotted" w:sz="4" w:space="0" w:color="auto"/>
              <w:right w:val="dotted" w:sz="4" w:space="0" w:color="auto"/>
            </w:tcBorders>
            <w:vAlign w:val="center"/>
          </w:tcPr>
          <w:p w14:paraId="4AF0E052" w14:textId="3135D90A" w:rsidR="00C40B80" w:rsidRPr="00FF513E" w:rsidRDefault="00F653B1"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4.0</w:t>
            </w:r>
            <w:r w:rsidR="00C40B80" w:rsidRPr="00FF513E">
              <w:rPr>
                <w:rFonts w:ascii="Arial" w:eastAsia="Times New Roman" w:hAnsi="Arial" w:cs="Arial"/>
                <w:lang w:eastAsia="ar-SA"/>
              </w:rPr>
              <w:t>00.000</w:t>
            </w:r>
            <w:r w:rsidR="001A1E3F" w:rsidRPr="00FF513E">
              <w:rPr>
                <w:rFonts w:ascii="Arial" w:eastAsia="Times New Roman" w:hAnsi="Arial" w:cs="Arial"/>
                <w:lang w:eastAsia="ar-SA"/>
              </w:rPr>
              <w:t>,00</w:t>
            </w:r>
            <w:r w:rsidR="00C40B80" w:rsidRPr="00FF513E">
              <w:rPr>
                <w:rFonts w:ascii="Arial" w:eastAsia="Times New Roman" w:hAnsi="Arial" w:cs="Arial"/>
                <w:lang w:eastAsia="ar-SA"/>
              </w:rPr>
              <w:t xml:space="preserve"> per sinistro e per periodo di assicurazione</w:t>
            </w:r>
          </w:p>
        </w:tc>
      </w:tr>
      <w:tr w:rsidR="005F4733" w:rsidRPr="00FF513E" w14:paraId="4DA326A5" w14:textId="77777777" w:rsidTr="00DB59B1">
        <w:trPr>
          <w:trHeight w:val="230"/>
        </w:trPr>
        <w:tc>
          <w:tcPr>
            <w:tcW w:w="2548" w:type="dxa"/>
            <w:tcBorders>
              <w:top w:val="dotted" w:sz="4" w:space="0" w:color="auto"/>
              <w:left w:val="dotted" w:sz="4" w:space="0" w:color="auto"/>
              <w:bottom w:val="dotted" w:sz="4" w:space="0" w:color="auto"/>
              <w:right w:val="dotted" w:sz="4" w:space="0" w:color="auto"/>
            </w:tcBorders>
            <w:vAlign w:val="center"/>
          </w:tcPr>
          <w:p w14:paraId="6F67EE5E" w14:textId="1EADD232" w:rsidR="005F4733" w:rsidRPr="00FF513E" w:rsidRDefault="005F4733" w:rsidP="005F4733">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 xml:space="preserve">Oggetti d’arte </w:t>
            </w:r>
          </w:p>
        </w:tc>
        <w:tc>
          <w:tcPr>
            <w:tcW w:w="1704" w:type="dxa"/>
            <w:tcBorders>
              <w:top w:val="dotted" w:sz="4" w:space="0" w:color="auto"/>
              <w:left w:val="dotted" w:sz="4" w:space="0" w:color="auto"/>
              <w:bottom w:val="dotted" w:sz="4" w:space="0" w:color="auto"/>
              <w:right w:val="dotted" w:sz="4" w:space="0" w:color="auto"/>
            </w:tcBorders>
            <w:vAlign w:val="center"/>
          </w:tcPr>
          <w:p w14:paraId="01308D07" w14:textId="4E73DA58" w:rsidR="005F4733" w:rsidRPr="00FF513E" w:rsidRDefault="005F4733" w:rsidP="005F4733">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 xml:space="preserve">Nessuno </w:t>
            </w:r>
          </w:p>
        </w:tc>
        <w:tc>
          <w:tcPr>
            <w:tcW w:w="1702" w:type="dxa"/>
            <w:tcBorders>
              <w:top w:val="dotted" w:sz="4" w:space="0" w:color="auto"/>
              <w:left w:val="dotted" w:sz="4" w:space="0" w:color="auto"/>
              <w:bottom w:val="dotted" w:sz="4" w:space="0" w:color="auto"/>
              <w:right w:val="dotted" w:sz="4" w:space="0" w:color="auto"/>
            </w:tcBorders>
            <w:vAlign w:val="center"/>
          </w:tcPr>
          <w:p w14:paraId="3E9F0934" w14:textId="4D8C445A" w:rsidR="005F4733" w:rsidRPr="00FF513E" w:rsidRDefault="005F4733" w:rsidP="005F4733">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500,00</w:t>
            </w:r>
          </w:p>
        </w:tc>
        <w:tc>
          <w:tcPr>
            <w:tcW w:w="3685" w:type="dxa"/>
            <w:tcBorders>
              <w:top w:val="dotted" w:sz="4" w:space="0" w:color="auto"/>
              <w:left w:val="dotted" w:sz="4" w:space="0" w:color="auto"/>
              <w:bottom w:val="dotted" w:sz="4" w:space="0" w:color="auto"/>
              <w:right w:val="dotted" w:sz="4" w:space="0" w:color="auto"/>
            </w:tcBorders>
            <w:vAlign w:val="center"/>
          </w:tcPr>
          <w:p w14:paraId="7630EA8D" w14:textId="19270E22" w:rsidR="005F4733" w:rsidRPr="00FF513E" w:rsidRDefault="005F4733" w:rsidP="005F4733">
            <w:pPr>
              <w:tabs>
                <w:tab w:val="left" w:pos="3645"/>
              </w:tabs>
              <w:suppressAutoHyphens/>
              <w:snapToGrid w:val="0"/>
              <w:spacing w:before="240" w:after="100" w:line="240" w:lineRule="auto"/>
              <w:jc w:val="center"/>
              <w:rPr>
                <w:rFonts w:ascii="Arial" w:eastAsia="Times New Roman" w:hAnsi="Arial" w:cs="Arial"/>
                <w:lang w:eastAsia="ar-SA"/>
              </w:rPr>
            </w:pPr>
            <w:r>
              <w:rPr>
                <w:rFonts w:ascii="Arial" w:eastAsia="Times New Roman" w:hAnsi="Arial" w:cs="Arial"/>
                <w:lang w:eastAsia="ar-SA"/>
              </w:rPr>
              <w:t>5</w:t>
            </w:r>
            <w:r w:rsidRPr="00FF513E">
              <w:rPr>
                <w:rFonts w:ascii="Arial" w:eastAsia="Times New Roman" w:hAnsi="Arial" w:cs="Arial"/>
                <w:lang w:eastAsia="ar-SA"/>
              </w:rPr>
              <w:t>0.000,00 per sinistro e per periodo di assicurazione</w:t>
            </w:r>
          </w:p>
        </w:tc>
      </w:tr>
      <w:tr w:rsidR="00C40B80" w:rsidRPr="00FF513E" w14:paraId="30C51F67" w14:textId="77777777" w:rsidTr="00DB59B1">
        <w:trPr>
          <w:trHeight w:val="230"/>
        </w:trPr>
        <w:tc>
          <w:tcPr>
            <w:tcW w:w="2548" w:type="dxa"/>
            <w:tcBorders>
              <w:top w:val="dotted" w:sz="4" w:space="0" w:color="auto"/>
              <w:left w:val="dotted" w:sz="4" w:space="0" w:color="auto"/>
              <w:bottom w:val="dotted" w:sz="4" w:space="0" w:color="auto"/>
              <w:right w:val="dotted" w:sz="4" w:space="0" w:color="auto"/>
            </w:tcBorders>
            <w:vAlign w:val="center"/>
          </w:tcPr>
          <w:p w14:paraId="7C1DBBF7" w14:textId="77777777"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Fenomeno elettrico</w:t>
            </w:r>
          </w:p>
        </w:tc>
        <w:tc>
          <w:tcPr>
            <w:tcW w:w="1704" w:type="dxa"/>
            <w:tcBorders>
              <w:top w:val="dotted" w:sz="4" w:space="0" w:color="auto"/>
              <w:left w:val="dotted" w:sz="4" w:space="0" w:color="auto"/>
              <w:bottom w:val="dotted" w:sz="4" w:space="0" w:color="auto"/>
              <w:right w:val="dotted" w:sz="4" w:space="0" w:color="auto"/>
            </w:tcBorders>
            <w:vAlign w:val="center"/>
          </w:tcPr>
          <w:p w14:paraId="1BC0F422" w14:textId="77777777"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702" w:type="dxa"/>
            <w:tcBorders>
              <w:top w:val="dotted" w:sz="4" w:space="0" w:color="auto"/>
              <w:left w:val="dotted" w:sz="4" w:space="0" w:color="auto"/>
              <w:bottom w:val="dotted" w:sz="4" w:space="0" w:color="auto"/>
              <w:right w:val="dotted" w:sz="4" w:space="0" w:color="auto"/>
            </w:tcBorders>
            <w:vAlign w:val="center"/>
          </w:tcPr>
          <w:p w14:paraId="54628A80" w14:textId="4BFF659D" w:rsidR="00C40B80" w:rsidRPr="00FF513E" w:rsidRDefault="00F653B1"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1.500</w:t>
            </w:r>
            <w:r w:rsidR="001A1E3F" w:rsidRPr="00FF513E">
              <w:rPr>
                <w:rFonts w:ascii="Arial" w:eastAsia="Times New Roman" w:hAnsi="Arial" w:cs="Arial"/>
                <w:lang w:eastAsia="ar-SA"/>
              </w:rPr>
              <w:t>,00</w:t>
            </w:r>
          </w:p>
        </w:tc>
        <w:tc>
          <w:tcPr>
            <w:tcW w:w="3685" w:type="dxa"/>
            <w:tcBorders>
              <w:top w:val="dotted" w:sz="4" w:space="0" w:color="auto"/>
              <w:left w:val="dotted" w:sz="4" w:space="0" w:color="auto"/>
              <w:bottom w:val="dotted" w:sz="4" w:space="0" w:color="auto"/>
              <w:right w:val="dotted" w:sz="4" w:space="0" w:color="auto"/>
            </w:tcBorders>
            <w:vAlign w:val="center"/>
          </w:tcPr>
          <w:p w14:paraId="63683BA5" w14:textId="429CA9DD" w:rsidR="00C40B80" w:rsidRPr="00FF513E" w:rsidRDefault="00A90993"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30</w:t>
            </w:r>
            <w:r w:rsidR="00C40B80" w:rsidRPr="00FF513E">
              <w:rPr>
                <w:rFonts w:ascii="Arial" w:eastAsia="Times New Roman" w:hAnsi="Arial" w:cs="Arial"/>
                <w:lang w:eastAsia="ar-SA"/>
              </w:rPr>
              <w:t>0.000</w:t>
            </w:r>
            <w:r w:rsidR="001A1E3F" w:rsidRPr="00FF513E">
              <w:rPr>
                <w:rFonts w:ascii="Arial" w:eastAsia="Times New Roman" w:hAnsi="Arial" w:cs="Arial"/>
                <w:lang w:eastAsia="ar-SA"/>
              </w:rPr>
              <w:t>,00</w:t>
            </w:r>
            <w:r w:rsidR="00C40B80" w:rsidRPr="00FF513E">
              <w:rPr>
                <w:rFonts w:ascii="Arial" w:eastAsia="Times New Roman" w:hAnsi="Arial" w:cs="Arial"/>
                <w:lang w:eastAsia="ar-SA"/>
              </w:rPr>
              <w:t xml:space="preserve"> per sinistro e per periodo di assicurazione</w:t>
            </w:r>
          </w:p>
        </w:tc>
      </w:tr>
      <w:tr w:rsidR="00C40B80" w:rsidRPr="00FF513E" w14:paraId="66523E6B" w14:textId="77777777" w:rsidTr="00DB59B1">
        <w:trPr>
          <w:trHeight w:val="230"/>
        </w:trPr>
        <w:tc>
          <w:tcPr>
            <w:tcW w:w="2548" w:type="dxa"/>
            <w:tcBorders>
              <w:top w:val="dotted" w:sz="4" w:space="0" w:color="auto"/>
              <w:left w:val="dotted" w:sz="4" w:space="0" w:color="auto"/>
              <w:bottom w:val="dotted" w:sz="4" w:space="0" w:color="auto"/>
              <w:right w:val="dotted" w:sz="4" w:space="0" w:color="auto"/>
            </w:tcBorders>
            <w:vAlign w:val="center"/>
          </w:tcPr>
          <w:p w14:paraId="155292EE" w14:textId="77777777"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Beni in refrigerazione</w:t>
            </w:r>
          </w:p>
        </w:tc>
        <w:tc>
          <w:tcPr>
            <w:tcW w:w="1704" w:type="dxa"/>
            <w:tcBorders>
              <w:top w:val="dotted" w:sz="4" w:space="0" w:color="auto"/>
              <w:left w:val="dotted" w:sz="4" w:space="0" w:color="auto"/>
              <w:bottom w:val="dotted" w:sz="4" w:space="0" w:color="auto"/>
              <w:right w:val="dotted" w:sz="4" w:space="0" w:color="auto"/>
            </w:tcBorders>
            <w:vAlign w:val="center"/>
          </w:tcPr>
          <w:p w14:paraId="1BDB6624" w14:textId="77777777"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702" w:type="dxa"/>
            <w:tcBorders>
              <w:top w:val="dotted" w:sz="4" w:space="0" w:color="auto"/>
              <w:left w:val="dotted" w:sz="4" w:space="0" w:color="auto"/>
              <w:bottom w:val="dotted" w:sz="4" w:space="0" w:color="auto"/>
              <w:right w:val="dotted" w:sz="4" w:space="0" w:color="auto"/>
            </w:tcBorders>
            <w:vAlign w:val="center"/>
          </w:tcPr>
          <w:p w14:paraId="4AEA36F6" w14:textId="5E7E3E48" w:rsidR="00C40B80" w:rsidRPr="00FF513E" w:rsidRDefault="00A90993"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1.0</w:t>
            </w:r>
            <w:r w:rsidR="00F653B1" w:rsidRPr="00FF513E">
              <w:rPr>
                <w:rFonts w:ascii="Arial" w:eastAsia="Times New Roman" w:hAnsi="Arial" w:cs="Arial"/>
                <w:lang w:eastAsia="ar-SA"/>
              </w:rPr>
              <w:t>00,00</w:t>
            </w:r>
          </w:p>
        </w:tc>
        <w:tc>
          <w:tcPr>
            <w:tcW w:w="3685" w:type="dxa"/>
            <w:tcBorders>
              <w:top w:val="dotted" w:sz="4" w:space="0" w:color="auto"/>
              <w:left w:val="dotted" w:sz="4" w:space="0" w:color="auto"/>
              <w:bottom w:val="dotted" w:sz="4" w:space="0" w:color="auto"/>
              <w:right w:val="dotted" w:sz="4" w:space="0" w:color="auto"/>
            </w:tcBorders>
            <w:vAlign w:val="center"/>
          </w:tcPr>
          <w:p w14:paraId="164B6AF0" w14:textId="3275E6A2"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30.000</w:t>
            </w:r>
            <w:r w:rsidR="001A1E3F" w:rsidRPr="00FF513E">
              <w:rPr>
                <w:rFonts w:ascii="Arial" w:eastAsia="Times New Roman" w:hAnsi="Arial" w:cs="Arial"/>
                <w:lang w:eastAsia="ar-SA"/>
              </w:rPr>
              <w:t>,00</w:t>
            </w:r>
            <w:r w:rsidRPr="00FF513E">
              <w:rPr>
                <w:rFonts w:ascii="Arial" w:eastAsia="Times New Roman" w:hAnsi="Arial" w:cs="Arial"/>
                <w:lang w:eastAsia="ar-SA"/>
              </w:rPr>
              <w:t xml:space="preserve"> per sinistro e 50.000</w:t>
            </w:r>
            <w:r w:rsidR="001A1E3F" w:rsidRPr="00FF513E">
              <w:rPr>
                <w:rFonts w:ascii="Arial" w:eastAsia="Times New Roman" w:hAnsi="Arial" w:cs="Arial"/>
                <w:lang w:eastAsia="ar-SA"/>
              </w:rPr>
              <w:t>,00</w:t>
            </w:r>
            <w:r w:rsidRPr="00FF513E">
              <w:rPr>
                <w:rFonts w:ascii="Arial" w:eastAsia="Times New Roman" w:hAnsi="Arial" w:cs="Arial"/>
                <w:lang w:eastAsia="ar-SA"/>
              </w:rPr>
              <w:t xml:space="preserve"> per periodo di assicurazione</w:t>
            </w:r>
          </w:p>
        </w:tc>
      </w:tr>
      <w:tr w:rsidR="00C40B80" w:rsidRPr="00FF513E" w14:paraId="5900EAFE" w14:textId="77777777" w:rsidTr="00DB59B1">
        <w:trPr>
          <w:trHeight w:val="230"/>
        </w:trPr>
        <w:tc>
          <w:tcPr>
            <w:tcW w:w="2548" w:type="dxa"/>
            <w:tcBorders>
              <w:top w:val="dotted" w:sz="4" w:space="0" w:color="auto"/>
              <w:left w:val="dotted" w:sz="4" w:space="0" w:color="auto"/>
              <w:bottom w:val="dotted" w:sz="4" w:space="0" w:color="auto"/>
              <w:right w:val="dotted" w:sz="4" w:space="0" w:color="auto"/>
            </w:tcBorders>
            <w:vAlign w:val="center"/>
          </w:tcPr>
          <w:p w14:paraId="7C3188C7" w14:textId="77777777"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Smottamento, cedimento e franamento del terreno</w:t>
            </w:r>
          </w:p>
        </w:tc>
        <w:tc>
          <w:tcPr>
            <w:tcW w:w="1704" w:type="dxa"/>
            <w:tcBorders>
              <w:top w:val="dotted" w:sz="4" w:space="0" w:color="auto"/>
              <w:left w:val="dotted" w:sz="4" w:space="0" w:color="auto"/>
              <w:bottom w:val="dotted" w:sz="4" w:space="0" w:color="auto"/>
              <w:right w:val="dotted" w:sz="4" w:space="0" w:color="auto"/>
            </w:tcBorders>
            <w:vAlign w:val="center"/>
          </w:tcPr>
          <w:p w14:paraId="13592871" w14:textId="77777777"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702" w:type="dxa"/>
            <w:tcBorders>
              <w:top w:val="dotted" w:sz="4" w:space="0" w:color="auto"/>
              <w:left w:val="dotted" w:sz="4" w:space="0" w:color="auto"/>
              <w:bottom w:val="dotted" w:sz="4" w:space="0" w:color="auto"/>
              <w:right w:val="dotted" w:sz="4" w:space="0" w:color="auto"/>
            </w:tcBorders>
            <w:vAlign w:val="center"/>
          </w:tcPr>
          <w:p w14:paraId="5E712B20" w14:textId="0850C4D7" w:rsidR="00C40B80" w:rsidRPr="00FF513E" w:rsidRDefault="00A90993"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5.0</w:t>
            </w:r>
            <w:r w:rsidR="007B6B1C" w:rsidRPr="00FF513E">
              <w:rPr>
                <w:rFonts w:ascii="Arial" w:eastAsia="Times New Roman" w:hAnsi="Arial" w:cs="Arial"/>
                <w:lang w:eastAsia="ar-SA"/>
              </w:rPr>
              <w:t>00,00</w:t>
            </w:r>
          </w:p>
        </w:tc>
        <w:tc>
          <w:tcPr>
            <w:tcW w:w="3685" w:type="dxa"/>
            <w:tcBorders>
              <w:top w:val="dotted" w:sz="4" w:space="0" w:color="auto"/>
              <w:left w:val="dotted" w:sz="4" w:space="0" w:color="auto"/>
              <w:bottom w:val="dotted" w:sz="4" w:space="0" w:color="auto"/>
              <w:right w:val="dotted" w:sz="4" w:space="0" w:color="auto"/>
            </w:tcBorders>
            <w:vAlign w:val="center"/>
          </w:tcPr>
          <w:p w14:paraId="36904DAE" w14:textId="7DB8E3BE" w:rsidR="00C40B80" w:rsidRPr="00FF513E" w:rsidRDefault="00A90993"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2</w:t>
            </w:r>
            <w:r w:rsidR="007B6B1C" w:rsidRPr="00FF513E">
              <w:rPr>
                <w:rFonts w:ascii="Arial" w:eastAsia="Times New Roman" w:hAnsi="Arial" w:cs="Arial"/>
                <w:lang w:eastAsia="ar-SA"/>
              </w:rPr>
              <w:t>.0</w:t>
            </w:r>
            <w:r w:rsidR="00C40B80" w:rsidRPr="00FF513E">
              <w:rPr>
                <w:rFonts w:ascii="Arial" w:eastAsia="Times New Roman" w:hAnsi="Arial" w:cs="Arial"/>
                <w:lang w:eastAsia="ar-SA"/>
              </w:rPr>
              <w:t>00.000</w:t>
            </w:r>
            <w:r w:rsidR="001A1E3F" w:rsidRPr="00FF513E">
              <w:rPr>
                <w:rFonts w:ascii="Arial" w:eastAsia="Times New Roman" w:hAnsi="Arial" w:cs="Arial"/>
                <w:lang w:eastAsia="ar-SA"/>
              </w:rPr>
              <w:t>,00</w:t>
            </w:r>
            <w:r w:rsidR="00C40B80" w:rsidRPr="00FF513E">
              <w:rPr>
                <w:rFonts w:ascii="Arial" w:eastAsia="Times New Roman" w:hAnsi="Arial" w:cs="Arial"/>
                <w:lang w:eastAsia="ar-SA"/>
              </w:rPr>
              <w:t xml:space="preserve"> per sinistro e per periodo di assicurazione</w:t>
            </w:r>
          </w:p>
        </w:tc>
      </w:tr>
      <w:tr w:rsidR="007B6B1C" w:rsidRPr="00FF513E" w14:paraId="58B3B162" w14:textId="77777777" w:rsidTr="00DB59B1">
        <w:trPr>
          <w:trHeight w:val="230"/>
        </w:trPr>
        <w:tc>
          <w:tcPr>
            <w:tcW w:w="2548" w:type="dxa"/>
            <w:tcBorders>
              <w:top w:val="dotted" w:sz="4" w:space="0" w:color="auto"/>
              <w:left w:val="dotted" w:sz="4" w:space="0" w:color="auto"/>
              <w:bottom w:val="dotted" w:sz="4" w:space="0" w:color="auto"/>
              <w:right w:val="dotted" w:sz="4" w:space="0" w:color="auto"/>
            </w:tcBorders>
            <w:vAlign w:val="center"/>
          </w:tcPr>
          <w:p w14:paraId="312057B1" w14:textId="199E7FD1" w:rsidR="007B6B1C" w:rsidRPr="00FF513E" w:rsidRDefault="007B6B1C"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 xml:space="preserve">Beni all’aperto per naturale destinazione </w:t>
            </w:r>
          </w:p>
        </w:tc>
        <w:tc>
          <w:tcPr>
            <w:tcW w:w="1704" w:type="dxa"/>
            <w:tcBorders>
              <w:top w:val="dotted" w:sz="4" w:space="0" w:color="auto"/>
              <w:left w:val="dotted" w:sz="4" w:space="0" w:color="auto"/>
              <w:bottom w:val="dotted" w:sz="4" w:space="0" w:color="auto"/>
              <w:right w:val="dotted" w:sz="4" w:space="0" w:color="auto"/>
            </w:tcBorders>
            <w:vAlign w:val="center"/>
          </w:tcPr>
          <w:p w14:paraId="40D0DCDE" w14:textId="5F4029E6" w:rsidR="007B6B1C" w:rsidRPr="00FF513E" w:rsidRDefault="007B6B1C"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 xml:space="preserve">Nessuno </w:t>
            </w:r>
          </w:p>
        </w:tc>
        <w:tc>
          <w:tcPr>
            <w:tcW w:w="1702" w:type="dxa"/>
            <w:tcBorders>
              <w:top w:val="dotted" w:sz="4" w:space="0" w:color="auto"/>
              <w:left w:val="dotted" w:sz="4" w:space="0" w:color="auto"/>
              <w:bottom w:val="dotted" w:sz="4" w:space="0" w:color="auto"/>
              <w:right w:val="dotted" w:sz="4" w:space="0" w:color="auto"/>
            </w:tcBorders>
            <w:vAlign w:val="center"/>
          </w:tcPr>
          <w:p w14:paraId="27B61A00" w14:textId="5C373433" w:rsidR="007B6B1C" w:rsidRPr="00FF513E" w:rsidRDefault="00F653B1"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2.500,00</w:t>
            </w:r>
          </w:p>
        </w:tc>
        <w:tc>
          <w:tcPr>
            <w:tcW w:w="3685" w:type="dxa"/>
            <w:tcBorders>
              <w:top w:val="dotted" w:sz="4" w:space="0" w:color="auto"/>
              <w:left w:val="dotted" w:sz="4" w:space="0" w:color="auto"/>
              <w:bottom w:val="dotted" w:sz="4" w:space="0" w:color="auto"/>
              <w:right w:val="dotted" w:sz="4" w:space="0" w:color="auto"/>
            </w:tcBorders>
            <w:vAlign w:val="center"/>
          </w:tcPr>
          <w:p w14:paraId="10103451" w14:textId="2CA2DE96" w:rsidR="007B6B1C" w:rsidRPr="00FF513E" w:rsidRDefault="00D2610C"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5</w:t>
            </w:r>
            <w:r w:rsidR="007B6B1C" w:rsidRPr="00FF513E">
              <w:rPr>
                <w:rFonts w:ascii="Arial" w:eastAsia="Times New Roman" w:hAnsi="Arial" w:cs="Arial"/>
                <w:lang w:eastAsia="ar-SA"/>
              </w:rPr>
              <w:t xml:space="preserve">00.000,00 per sinistro e per periodo di assicurazione </w:t>
            </w:r>
          </w:p>
        </w:tc>
      </w:tr>
      <w:tr w:rsidR="00C40B80" w:rsidRPr="00FF513E" w14:paraId="4055BADD" w14:textId="77777777" w:rsidTr="00DB59B1">
        <w:trPr>
          <w:trHeight w:val="230"/>
        </w:trPr>
        <w:tc>
          <w:tcPr>
            <w:tcW w:w="2548" w:type="dxa"/>
            <w:tcBorders>
              <w:top w:val="dotted" w:sz="4" w:space="0" w:color="auto"/>
              <w:left w:val="dotted" w:sz="4" w:space="0" w:color="auto"/>
              <w:bottom w:val="dotted" w:sz="4" w:space="0" w:color="auto"/>
              <w:right w:val="dotted" w:sz="4" w:space="0" w:color="auto"/>
            </w:tcBorders>
            <w:vAlign w:val="center"/>
          </w:tcPr>
          <w:p w14:paraId="134409DD" w14:textId="77777777"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Beni elettronici</w:t>
            </w:r>
          </w:p>
        </w:tc>
        <w:tc>
          <w:tcPr>
            <w:tcW w:w="1704" w:type="dxa"/>
            <w:tcBorders>
              <w:top w:val="dotted" w:sz="4" w:space="0" w:color="auto"/>
              <w:left w:val="dotted" w:sz="4" w:space="0" w:color="auto"/>
              <w:bottom w:val="dotted" w:sz="4" w:space="0" w:color="auto"/>
              <w:right w:val="dotted" w:sz="4" w:space="0" w:color="auto"/>
            </w:tcBorders>
            <w:vAlign w:val="center"/>
          </w:tcPr>
          <w:p w14:paraId="343B12DE" w14:textId="77777777"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702" w:type="dxa"/>
            <w:tcBorders>
              <w:top w:val="dotted" w:sz="4" w:space="0" w:color="auto"/>
              <w:left w:val="dotted" w:sz="4" w:space="0" w:color="auto"/>
              <w:bottom w:val="dotted" w:sz="4" w:space="0" w:color="auto"/>
              <w:right w:val="dotted" w:sz="4" w:space="0" w:color="auto"/>
            </w:tcBorders>
            <w:vAlign w:val="center"/>
          </w:tcPr>
          <w:p w14:paraId="594F8F3C" w14:textId="0EC061D1" w:rsidR="00C40B80" w:rsidRPr="00FF513E" w:rsidRDefault="00D2610C"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1</w:t>
            </w:r>
            <w:r w:rsidR="00F653B1" w:rsidRPr="00FF513E">
              <w:rPr>
                <w:rFonts w:ascii="Arial" w:eastAsia="Times New Roman" w:hAnsi="Arial" w:cs="Arial"/>
                <w:lang w:eastAsia="ar-SA"/>
              </w:rPr>
              <w:t>.500,00</w:t>
            </w:r>
          </w:p>
        </w:tc>
        <w:tc>
          <w:tcPr>
            <w:tcW w:w="3685" w:type="dxa"/>
            <w:tcBorders>
              <w:top w:val="dotted" w:sz="4" w:space="0" w:color="auto"/>
              <w:left w:val="dotted" w:sz="4" w:space="0" w:color="auto"/>
              <w:bottom w:val="dotted" w:sz="4" w:space="0" w:color="auto"/>
              <w:right w:val="dotted" w:sz="4" w:space="0" w:color="auto"/>
            </w:tcBorders>
            <w:vAlign w:val="center"/>
          </w:tcPr>
          <w:p w14:paraId="5C36E0AA" w14:textId="7BC9E3FC" w:rsidR="00C40B80" w:rsidRPr="00FF513E" w:rsidRDefault="00F653B1"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300.000,00 per sinistro e per periodo di assicurazione</w:t>
            </w:r>
          </w:p>
        </w:tc>
      </w:tr>
      <w:tr w:rsidR="00C40B80" w:rsidRPr="00FF513E" w14:paraId="3654EF93" w14:textId="77777777" w:rsidTr="00DB59B1">
        <w:trPr>
          <w:trHeight w:val="230"/>
        </w:trPr>
        <w:tc>
          <w:tcPr>
            <w:tcW w:w="2548" w:type="dxa"/>
            <w:tcBorders>
              <w:top w:val="dotted" w:sz="4" w:space="0" w:color="auto"/>
              <w:left w:val="dotted" w:sz="4" w:space="0" w:color="auto"/>
              <w:bottom w:val="dotted" w:sz="4" w:space="0" w:color="auto"/>
              <w:right w:val="dotted" w:sz="4" w:space="0" w:color="auto"/>
            </w:tcBorders>
            <w:vAlign w:val="center"/>
          </w:tcPr>
          <w:p w14:paraId="33EE99B6" w14:textId="77777777"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Beni elettronici ad impiego Mobile</w:t>
            </w:r>
          </w:p>
        </w:tc>
        <w:tc>
          <w:tcPr>
            <w:tcW w:w="1704" w:type="dxa"/>
            <w:tcBorders>
              <w:top w:val="dotted" w:sz="4" w:space="0" w:color="auto"/>
              <w:left w:val="dotted" w:sz="4" w:space="0" w:color="auto"/>
              <w:bottom w:val="dotted" w:sz="4" w:space="0" w:color="auto"/>
              <w:right w:val="dotted" w:sz="4" w:space="0" w:color="auto"/>
            </w:tcBorders>
            <w:vAlign w:val="center"/>
          </w:tcPr>
          <w:p w14:paraId="638BA465" w14:textId="77777777"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702" w:type="dxa"/>
            <w:tcBorders>
              <w:top w:val="dotted" w:sz="4" w:space="0" w:color="auto"/>
              <w:left w:val="dotted" w:sz="4" w:space="0" w:color="auto"/>
              <w:bottom w:val="dotted" w:sz="4" w:space="0" w:color="auto"/>
              <w:right w:val="dotted" w:sz="4" w:space="0" w:color="auto"/>
            </w:tcBorders>
            <w:vAlign w:val="center"/>
          </w:tcPr>
          <w:p w14:paraId="7F2EA941" w14:textId="7F6FA786" w:rsidR="00C40B80" w:rsidRPr="00FF513E" w:rsidRDefault="00F74930"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500,00</w:t>
            </w:r>
          </w:p>
        </w:tc>
        <w:tc>
          <w:tcPr>
            <w:tcW w:w="3685" w:type="dxa"/>
            <w:tcBorders>
              <w:top w:val="dotted" w:sz="4" w:space="0" w:color="auto"/>
              <w:left w:val="dotted" w:sz="4" w:space="0" w:color="auto"/>
              <w:bottom w:val="dotted" w:sz="4" w:space="0" w:color="auto"/>
              <w:right w:val="dotted" w:sz="4" w:space="0" w:color="auto"/>
            </w:tcBorders>
            <w:vAlign w:val="center"/>
          </w:tcPr>
          <w:p w14:paraId="3C201867" w14:textId="59509B6D" w:rsidR="00C40B80" w:rsidRPr="00FF513E" w:rsidRDefault="00F653B1"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100.000,00 per sinistro e per periodo di assicurazione</w:t>
            </w:r>
          </w:p>
        </w:tc>
      </w:tr>
      <w:tr w:rsidR="00C40B80" w:rsidRPr="00FF513E" w14:paraId="63D75313" w14:textId="77777777" w:rsidTr="00DB59B1">
        <w:trPr>
          <w:trHeight w:val="230"/>
        </w:trPr>
        <w:tc>
          <w:tcPr>
            <w:tcW w:w="2548" w:type="dxa"/>
            <w:tcBorders>
              <w:top w:val="dotted" w:sz="4" w:space="0" w:color="auto"/>
              <w:left w:val="dotted" w:sz="4" w:space="0" w:color="auto"/>
              <w:bottom w:val="dotted" w:sz="4" w:space="0" w:color="auto"/>
              <w:right w:val="dotted" w:sz="4" w:space="0" w:color="auto"/>
            </w:tcBorders>
            <w:vAlign w:val="center"/>
          </w:tcPr>
          <w:p w14:paraId="7377B12B" w14:textId="77777777"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lastRenderedPageBreak/>
              <w:t>Supporti Dati e Ricostruzione Dati</w:t>
            </w:r>
          </w:p>
        </w:tc>
        <w:tc>
          <w:tcPr>
            <w:tcW w:w="1704" w:type="dxa"/>
            <w:tcBorders>
              <w:top w:val="dotted" w:sz="4" w:space="0" w:color="auto"/>
              <w:left w:val="dotted" w:sz="4" w:space="0" w:color="auto"/>
              <w:bottom w:val="dotted" w:sz="4" w:space="0" w:color="auto"/>
              <w:right w:val="dotted" w:sz="4" w:space="0" w:color="auto"/>
            </w:tcBorders>
            <w:vAlign w:val="center"/>
          </w:tcPr>
          <w:p w14:paraId="51D4A57F" w14:textId="77777777"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702" w:type="dxa"/>
            <w:tcBorders>
              <w:top w:val="dotted" w:sz="4" w:space="0" w:color="auto"/>
              <w:left w:val="dotted" w:sz="4" w:space="0" w:color="auto"/>
              <w:bottom w:val="dotted" w:sz="4" w:space="0" w:color="auto"/>
              <w:right w:val="dotted" w:sz="4" w:space="0" w:color="auto"/>
            </w:tcBorders>
            <w:vAlign w:val="center"/>
          </w:tcPr>
          <w:p w14:paraId="65DDE21C" w14:textId="6DAD3828" w:rsidR="00C40B80" w:rsidRPr="00FF513E" w:rsidRDefault="00F74930"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2.500,00</w:t>
            </w:r>
          </w:p>
        </w:tc>
        <w:tc>
          <w:tcPr>
            <w:tcW w:w="3685" w:type="dxa"/>
            <w:tcBorders>
              <w:top w:val="dotted" w:sz="4" w:space="0" w:color="auto"/>
              <w:left w:val="dotted" w:sz="4" w:space="0" w:color="auto"/>
              <w:bottom w:val="dotted" w:sz="4" w:space="0" w:color="auto"/>
              <w:right w:val="dotted" w:sz="4" w:space="0" w:color="auto"/>
            </w:tcBorders>
            <w:vAlign w:val="center"/>
          </w:tcPr>
          <w:p w14:paraId="0C38385F" w14:textId="44616E9C" w:rsidR="00C40B80" w:rsidRPr="00FF513E" w:rsidRDefault="00F74930" w:rsidP="00C40B80">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300.000,00 per sinistro e per periodo di assicurazione</w:t>
            </w:r>
          </w:p>
        </w:tc>
      </w:tr>
      <w:tr w:rsidR="00C40B80" w:rsidRPr="00FF513E" w14:paraId="6A9C1461" w14:textId="77777777" w:rsidTr="00DB59B1">
        <w:trPr>
          <w:trHeight w:val="230"/>
        </w:trPr>
        <w:tc>
          <w:tcPr>
            <w:tcW w:w="2548" w:type="dxa"/>
            <w:tcBorders>
              <w:top w:val="dotted" w:sz="4" w:space="0" w:color="auto"/>
              <w:left w:val="dotted" w:sz="4" w:space="0" w:color="auto"/>
              <w:bottom w:val="dotted" w:sz="4" w:space="0" w:color="auto"/>
              <w:right w:val="dotted" w:sz="4" w:space="0" w:color="auto"/>
            </w:tcBorders>
            <w:vAlign w:val="center"/>
          </w:tcPr>
          <w:p w14:paraId="569AF371" w14:textId="77777777"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highlight w:val="yellow"/>
                <w:lang w:eastAsia="ar-SA"/>
              </w:rPr>
            </w:pPr>
            <w:r w:rsidRPr="00FF513E">
              <w:rPr>
                <w:rFonts w:ascii="Arial" w:eastAsia="Times New Roman" w:hAnsi="Arial" w:cs="Arial"/>
                <w:lang w:eastAsia="ar-SA"/>
              </w:rPr>
              <w:t>Conduttori esterni</w:t>
            </w:r>
          </w:p>
        </w:tc>
        <w:tc>
          <w:tcPr>
            <w:tcW w:w="1704" w:type="dxa"/>
            <w:tcBorders>
              <w:top w:val="dotted" w:sz="4" w:space="0" w:color="auto"/>
              <w:left w:val="dotted" w:sz="4" w:space="0" w:color="auto"/>
              <w:bottom w:val="dotted" w:sz="4" w:space="0" w:color="auto"/>
              <w:right w:val="dotted" w:sz="4" w:space="0" w:color="auto"/>
            </w:tcBorders>
            <w:vAlign w:val="center"/>
          </w:tcPr>
          <w:p w14:paraId="117A1357" w14:textId="77777777" w:rsidR="00C40B80" w:rsidRPr="00FF513E" w:rsidRDefault="00C40B80" w:rsidP="00C40B80">
            <w:pPr>
              <w:tabs>
                <w:tab w:val="left" w:pos="3645"/>
              </w:tabs>
              <w:suppressAutoHyphens/>
              <w:snapToGrid w:val="0"/>
              <w:spacing w:before="240" w:after="100" w:line="240" w:lineRule="auto"/>
              <w:jc w:val="center"/>
              <w:rPr>
                <w:rFonts w:ascii="Arial" w:eastAsia="Times New Roman" w:hAnsi="Arial" w:cs="Arial"/>
                <w:strike/>
                <w:highlight w:val="yellow"/>
                <w:lang w:eastAsia="ar-SA"/>
              </w:rPr>
            </w:pPr>
            <w:r w:rsidRPr="00FF513E">
              <w:rPr>
                <w:rFonts w:ascii="Arial" w:eastAsia="Times New Roman" w:hAnsi="Arial" w:cs="Arial"/>
                <w:lang w:eastAsia="ar-SA"/>
              </w:rPr>
              <w:t>Nessuno</w:t>
            </w:r>
          </w:p>
        </w:tc>
        <w:tc>
          <w:tcPr>
            <w:tcW w:w="1702" w:type="dxa"/>
            <w:tcBorders>
              <w:top w:val="dotted" w:sz="4" w:space="0" w:color="auto"/>
              <w:left w:val="dotted" w:sz="4" w:space="0" w:color="auto"/>
              <w:bottom w:val="dotted" w:sz="4" w:space="0" w:color="auto"/>
              <w:right w:val="dotted" w:sz="4" w:space="0" w:color="auto"/>
            </w:tcBorders>
            <w:vAlign w:val="center"/>
          </w:tcPr>
          <w:p w14:paraId="1344A98E" w14:textId="42FB57A5" w:rsidR="00C40B80" w:rsidRPr="00FF513E" w:rsidRDefault="00AF512F" w:rsidP="00C40B80">
            <w:pPr>
              <w:tabs>
                <w:tab w:val="left" w:pos="3645"/>
              </w:tabs>
              <w:suppressAutoHyphens/>
              <w:snapToGrid w:val="0"/>
              <w:spacing w:before="240" w:after="100" w:line="240" w:lineRule="auto"/>
              <w:jc w:val="center"/>
              <w:rPr>
                <w:rFonts w:ascii="Arial" w:eastAsia="Times New Roman" w:hAnsi="Arial" w:cs="Arial"/>
                <w:strike/>
                <w:highlight w:val="yellow"/>
                <w:lang w:eastAsia="ar-SA"/>
              </w:rPr>
            </w:pPr>
            <w:r w:rsidRPr="00FF513E">
              <w:rPr>
                <w:rFonts w:ascii="Arial" w:eastAsia="Times New Roman" w:hAnsi="Arial" w:cs="Arial"/>
                <w:lang w:eastAsia="ar-SA"/>
              </w:rPr>
              <w:t>2</w:t>
            </w:r>
            <w:r w:rsidR="00C40B80" w:rsidRPr="00FF513E">
              <w:rPr>
                <w:rFonts w:ascii="Arial" w:eastAsia="Times New Roman" w:hAnsi="Arial" w:cs="Arial"/>
                <w:lang w:eastAsia="ar-SA"/>
              </w:rPr>
              <w:t>.500</w:t>
            </w:r>
            <w:r w:rsidR="001A1E3F" w:rsidRPr="00FF513E">
              <w:rPr>
                <w:rFonts w:ascii="Arial" w:eastAsia="Times New Roman" w:hAnsi="Arial" w:cs="Arial"/>
                <w:lang w:eastAsia="ar-SA"/>
              </w:rPr>
              <w:t>,00</w:t>
            </w:r>
          </w:p>
        </w:tc>
        <w:tc>
          <w:tcPr>
            <w:tcW w:w="3685" w:type="dxa"/>
            <w:tcBorders>
              <w:top w:val="dotted" w:sz="4" w:space="0" w:color="auto"/>
              <w:left w:val="dotted" w:sz="4" w:space="0" w:color="auto"/>
              <w:bottom w:val="dotted" w:sz="4" w:space="0" w:color="auto"/>
              <w:right w:val="dotted" w:sz="4" w:space="0" w:color="auto"/>
            </w:tcBorders>
            <w:vAlign w:val="center"/>
          </w:tcPr>
          <w:p w14:paraId="4C2961DC" w14:textId="76C011B1" w:rsidR="00C40B80" w:rsidRPr="00FF513E" w:rsidRDefault="00AF512F" w:rsidP="00C40B80">
            <w:pPr>
              <w:tabs>
                <w:tab w:val="left" w:pos="3645"/>
              </w:tabs>
              <w:suppressAutoHyphens/>
              <w:snapToGrid w:val="0"/>
              <w:spacing w:before="240" w:after="100" w:line="240" w:lineRule="auto"/>
              <w:jc w:val="center"/>
              <w:rPr>
                <w:rFonts w:ascii="Arial" w:eastAsia="Times New Roman" w:hAnsi="Arial" w:cs="Arial"/>
                <w:strike/>
                <w:highlight w:val="yellow"/>
                <w:lang w:eastAsia="ar-SA"/>
              </w:rPr>
            </w:pPr>
            <w:r w:rsidRPr="00FF513E">
              <w:rPr>
                <w:rFonts w:ascii="Arial" w:eastAsia="Times New Roman" w:hAnsi="Arial" w:cs="Arial"/>
                <w:lang w:eastAsia="ar-SA"/>
              </w:rPr>
              <w:t>3</w:t>
            </w:r>
            <w:r w:rsidR="00C40B80" w:rsidRPr="00FF513E">
              <w:rPr>
                <w:rFonts w:ascii="Arial" w:eastAsia="Times New Roman" w:hAnsi="Arial" w:cs="Arial"/>
                <w:lang w:eastAsia="ar-SA"/>
              </w:rPr>
              <w:t>00.000</w:t>
            </w:r>
            <w:r w:rsidR="001A1E3F" w:rsidRPr="00FF513E">
              <w:rPr>
                <w:rFonts w:ascii="Arial" w:eastAsia="Times New Roman" w:hAnsi="Arial" w:cs="Arial"/>
                <w:lang w:eastAsia="ar-SA"/>
              </w:rPr>
              <w:t>,00</w:t>
            </w:r>
            <w:r w:rsidR="00C40B80" w:rsidRPr="00FF513E">
              <w:rPr>
                <w:rFonts w:ascii="Arial" w:eastAsia="Times New Roman" w:hAnsi="Arial" w:cs="Arial"/>
                <w:lang w:eastAsia="ar-SA"/>
              </w:rPr>
              <w:t xml:space="preserve"> per sinistro e per periodo di assicurazione</w:t>
            </w:r>
          </w:p>
        </w:tc>
      </w:tr>
    </w:tbl>
    <w:p w14:paraId="00C6B6D1" w14:textId="77777777" w:rsidR="002A75CA" w:rsidRPr="00FF513E" w:rsidRDefault="002A75CA" w:rsidP="002A75CA">
      <w:pPr>
        <w:rPr>
          <w:rFonts w:ascii="Arial" w:hAnsi="Arial" w:cs="Arial"/>
        </w:rPr>
      </w:pPr>
    </w:p>
    <w:tbl>
      <w:tblPr>
        <w:tblW w:w="9645"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548"/>
        <w:gridCol w:w="1704"/>
        <w:gridCol w:w="1985"/>
        <w:gridCol w:w="3402"/>
        <w:gridCol w:w="6"/>
      </w:tblGrid>
      <w:tr w:rsidR="002A75CA" w:rsidRPr="00FF513E" w14:paraId="1CD65C9F" w14:textId="77777777" w:rsidTr="00DB59B1">
        <w:trPr>
          <w:gridAfter w:val="1"/>
          <w:wAfter w:w="6" w:type="dxa"/>
          <w:trHeight w:val="230"/>
        </w:trPr>
        <w:tc>
          <w:tcPr>
            <w:tcW w:w="9639" w:type="dxa"/>
            <w:gridSpan w:val="4"/>
            <w:tcBorders>
              <w:top w:val="dotted" w:sz="4" w:space="0" w:color="auto"/>
              <w:left w:val="dotted" w:sz="4" w:space="0" w:color="auto"/>
              <w:bottom w:val="dotted" w:sz="4" w:space="0" w:color="auto"/>
              <w:right w:val="dotted" w:sz="4" w:space="0" w:color="auto"/>
            </w:tcBorders>
            <w:vAlign w:val="center"/>
          </w:tcPr>
          <w:p w14:paraId="626020C7" w14:textId="77777777" w:rsidR="002A75CA" w:rsidRPr="00FF513E" w:rsidRDefault="002A75CA" w:rsidP="00DB59B1">
            <w:pPr>
              <w:tabs>
                <w:tab w:val="left" w:pos="3645"/>
              </w:tabs>
              <w:suppressAutoHyphens/>
              <w:snapToGrid w:val="0"/>
              <w:spacing w:before="240" w:after="100" w:line="240" w:lineRule="auto"/>
              <w:jc w:val="center"/>
              <w:rPr>
                <w:rFonts w:ascii="Arial" w:eastAsia="Times New Roman" w:hAnsi="Arial" w:cs="Arial"/>
                <w:b/>
                <w:highlight w:val="yellow"/>
                <w:lang w:eastAsia="ar-SA"/>
              </w:rPr>
            </w:pPr>
            <w:r w:rsidRPr="00FF513E">
              <w:rPr>
                <w:rFonts w:ascii="Arial" w:eastAsia="Times New Roman" w:hAnsi="Arial" w:cs="Arial"/>
                <w:b/>
                <w:lang w:eastAsia="ar-SA"/>
              </w:rPr>
              <w:t xml:space="preserve">Furto Rapina Estorsione Scippo  </w:t>
            </w:r>
          </w:p>
        </w:tc>
      </w:tr>
      <w:tr w:rsidR="002A75CA" w:rsidRPr="00FF513E" w14:paraId="7ECA7F39" w14:textId="77777777" w:rsidTr="00DB59B1">
        <w:trPr>
          <w:gridAfter w:val="1"/>
          <w:wAfter w:w="6" w:type="dxa"/>
          <w:trHeight w:val="230"/>
        </w:trPr>
        <w:tc>
          <w:tcPr>
            <w:tcW w:w="2548" w:type="dxa"/>
            <w:tcBorders>
              <w:top w:val="dotted" w:sz="4" w:space="0" w:color="auto"/>
              <w:left w:val="dotted" w:sz="4" w:space="0" w:color="auto"/>
              <w:bottom w:val="dotted" w:sz="4" w:space="0" w:color="auto"/>
              <w:right w:val="dotted" w:sz="4" w:space="0" w:color="auto"/>
            </w:tcBorders>
            <w:vAlign w:val="center"/>
          </w:tcPr>
          <w:p w14:paraId="66ABF509" w14:textId="77777777" w:rsidR="002A75CA" w:rsidRPr="00FF513E" w:rsidRDefault="002A75CA" w:rsidP="00DB59B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Furto</w:t>
            </w:r>
          </w:p>
        </w:tc>
        <w:tc>
          <w:tcPr>
            <w:tcW w:w="1704" w:type="dxa"/>
            <w:tcBorders>
              <w:top w:val="dotted" w:sz="4" w:space="0" w:color="auto"/>
              <w:left w:val="dotted" w:sz="4" w:space="0" w:color="auto"/>
              <w:bottom w:val="dotted" w:sz="4" w:space="0" w:color="auto"/>
              <w:right w:val="dotted" w:sz="4" w:space="0" w:color="auto"/>
            </w:tcBorders>
            <w:vAlign w:val="center"/>
          </w:tcPr>
          <w:p w14:paraId="6DE439BA" w14:textId="77777777" w:rsidR="002A75CA" w:rsidRPr="00FF513E" w:rsidRDefault="002A75CA" w:rsidP="00DB59B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985" w:type="dxa"/>
            <w:tcBorders>
              <w:top w:val="dotted" w:sz="4" w:space="0" w:color="auto"/>
              <w:left w:val="dotted" w:sz="4" w:space="0" w:color="auto"/>
              <w:bottom w:val="dotted" w:sz="4" w:space="0" w:color="auto"/>
              <w:right w:val="dotted" w:sz="4" w:space="0" w:color="auto"/>
            </w:tcBorders>
            <w:vAlign w:val="center"/>
          </w:tcPr>
          <w:p w14:paraId="67877E24" w14:textId="7EA4E9A3" w:rsidR="002A75CA" w:rsidRPr="00FF513E" w:rsidRDefault="00F74930" w:rsidP="00DB59B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1.5</w:t>
            </w:r>
            <w:r w:rsidR="00E03727" w:rsidRPr="00FF513E">
              <w:rPr>
                <w:rFonts w:ascii="Arial" w:eastAsia="Times New Roman" w:hAnsi="Arial" w:cs="Arial"/>
                <w:lang w:eastAsia="ar-SA"/>
              </w:rPr>
              <w:t>00</w:t>
            </w:r>
            <w:r w:rsidR="002A75CA" w:rsidRPr="00FF513E">
              <w:rPr>
                <w:rFonts w:ascii="Arial" w:eastAsia="Times New Roman" w:hAnsi="Arial" w:cs="Arial"/>
                <w:lang w:eastAsia="ar-SA"/>
              </w:rPr>
              <w:t>,00</w:t>
            </w:r>
          </w:p>
        </w:tc>
        <w:tc>
          <w:tcPr>
            <w:tcW w:w="3402" w:type="dxa"/>
            <w:tcBorders>
              <w:top w:val="dotted" w:sz="4" w:space="0" w:color="auto"/>
              <w:left w:val="dotted" w:sz="4" w:space="0" w:color="auto"/>
              <w:bottom w:val="dotted" w:sz="4" w:space="0" w:color="auto"/>
              <w:right w:val="dotted" w:sz="4" w:space="0" w:color="auto"/>
            </w:tcBorders>
            <w:vAlign w:val="center"/>
          </w:tcPr>
          <w:p w14:paraId="53FF28BB" w14:textId="05028707" w:rsidR="002A75CA" w:rsidRPr="00FF513E" w:rsidRDefault="000F33CD" w:rsidP="00DB59B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6</w:t>
            </w:r>
            <w:r w:rsidR="00DB59B1" w:rsidRPr="00FF513E">
              <w:rPr>
                <w:rFonts w:ascii="Arial" w:eastAsia="Times New Roman" w:hAnsi="Arial" w:cs="Arial"/>
                <w:lang w:eastAsia="ar-SA"/>
              </w:rPr>
              <w:t>0</w:t>
            </w:r>
            <w:r w:rsidR="002A75CA" w:rsidRPr="00FF513E">
              <w:rPr>
                <w:rFonts w:ascii="Arial" w:eastAsia="Times New Roman" w:hAnsi="Arial" w:cs="Arial"/>
                <w:lang w:eastAsia="ar-SA"/>
              </w:rPr>
              <w:t xml:space="preserve">.000,00 per sinistro </w:t>
            </w:r>
            <w:r w:rsidR="00DB59B1" w:rsidRPr="00FF513E">
              <w:rPr>
                <w:rFonts w:ascii="Arial" w:eastAsia="Times New Roman" w:hAnsi="Arial" w:cs="Arial"/>
                <w:lang w:eastAsia="ar-SA"/>
              </w:rPr>
              <w:t>e per periodo di assicurazione</w:t>
            </w:r>
          </w:p>
        </w:tc>
      </w:tr>
      <w:tr w:rsidR="002A75CA" w:rsidRPr="00FF513E" w14:paraId="702EAD2F" w14:textId="77777777" w:rsidTr="00DB59B1">
        <w:trPr>
          <w:gridAfter w:val="1"/>
          <w:wAfter w:w="6" w:type="dxa"/>
          <w:trHeight w:val="230"/>
        </w:trPr>
        <w:tc>
          <w:tcPr>
            <w:tcW w:w="9639" w:type="dxa"/>
            <w:gridSpan w:val="4"/>
            <w:tcBorders>
              <w:top w:val="dotted" w:sz="4" w:space="0" w:color="auto"/>
              <w:left w:val="dotted" w:sz="4" w:space="0" w:color="auto"/>
              <w:bottom w:val="dotted" w:sz="4" w:space="0" w:color="auto"/>
              <w:right w:val="dotted" w:sz="4" w:space="0" w:color="auto"/>
            </w:tcBorders>
            <w:vAlign w:val="center"/>
          </w:tcPr>
          <w:p w14:paraId="397FA020" w14:textId="77777777" w:rsidR="002A75CA" w:rsidRPr="00FF513E" w:rsidRDefault="002A75CA" w:rsidP="00DB59B1">
            <w:pPr>
              <w:tabs>
                <w:tab w:val="left" w:pos="3645"/>
              </w:tabs>
              <w:suppressAutoHyphens/>
              <w:snapToGrid w:val="0"/>
              <w:spacing w:before="240" w:after="100" w:line="240" w:lineRule="auto"/>
              <w:jc w:val="center"/>
              <w:rPr>
                <w:rFonts w:ascii="Arial" w:eastAsia="Times New Roman" w:hAnsi="Arial" w:cs="Arial"/>
                <w:b/>
                <w:highlight w:val="yellow"/>
                <w:lang w:eastAsia="ar-SA"/>
              </w:rPr>
            </w:pPr>
            <w:r w:rsidRPr="00FF513E">
              <w:rPr>
                <w:rFonts w:ascii="Arial" w:eastAsia="Times New Roman" w:hAnsi="Arial" w:cs="Arial"/>
                <w:b/>
                <w:lang w:eastAsia="ar-SA"/>
              </w:rPr>
              <w:t xml:space="preserve">Con i seguenti sottolimiti: </w:t>
            </w:r>
          </w:p>
        </w:tc>
      </w:tr>
      <w:tr w:rsidR="002A75CA" w:rsidRPr="00FF513E" w14:paraId="64BA1AE4" w14:textId="77777777" w:rsidTr="00DB59B1">
        <w:trPr>
          <w:gridAfter w:val="1"/>
          <w:wAfter w:w="6" w:type="dxa"/>
          <w:trHeight w:val="230"/>
        </w:trPr>
        <w:tc>
          <w:tcPr>
            <w:tcW w:w="2548" w:type="dxa"/>
            <w:tcBorders>
              <w:top w:val="dotted" w:sz="4" w:space="0" w:color="auto"/>
              <w:left w:val="dotted" w:sz="4" w:space="0" w:color="auto"/>
              <w:bottom w:val="dotted" w:sz="4" w:space="0" w:color="auto"/>
              <w:right w:val="dotted" w:sz="4" w:space="0" w:color="auto"/>
            </w:tcBorders>
            <w:vAlign w:val="center"/>
          </w:tcPr>
          <w:p w14:paraId="49B6E1CE" w14:textId="77777777" w:rsidR="002A75CA" w:rsidRPr="00FF513E" w:rsidRDefault="002A75CA" w:rsidP="00DB59B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Beni in rame posti all’interno dei locali</w:t>
            </w:r>
          </w:p>
        </w:tc>
        <w:tc>
          <w:tcPr>
            <w:tcW w:w="1704" w:type="dxa"/>
            <w:tcBorders>
              <w:top w:val="dotted" w:sz="4" w:space="0" w:color="auto"/>
              <w:left w:val="dotted" w:sz="4" w:space="0" w:color="auto"/>
              <w:bottom w:val="dotted" w:sz="4" w:space="0" w:color="auto"/>
              <w:right w:val="dotted" w:sz="4" w:space="0" w:color="auto"/>
            </w:tcBorders>
            <w:vAlign w:val="center"/>
          </w:tcPr>
          <w:p w14:paraId="08016DE3" w14:textId="77777777" w:rsidR="002A75CA" w:rsidRPr="00FF513E" w:rsidRDefault="002A75CA" w:rsidP="00DB59B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985" w:type="dxa"/>
            <w:tcBorders>
              <w:top w:val="dotted" w:sz="4" w:space="0" w:color="auto"/>
              <w:left w:val="dotted" w:sz="4" w:space="0" w:color="auto"/>
              <w:bottom w:val="dotted" w:sz="4" w:space="0" w:color="auto"/>
              <w:right w:val="dotted" w:sz="4" w:space="0" w:color="auto"/>
            </w:tcBorders>
            <w:vAlign w:val="center"/>
          </w:tcPr>
          <w:p w14:paraId="39E14CF8" w14:textId="6C3EB253" w:rsidR="002A75CA" w:rsidRPr="00FF513E" w:rsidRDefault="00F74930" w:rsidP="00DB59B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1.500,00</w:t>
            </w:r>
          </w:p>
        </w:tc>
        <w:tc>
          <w:tcPr>
            <w:tcW w:w="3402" w:type="dxa"/>
            <w:tcBorders>
              <w:top w:val="dotted" w:sz="4" w:space="0" w:color="auto"/>
              <w:left w:val="dotted" w:sz="4" w:space="0" w:color="auto"/>
              <w:bottom w:val="dotted" w:sz="4" w:space="0" w:color="auto"/>
              <w:right w:val="dotted" w:sz="4" w:space="0" w:color="auto"/>
            </w:tcBorders>
            <w:vAlign w:val="center"/>
          </w:tcPr>
          <w:p w14:paraId="1352A614" w14:textId="08394E2C" w:rsidR="002A75CA" w:rsidRPr="00FF513E" w:rsidRDefault="00AF512F" w:rsidP="00DB59B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2</w:t>
            </w:r>
            <w:r w:rsidR="002A75CA" w:rsidRPr="00FF513E">
              <w:rPr>
                <w:rFonts w:ascii="Arial" w:eastAsia="Times New Roman" w:hAnsi="Arial" w:cs="Arial"/>
                <w:lang w:eastAsia="ar-SA"/>
              </w:rPr>
              <w:t>0.000</w:t>
            </w:r>
            <w:r w:rsidR="001A1E3F" w:rsidRPr="00FF513E">
              <w:rPr>
                <w:rFonts w:ascii="Arial" w:eastAsia="Times New Roman" w:hAnsi="Arial" w:cs="Arial"/>
                <w:lang w:eastAsia="ar-SA"/>
              </w:rPr>
              <w:t>,00</w:t>
            </w:r>
            <w:r w:rsidR="002A75CA" w:rsidRPr="00FF513E">
              <w:rPr>
                <w:rFonts w:ascii="Arial" w:eastAsia="Times New Roman" w:hAnsi="Arial" w:cs="Arial"/>
                <w:lang w:eastAsia="ar-SA"/>
              </w:rPr>
              <w:t xml:space="preserve"> per sinistro e per periodo di assicurazione</w:t>
            </w:r>
          </w:p>
        </w:tc>
      </w:tr>
      <w:tr w:rsidR="002A75CA" w:rsidRPr="00FF513E" w14:paraId="28A76341" w14:textId="77777777" w:rsidTr="00DB59B1">
        <w:trPr>
          <w:gridAfter w:val="1"/>
          <w:wAfter w:w="6" w:type="dxa"/>
          <w:trHeight w:val="230"/>
        </w:trPr>
        <w:tc>
          <w:tcPr>
            <w:tcW w:w="2548" w:type="dxa"/>
            <w:tcBorders>
              <w:top w:val="dotted" w:sz="4" w:space="0" w:color="auto"/>
              <w:left w:val="dotted" w:sz="4" w:space="0" w:color="auto"/>
              <w:bottom w:val="dotted" w:sz="4" w:space="0" w:color="auto"/>
              <w:right w:val="dotted" w:sz="4" w:space="0" w:color="auto"/>
            </w:tcBorders>
            <w:vAlign w:val="center"/>
          </w:tcPr>
          <w:p w14:paraId="52A67D8F" w14:textId="77777777" w:rsidR="002A75CA" w:rsidRPr="00FF513E" w:rsidRDefault="002A75CA" w:rsidP="00DB59B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Furto senza scasso</w:t>
            </w:r>
          </w:p>
        </w:tc>
        <w:tc>
          <w:tcPr>
            <w:tcW w:w="1704" w:type="dxa"/>
            <w:tcBorders>
              <w:top w:val="dotted" w:sz="4" w:space="0" w:color="auto"/>
              <w:left w:val="dotted" w:sz="4" w:space="0" w:color="auto"/>
              <w:bottom w:val="dotted" w:sz="4" w:space="0" w:color="auto"/>
              <w:right w:val="dotted" w:sz="4" w:space="0" w:color="auto"/>
            </w:tcBorders>
            <w:vAlign w:val="center"/>
          </w:tcPr>
          <w:p w14:paraId="582BC3E5" w14:textId="77777777" w:rsidR="002A75CA" w:rsidRPr="00FF513E" w:rsidRDefault="002A75CA" w:rsidP="00DB59B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985" w:type="dxa"/>
            <w:tcBorders>
              <w:top w:val="dotted" w:sz="4" w:space="0" w:color="auto"/>
              <w:left w:val="dotted" w:sz="4" w:space="0" w:color="auto"/>
              <w:bottom w:val="dotted" w:sz="4" w:space="0" w:color="auto"/>
              <w:right w:val="dotted" w:sz="4" w:space="0" w:color="auto"/>
            </w:tcBorders>
            <w:vAlign w:val="center"/>
          </w:tcPr>
          <w:p w14:paraId="22070614" w14:textId="4BC78765" w:rsidR="002A75CA" w:rsidRPr="00FF513E" w:rsidRDefault="00F74930" w:rsidP="00DB59B1">
            <w:pPr>
              <w:tabs>
                <w:tab w:val="left" w:pos="3645"/>
              </w:tabs>
              <w:suppressAutoHyphens/>
              <w:snapToGrid w:val="0"/>
              <w:spacing w:before="240" w:after="100" w:line="240" w:lineRule="auto"/>
              <w:jc w:val="center"/>
              <w:rPr>
                <w:rFonts w:ascii="Arial" w:eastAsia="Times New Roman" w:hAnsi="Arial" w:cs="Arial"/>
                <w:strike/>
                <w:lang w:eastAsia="ar-SA"/>
              </w:rPr>
            </w:pPr>
            <w:r w:rsidRPr="00FF513E">
              <w:rPr>
                <w:rFonts w:ascii="Arial" w:eastAsia="Times New Roman" w:hAnsi="Arial" w:cs="Arial"/>
                <w:lang w:eastAsia="ar-SA"/>
              </w:rPr>
              <w:t>1.500,00</w:t>
            </w:r>
          </w:p>
        </w:tc>
        <w:tc>
          <w:tcPr>
            <w:tcW w:w="3402" w:type="dxa"/>
            <w:tcBorders>
              <w:top w:val="dotted" w:sz="4" w:space="0" w:color="auto"/>
              <w:left w:val="dotted" w:sz="4" w:space="0" w:color="auto"/>
              <w:bottom w:val="dotted" w:sz="4" w:space="0" w:color="auto"/>
              <w:right w:val="dotted" w:sz="4" w:space="0" w:color="auto"/>
            </w:tcBorders>
            <w:vAlign w:val="center"/>
          </w:tcPr>
          <w:p w14:paraId="0280F799" w14:textId="2919445E" w:rsidR="002A75CA" w:rsidRPr="00FF513E" w:rsidRDefault="002A75CA" w:rsidP="00DB59B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10.000</w:t>
            </w:r>
            <w:r w:rsidR="001A1E3F" w:rsidRPr="00FF513E">
              <w:rPr>
                <w:rFonts w:ascii="Arial" w:eastAsia="Times New Roman" w:hAnsi="Arial" w:cs="Arial"/>
                <w:lang w:eastAsia="ar-SA"/>
              </w:rPr>
              <w:t>,00</w:t>
            </w:r>
            <w:r w:rsidRPr="00FF513E">
              <w:rPr>
                <w:rFonts w:ascii="Arial" w:eastAsia="Times New Roman" w:hAnsi="Arial" w:cs="Arial"/>
                <w:lang w:eastAsia="ar-SA"/>
              </w:rPr>
              <w:t xml:space="preserve"> per sinistro e per periodo di assicurazione</w:t>
            </w:r>
          </w:p>
        </w:tc>
      </w:tr>
      <w:tr w:rsidR="002A75CA" w:rsidRPr="00FF513E" w14:paraId="63F67828" w14:textId="77777777" w:rsidTr="00DB59B1">
        <w:trPr>
          <w:gridAfter w:val="1"/>
          <w:wAfter w:w="6" w:type="dxa"/>
          <w:trHeight w:val="230"/>
        </w:trPr>
        <w:tc>
          <w:tcPr>
            <w:tcW w:w="2548" w:type="dxa"/>
            <w:tcBorders>
              <w:top w:val="dotted" w:sz="4" w:space="0" w:color="auto"/>
              <w:left w:val="dotted" w:sz="4" w:space="0" w:color="auto"/>
              <w:bottom w:val="dotted" w:sz="4" w:space="0" w:color="auto"/>
              <w:right w:val="dotted" w:sz="4" w:space="0" w:color="auto"/>
            </w:tcBorders>
            <w:vAlign w:val="center"/>
          </w:tcPr>
          <w:p w14:paraId="389770B5" w14:textId="6EA79497" w:rsidR="002A75CA" w:rsidRPr="00FF513E" w:rsidRDefault="002A75CA" w:rsidP="00DB59B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Beni posti all’aperto</w:t>
            </w:r>
          </w:p>
        </w:tc>
        <w:tc>
          <w:tcPr>
            <w:tcW w:w="1704" w:type="dxa"/>
            <w:tcBorders>
              <w:top w:val="dotted" w:sz="4" w:space="0" w:color="auto"/>
              <w:left w:val="dotted" w:sz="4" w:space="0" w:color="auto"/>
              <w:bottom w:val="dotted" w:sz="4" w:space="0" w:color="auto"/>
              <w:right w:val="dotted" w:sz="4" w:space="0" w:color="auto"/>
            </w:tcBorders>
            <w:vAlign w:val="center"/>
          </w:tcPr>
          <w:p w14:paraId="24CBB429" w14:textId="77777777" w:rsidR="002A75CA" w:rsidRPr="00FF513E" w:rsidRDefault="002A75CA" w:rsidP="00DB59B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985" w:type="dxa"/>
            <w:tcBorders>
              <w:top w:val="dotted" w:sz="4" w:space="0" w:color="auto"/>
              <w:left w:val="dotted" w:sz="4" w:space="0" w:color="auto"/>
              <w:bottom w:val="dotted" w:sz="4" w:space="0" w:color="auto"/>
              <w:right w:val="dotted" w:sz="4" w:space="0" w:color="auto"/>
            </w:tcBorders>
            <w:vAlign w:val="center"/>
          </w:tcPr>
          <w:p w14:paraId="35CB4BA8" w14:textId="24694E2C" w:rsidR="002A75CA" w:rsidRPr="00FF513E" w:rsidRDefault="00F74930" w:rsidP="00DB59B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1.500,00</w:t>
            </w:r>
          </w:p>
        </w:tc>
        <w:tc>
          <w:tcPr>
            <w:tcW w:w="3402" w:type="dxa"/>
            <w:tcBorders>
              <w:top w:val="dotted" w:sz="4" w:space="0" w:color="auto"/>
              <w:left w:val="dotted" w:sz="4" w:space="0" w:color="auto"/>
              <w:bottom w:val="dotted" w:sz="4" w:space="0" w:color="auto"/>
              <w:right w:val="dotted" w:sz="4" w:space="0" w:color="auto"/>
            </w:tcBorders>
            <w:vAlign w:val="center"/>
          </w:tcPr>
          <w:p w14:paraId="53223FCD" w14:textId="446A550D" w:rsidR="002A75CA" w:rsidRPr="00FF513E" w:rsidRDefault="00AF512F" w:rsidP="00DB59B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4</w:t>
            </w:r>
            <w:r w:rsidR="00E03727" w:rsidRPr="00FF513E">
              <w:rPr>
                <w:rFonts w:ascii="Arial" w:eastAsia="Times New Roman" w:hAnsi="Arial" w:cs="Arial"/>
                <w:lang w:eastAsia="ar-SA"/>
              </w:rPr>
              <w:t>0</w:t>
            </w:r>
            <w:r w:rsidR="002A75CA" w:rsidRPr="00FF513E">
              <w:rPr>
                <w:rFonts w:ascii="Arial" w:eastAsia="Times New Roman" w:hAnsi="Arial" w:cs="Arial"/>
                <w:lang w:eastAsia="ar-SA"/>
              </w:rPr>
              <w:t>.000</w:t>
            </w:r>
            <w:r w:rsidR="001A1E3F" w:rsidRPr="00FF513E">
              <w:rPr>
                <w:rFonts w:ascii="Arial" w:eastAsia="Times New Roman" w:hAnsi="Arial" w:cs="Arial"/>
                <w:lang w:eastAsia="ar-SA"/>
              </w:rPr>
              <w:t>,00</w:t>
            </w:r>
            <w:r w:rsidR="002A75CA" w:rsidRPr="00FF513E">
              <w:rPr>
                <w:rFonts w:ascii="Arial" w:eastAsia="Times New Roman" w:hAnsi="Arial" w:cs="Arial"/>
                <w:lang w:eastAsia="ar-SA"/>
              </w:rPr>
              <w:t xml:space="preserve"> per sinistro e per periodo di assicurazione</w:t>
            </w:r>
          </w:p>
        </w:tc>
      </w:tr>
      <w:tr w:rsidR="002A75CA" w:rsidRPr="00FF513E" w14:paraId="33F30ABA" w14:textId="77777777" w:rsidTr="00DB59B1">
        <w:trPr>
          <w:gridAfter w:val="1"/>
          <w:wAfter w:w="6" w:type="dxa"/>
          <w:trHeight w:val="230"/>
        </w:trPr>
        <w:tc>
          <w:tcPr>
            <w:tcW w:w="2548" w:type="dxa"/>
            <w:tcBorders>
              <w:top w:val="dotted" w:sz="4" w:space="0" w:color="auto"/>
              <w:left w:val="dotted" w:sz="4" w:space="0" w:color="auto"/>
              <w:bottom w:val="dotted" w:sz="4" w:space="0" w:color="auto"/>
              <w:right w:val="dotted" w:sz="4" w:space="0" w:color="auto"/>
            </w:tcBorders>
            <w:vAlign w:val="center"/>
          </w:tcPr>
          <w:p w14:paraId="016C8AD3" w14:textId="77777777" w:rsidR="002A75CA" w:rsidRPr="00FF513E" w:rsidRDefault="002A75CA" w:rsidP="00DB59B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Rapina/Estorsione</w:t>
            </w:r>
          </w:p>
        </w:tc>
        <w:tc>
          <w:tcPr>
            <w:tcW w:w="1704" w:type="dxa"/>
            <w:tcBorders>
              <w:top w:val="dotted" w:sz="4" w:space="0" w:color="auto"/>
              <w:left w:val="dotted" w:sz="4" w:space="0" w:color="auto"/>
              <w:bottom w:val="dotted" w:sz="4" w:space="0" w:color="auto"/>
              <w:right w:val="dotted" w:sz="4" w:space="0" w:color="auto"/>
            </w:tcBorders>
            <w:vAlign w:val="center"/>
          </w:tcPr>
          <w:p w14:paraId="3C167088" w14:textId="77777777" w:rsidR="002A75CA" w:rsidRPr="00FF513E" w:rsidRDefault="002A75CA" w:rsidP="00DB59B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985" w:type="dxa"/>
            <w:tcBorders>
              <w:top w:val="dotted" w:sz="4" w:space="0" w:color="auto"/>
              <w:left w:val="dotted" w:sz="4" w:space="0" w:color="auto"/>
              <w:bottom w:val="dotted" w:sz="4" w:space="0" w:color="auto"/>
              <w:right w:val="dotted" w:sz="4" w:space="0" w:color="auto"/>
            </w:tcBorders>
          </w:tcPr>
          <w:p w14:paraId="43E7EDDE" w14:textId="77777777" w:rsidR="002A75CA" w:rsidRPr="00FF513E" w:rsidRDefault="002A75CA" w:rsidP="00DB59B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500,00</w:t>
            </w:r>
          </w:p>
        </w:tc>
        <w:tc>
          <w:tcPr>
            <w:tcW w:w="3402" w:type="dxa"/>
            <w:tcBorders>
              <w:top w:val="dotted" w:sz="4" w:space="0" w:color="auto"/>
              <w:left w:val="dotted" w:sz="4" w:space="0" w:color="auto"/>
              <w:bottom w:val="dotted" w:sz="4" w:space="0" w:color="auto"/>
              <w:right w:val="dotted" w:sz="4" w:space="0" w:color="auto"/>
            </w:tcBorders>
            <w:vAlign w:val="center"/>
          </w:tcPr>
          <w:p w14:paraId="339D487F" w14:textId="1758D8AF" w:rsidR="002A75CA" w:rsidRPr="00FF513E" w:rsidRDefault="000F33CD" w:rsidP="00DB59B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15</w:t>
            </w:r>
            <w:r w:rsidR="002A75CA" w:rsidRPr="00FF513E">
              <w:rPr>
                <w:rFonts w:ascii="Arial" w:eastAsia="Times New Roman" w:hAnsi="Arial" w:cs="Arial"/>
                <w:lang w:eastAsia="ar-SA"/>
              </w:rPr>
              <w:t>.000</w:t>
            </w:r>
            <w:r w:rsidR="001A1E3F" w:rsidRPr="00FF513E">
              <w:rPr>
                <w:rFonts w:ascii="Arial" w:eastAsia="Times New Roman" w:hAnsi="Arial" w:cs="Arial"/>
                <w:lang w:eastAsia="ar-SA"/>
              </w:rPr>
              <w:t>,00</w:t>
            </w:r>
            <w:r w:rsidR="002A75CA" w:rsidRPr="00FF513E">
              <w:rPr>
                <w:rFonts w:ascii="Arial" w:eastAsia="Times New Roman" w:hAnsi="Arial" w:cs="Arial"/>
                <w:lang w:eastAsia="ar-SA"/>
              </w:rPr>
              <w:t xml:space="preserve"> per sinistro e per periodo di assicurazione</w:t>
            </w:r>
          </w:p>
        </w:tc>
      </w:tr>
      <w:tr w:rsidR="002A75CA" w:rsidRPr="00FF513E" w14:paraId="069A6685" w14:textId="77777777" w:rsidTr="00DB59B1">
        <w:trPr>
          <w:gridAfter w:val="1"/>
          <w:wAfter w:w="6" w:type="dxa"/>
          <w:trHeight w:val="230"/>
        </w:trPr>
        <w:tc>
          <w:tcPr>
            <w:tcW w:w="2548" w:type="dxa"/>
            <w:tcBorders>
              <w:top w:val="dotted" w:sz="4" w:space="0" w:color="auto"/>
              <w:left w:val="dotted" w:sz="4" w:space="0" w:color="auto"/>
              <w:bottom w:val="dotted" w:sz="4" w:space="0" w:color="auto"/>
              <w:right w:val="dotted" w:sz="4" w:space="0" w:color="auto"/>
            </w:tcBorders>
            <w:vAlign w:val="center"/>
          </w:tcPr>
          <w:p w14:paraId="0DEF4C34" w14:textId="77777777" w:rsidR="002A75CA" w:rsidRPr="00FF513E" w:rsidRDefault="002A75CA" w:rsidP="00DB59B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Scippo</w:t>
            </w:r>
          </w:p>
        </w:tc>
        <w:tc>
          <w:tcPr>
            <w:tcW w:w="1704" w:type="dxa"/>
            <w:tcBorders>
              <w:top w:val="dotted" w:sz="4" w:space="0" w:color="auto"/>
              <w:left w:val="dotted" w:sz="4" w:space="0" w:color="auto"/>
              <w:bottom w:val="dotted" w:sz="4" w:space="0" w:color="auto"/>
              <w:right w:val="dotted" w:sz="4" w:space="0" w:color="auto"/>
            </w:tcBorders>
            <w:vAlign w:val="center"/>
          </w:tcPr>
          <w:p w14:paraId="304B1712" w14:textId="77777777" w:rsidR="002A75CA" w:rsidRPr="00FF513E" w:rsidRDefault="002A75CA" w:rsidP="00DB59B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 xml:space="preserve">Nessuno </w:t>
            </w:r>
          </w:p>
        </w:tc>
        <w:tc>
          <w:tcPr>
            <w:tcW w:w="1985" w:type="dxa"/>
            <w:tcBorders>
              <w:top w:val="dotted" w:sz="4" w:space="0" w:color="auto"/>
              <w:left w:val="dotted" w:sz="4" w:space="0" w:color="auto"/>
              <w:bottom w:val="dotted" w:sz="4" w:space="0" w:color="auto"/>
              <w:right w:val="dotted" w:sz="4" w:space="0" w:color="auto"/>
            </w:tcBorders>
          </w:tcPr>
          <w:p w14:paraId="4BC0DF83" w14:textId="77777777" w:rsidR="002A75CA" w:rsidRPr="00FF513E" w:rsidRDefault="002A75CA" w:rsidP="00DB59B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500,00</w:t>
            </w:r>
          </w:p>
        </w:tc>
        <w:tc>
          <w:tcPr>
            <w:tcW w:w="3402" w:type="dxa"/>
            <w:tcBorders>
              <w:top w:val="dotted" w:sz="4" w:space="0" w:color="auto"/>
              <w:left w:val="dotted" w:sz="4" w:space="0" w:color="auto"/>
              <w:bottom w:val="dotted" w:sz="4" w:space="0" w:color="auto"/>
              <w:right w:val="dotted" w:sz="4" w:space="0" w:color="auto"/>
            </w:tcBorders>
            <w:vAlign w:val="center"/>
          </w:tcPr>
          <w:p w14:paraId="414B737D" w14:textId="366A4BCA" w:rsidR="002A75CA" w:rsidRPr="00FF513E" w:rsidRDefault="00AF512F" w:rsidP="00DB59B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15</w:t>
            </w:r>
            <w:r w:rsidR="002A75CA" w:rsidRPr="00FF513E">
              <w:rPr>
                <w:rFonts w:ascii="Arial" w:eastAsia="Times New Roman" w:hAnsi="Arial" w:cs="Arial"/>
                <w:lang w:eastAsia="ar-SA"/>
              </w:rPr>
              <w:t>.000</w:t>
            </w:r>
            <w:r w:rsidR="001A1E3F" w:rsidRPr="00FF513E">
              <w:rPr>
                <w:rFonts w:ascii="Arial" w:eastAsia="Times New Roman" w:hAnsi="Arial" w:cs="Arial"/>
                <w:lang w:eastAsia="ar-SA"/>
              </w:rPr>
              <w:t>,00</w:t>
            </w:r>
            <w:r w:rsidR="002A75CA" w:rsidRPr="00FF513E">
              <w:rPr>
                <w:rFonts w:ascii="Arial" w:eastAsia="Times New Roman" w:hAnsi="Arial" w:cs="Arial"/>
                <w:lang w:eastAsia="ar-SA"/>
              </w:rPr>
              <w:t xml:space="preserve"> per sinistro e per periodo di assicurazione</w:t>
            </w:r>
          </w:p>
        </w:tc>
      </w:tr>
      <w:tr w:rsidR="002A75CA" w:rsidRPr="00FF513E" w14:paraId="64C8FE37" w14:textId="77777777" w:rsidTr="00DB59B1">
        <w:trPr>
          <w:gridAfter w:val="1"/>
          <w:wAfter w:w="6" w:type="dxa"/>
          <w:trHeight w:val="230"/>
        </w:trPr>
        <w:tc>
          <w:tcPr>
            <w:tcW w:w="2548" w:type="dxa"/>
            <w:tcBorders>
              <w:top w:val="dotted" w:sz="4" w:space="0" w:color="auto"/>
              <w:left w:val="dotted" w:sz="4" w:space="0" w:color="auto"/>
              <w:bottom w:val="dotted" w:sz="4" w:space="0" w:color="auto"/>
              <w:right w:val="dotted" w:sz="4" w:space="0" w:color="auto"/>
            </w:tcBorders>
            <w:vAlign w:val="center"/>
          </w:tcPr>
          <w:p w14:paraId="6C5BA334" w14:textId="77777777" w:rsidR="002A75CA" w:rsidRPr="00FF513E" w:rsidRDefault="002A75CA" w:rsidP="00DB59B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Furto con destrezza di Beni Assicurati</w:t>
            </w:r>
          </w:p>
        </w:tc>
        <w:tc>
          <w:tcPr>
            <w:tcW w:w="1704" w:type="dxa"/>
            <w:tcBorders>
              <w:top w:val="dotted" w:sz="4" w:space="0" w:color="auto"/>
              <w:left w:val="dotted" w:sz="4" w:space="0" w:color="auto"/>
              <w:bottom w:val="dotted" w:sz="4" w:space="0" w:color="auto"/>
              <w:right w:val="dotted" w:sz="4" w:space="0" w:color="auto"/>
            </w:tcBorders>
            <w:vAlign w:val="center"/>
          </w:tcPr>
          <w:p w14:paraId="1290E626" w14:textId="77777777" w:rsidR="002A75CA" w:rsidRPr="00FF513E" w:rsidRDefault="002A75CA" w:rsidP="00DB59B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985" w:type="dxa"/>
            <w:tcBorders>
              <w:top w:val="dotted" w:sz="4" w:space="0" w:color="auto"/>
              <w:left w:val="dotted" w:sz="4" w:space="0" w:color="auto"/>
              <w:bottom w:val="dotted" w:sz="4" w:space="0" w:color="auto"/>
              <w:right w:val="dotted" w:sz="4" w:space="0" w:color="auto"/>
            </w:tcBorders>
          </w:tcPr>
          <w:p w14:paraId="5BD9F4C7" w14:textId="5037B251" w:rsidR="002A75CA" w:rsidRPr="00FF513E" w:rsidRDefault="00AF512F" w:rsidP="00DB59B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1.5</w:t>
            </w:r>
            <w:r w:rsidR="002A75CA" w:rsidRPr="00FF513E">
              <w:rPr>
                <w:rFonts w:ascii="Arial" w:eastAsia="Times New Roman" w:hAnsi="Arial" w:cs="Arial"/>
                <w:lang w:eastAsia="ar-SA"/>
              </w:rPr>
              <w:t>00,00</w:t>
            </w:r>
          </w:p>
        </w:tc>
        <w:tc>
          <w:tcPr>
            <w:tcW w:w="3402" w:type="dxa"/>
            <w:tcBorders>
              <w:top w:val="dotted" w:sz="4" w:space="0" w:color="auto"/>
              <w:left w:val="dotted" w:sz="4" w:space="0" w:color="auto"/>
              <w:bottom w:val="dotted" w:sz="4" w:space="0" w:color="auto"/>
              <w:right w:val="dotted" w:sz="4" w:space="0" w:color="auto"/>
            </w:tcBorders>
            <w:vAlign w:val="center"/>
          </w:tcPr>
          <w:p w14:paraId="5390603E" w14:textId="00960185" w:rsidR="002A75CA" w:rsidRPr="00FF513E" w:rsidRDefault="002A75CA" w:rsidP="00DB59B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10.000</w:t>
            </w:r>
            <w:r w:rsidR="001A1E3F" w:rsidRPr="00FF513E">
              <w:rPr>
                <w:rFonts w:ascii="Arial" w:eastAsia="Times New Roman" w:hAnsi="Arial" w:cs="Arial"/>
                <w:lang w:eastAsia="ar-SA"/>
              </w:rPr>
              <w:t>,00</w:t>
            </w:r>
            <w:r w:rsidRPr="00FF513E">
              <w:rPr>
                <w:rFonts w:ascii="Arial" w:eastAsia="Times New Roman" w:hAnsi="Arial" w:cs="Arial"/>
                <w:lang w:eastAsia="ar-SA"/>
              </w:rPr>
              <w:t xml:space="preserve"> per sinistro e per periodo di assicurazione</w:t>
            </w:r>
          </w:p>
        </w:tc>
      </w:tr>
      <w:tr w:rsidR="002A75CA" w:rsidRPr="00FF513E" w14:paraId="2E1DDCC7" w14:textId="77777777" w:rsidTr="00DB59B1">
        <w:trPr>
          <w:gridAfter w:val="1"/>
          <w:wAfter w:w="6" w:type="dxa"/>
          <w:trHeight w:val="230"/>
        </w:trPr>
        <w:tc>
          <w:tcPr>
            <w:tcW w:w="2548" w:type="dxa"/>
            <w:tcBorders>
              <w:top w:val="dotted" w:sz="4" w:space="0" w:color="auto"/>
              <w:left w:val="dotted" w:sz="4" w:space="0" w:color="auto"/>
              <w:bottom w:val="dotted" w:sz="4" w:space="0" w:color="auto"/>
              <w:right w:val="dotted" w:sz="4" w:space="0" w:color="auto"/>
            </w:tcBorders>
            <w:vAlign w:val="center"/>
          </w:tcPr>
          <w:p w14:paraId="0DCD8011" w14:textId="77777777" w:rsidR="002A75CA" w:rsidRPr="00FF513E" w:rsidRDefault="002A75CA" w:rsidP="00DB59B1">
            <w:pPr>
              <w:tabs>
                <w:tab w:val="left" w:pos="3645"/>
              </w:tabs>
              <w:suppressAutoHyphens/>
              <w:snapToGrid w:val="0"/>
              <w:spacing w:before="120" w:after="100" w:line="240" w:lineRule="auto"/>
              <w:jc w:val="center"/>
              <w:rPr>
                <w:rFonts w:ascii="Arial" w:eastAsia="Times New Roman" w:hAnsi="Arial" w:cs="Arial"/>
                <w:lang w:eastAsia="ar-SA"/>
              </w:rPr>
            </w:pPr>
            <w:r w:rsidRPr="00FF513E">
              <w:rPr>
                <w:rFonts w:ascii="Arial" w:eastAsia="Times New Roman" w:hAnsi="Arial" w:cs="Arial"/>
                <w:lang w:eastAsia="ar-SA"/>
              </w:rPr>
              <w:t>Portavalori</w:t>
            </w:r>
          </w:p>
        </w:tc>
        <w:tc>
          <w:tcPr>
            <w:tcW w:w="1704" w:type="dxa"/>
            <w:tcBorders>
              <w:top w:val="dotted" w:sz="4" w:space="0" w:color="auto"/>
              <w:left w:val="dotted" w:sz="4" w:space="0" w:color="auto"/>
              <w:bottom w:val="dotted" w:sz="4" w:space="0" w:color="auto"/>
              <w:right w:val="dotted" w:sz="4" w:space="0" w:color="auto"/>
            </w:tcBorders>
            <w:vAlign w:val="center"/>
          </w:tcPr>
          <w:p w14:paraId="1FB6B7DC" w14:textId="77777777" w:rsidR="002A75CA" w:rsidRPr="00FF513E" w:rsidRDefault="002A75CA" w:rsidP="00DB59B1">
            <w:pPr>
              <w:tabs>
                <w:tab w:val="left" w:pos="3645"/>
              </w:tabs>
              <w:suppressAutoHyphens/>
              <w:snapToGrid w:val="0"/>
              <w:spacing w:before="12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985" w:type="dxa"/>
            <w:tcBorders>
              <w:top w:val="dotted" w:sz="4" w:space="0" w:color="auto"/>
              <w:left w:val="dotted" w:sz="4" w:space="0" w:color="auto"/>
              <w:bottom w:val="dotted" w:sz="4" w:space="0" w:color="auto"/>
              <w:right w:val="dotted" w:sz="4" w:space="0" w:color="auto"/>
            </w:tcBorders>
            <w:vAlign w:val="center"/>
          </w:tcPr>
          <w:p w14:paraId="3FB848CA" w14:textId="258A3B3D" w:rsidR="002A75CA" w:rsidRPr="00FF513E" w:rsidRDefault="000F33CD" w:rsidP="00DB59B1">
            <w:pPr>
              <w:tabs>
                <w:tab w:val="left" w:pos="3645"/>
              </w:tabs>
              <w:suppressAutoHyphens/>
              <w:snapToGrid w:val="0"/>
              <w:spacing w:before="120" w:after="100" w:line="240" w:lineRule="auto"/>
              <w:jc w:val="center"/>
              <w:rPr>
                <w:rFonts w:ascii="Arial" w:eastAsia="Times New Roman" w:hAnsi="Arial" w:cs="Arial"/>
                <w:lang w:eastAsia="ar-SA"/>
              </w:rPr>
            </w:pPr>
            <w:r w:rsidRPr="00FF513E">
              <w:rPr>
                <w:rFonts w:ascii="Arial" w:eastAsia="Times New Roman" w:hAnsi="Arial" w:cs="Arial"/>
                <w:lang w:eastAsia="ar-SA"/>
              </w:rPr>
              <w:t>500</w:t>
            </w:r>
            <w:r w:rsidR="002A75CA" w:rsidRPr="00FF513E">
              <w:rPr>
                <w:rFonts w:ascii="Arial" w:eastAsia="Times New Roman" w:hAnsi="Arial" w:cs="Arial"/>
                <w:lang w:eastAsia="ar-SA"/>
              </w:rPr>
              <w:t>,00</w:t>
            </w:r>
          </w:p>
        </w:tc>
        <w:tc>
          <w:tcPr>
            <w:tcW w:w="3402" w:type="dxa"/>
            <w:tcBorders>
              <w:top w:val="dotted" w:sz="4" w:space="0" w:color="auto"/>
              <w:left w:val="dotted" w:sz="4" w:space="0" w:color="auto"/>
              <w:bottom w:val="dotted" w:sz="4" w:space="0" w:color="auto"/>
              <w:right w:val="dotted" w:sz="4" w:space="0" w:color="auto"/>
            </w:tcBorders>
            <w:vAlign w:val="center"/>
          </w:tcPr>
          <w:p w14:paraId="1BCD4D5E" w14:textId="784EA7B8" w:rsidR="002A75CA" w:rsidRPr="00FF513E" w:rsidRDefault="002A75CA" w:rsidP="00DB59B1">
            <w:pPr>
              <w:tabs>
                <w:tab w:val="left" w:pos="3645"/>
              </w:tabs>
              <w:suppressAutoHyphens/>
              <w:snapToGrid w:val="0"/>
              <w:spacing w:before="120" w:after="100" w:line="240" w:lineRule="auto"/>
              <w:jc w:val="center"/>
              <w:rPr>
                <w:rFonts w:ascii="Arial" w:eastAsia="Times New Roman" w:hAnsi="Arial" w:cs="Arial"/>
                <w:strike/>
                <w:lang w:eastAsia="ar-SA"/>
              </w:rPr>
            </w:pPr>
            <w:r w:rsidRPr="00FF513E">
              <w:rPr>
                <w:rFonts w:ascii="Arial" w:eastAsia="Times New Roman" w:hAnsi="Arial" w:cs="Arial"/>
                <w:lang w:eastAsia="ar-SA"/>
              </w:rPr>
              <w:t>10.000</w:t>
            </w:r>
            <w:r w:rsidR="001A1E3F" w:rsidRPr="00FF513E">
              <w:rPr>
                <w:rFonts w:ascii="Arial" w:eastAsia="Times New Roman" w:hAnsi="Arial" w:cs="Arial"/>
                <w:lang w:eastAsia="ar-SA"/>
              </w:rPr>
              <w:t>,00</w:t>
            </w:r>
            <w:r w:rsidRPr="00FF513E">
              <w:rPr>
                <w:rFonts w:ascii="Arial" w:eastAsia="Times New Roman" w:hAnsi="Arial" w:cs="Arial"/>
                <w:lang w:eastAsia="ar-SA"/>
              </w:rPr>
              <w:t xml:space="preserve"> per sinistro e per periodo di assicurazione</w:t>
            </w:r>
          </w:p>
        </w:tc>
      </w:tr>
      <w:tr w:rsidR="002A75CA" w:rsidRPr="00FF513E" w14:paraId="05FFD97B" w14:textId="77777777" w:rsidTr="00DB59B1">
        <w:trPr>
          <w:gridAfter w:val="1"/>
          <w:wAfter w:w="6" w:type="dxa"/>
          <w:trHeight w:val="230"/>
        </w:trPr>
        <w:tc>
          <w:tcPr>
            <w:tcW w:w="2548" w:type="dxa"/>
            <w:tcBorders>
              <w:top w:val="dotted" w:sz="4" w:space="0" w:color="auto"/>
              <w:left w:val="dotted" w:sz="4" w:space="0" w:color="auto"/>
              <w:bottom w:val="dotted" w:sz="4" w:space="0" w:color="auto"/>
              <w:right w:val="dotted" w:sz="4" w:space="0" w:color="auto"/>
            </w:tcBorders>
            <w:vAlign w:val="center"/>
          </w:tcPr>
          <w:p w14:paraId="4AAB78A9" w14:textId="77777777" w:rsidR="002A75CA" w:rsidRPr="00FF513E" w:rsidRDefault="002A75CA" w:rsidP="00DB59B1">
            <w:pPr>
              <w:tabs>
                <w:tab w:val="left" w:pos="3645"/>
              </w:tabs>
              <w:suppressAutoHyphens/>
              <w:snapToGrid w:val="0"/>
              <w:spacing w:before="120" w:after="100" w:line="240" w:lineRule="auto"/>
              <w:jc w:val="center"/>
              <w:rPr>
                <w:rFonts w:ascii="Arial" w:eastAsia="Times New Roman" w:hAnsi="Arial" w:cs="Arial"/>
                <w:lang w:eastAsia="ar-SA"/>
              </w:rPr>
            </w:pPr>
            <w:r w:rsidRPr="00FF513E">
              <w:rPr>
                <w:rFonts w:ascii="Arial" w:eastAsia="Times New Roman" w:hAnsi="Arial" w:cs="Arial"/>
                <w:lang w:eastAsia="ar-SA"/>
              </w:rPr>
              <w:t>Valori ovunque riposti</w:t>
            </w:r>
          </w:p>
        </w:tc>
        <w:tc>
          <w:tcPr>
            <w:tcW w:w="1704" w:type="dxa"/>
            <w:tcBorders>
              <w:top w:val="dotted" w:sz="4" w:space="0" w:color="auto"/>
              <w:left w:val="dotted" w:sz="4" w:space="0" w:color="auto"/>
              <w:bottom w:val="dotted" w:sz="4" w:space="0" w:color="auto"/>
              <w:right w:val="dotted" w:sz="4" w:space="0" w:color="auto"/>
            </w:tcBorders>
            <w:vAlign w:val="center"/>
          </w:tcPr>
          <w:p w14:paraId="2F40D857" w14:textId="77777777" w:rsidR="002A75CA" w:rsidRPr="00FF513E" w:rsidRDefault="002A75CA" w:rsidP="00DB59B1">
            <w:pPr>
              <w:tabs>
                <w:tab w:val="left" w:pos="3645"/>
              </w:tabs>
              <w:suppressAutoHyphens/>
              <w:snapToGrid w:val="0"/>
              <w:spacing w:before="12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985" w:type="dxa"/>
            <w:tcBorders>
              <w:top w:val="dotted" w:sz="4" w:space="0" w:color="auto"/>
              <w:left w:val="dotted" w:sz="4" w:space="0" w:color="auto"/>
              <w:bottom w:val="dotted" w:sz="4" w:space="0" w:color="auto"/>
              <w:right w:val="dotted" w:sz="4" w:space="0" w:color="auto"/>
            </w:tcBorders>
          </w:tcPr>
          <w:p w14:paraId="65B85F7D" w14:textId="77777777" w:rsidR="002A75CA" w:rsidRPr="00FF513E" w:rsidRDefault="002A75CA" w:rsidP="00DB59B1">
            <w:pPr>
              <w:tabs>
                <w:tab w:val="left" w:pos="3645"/>
              </w:tabs>
              <w:suppressAutoHyphens/>
              <w:snapToGrid w:val="0"/>
              <w:spacing w:before="120" w:after="100" w:line="240" w:lineRule="auto"/>
              <w:jc w:val="center"/>
              <w:rPr>
                <w:rFonts w:ascii="Arial" w:eastAsia="Times New Roman" w:hAnsi="Arial" w:cs="Arial"/>
                <w:lang w:eastAsia="ar-SA"/>
              </w:rPr>
            </w:pPr>
            <w:r w:rsidRPr="00FF513E">
              <w:rPr>
                <w:rFonts w:ascii="Arial" w:eastAsia="Times New Roman" w:hAnsi="Arial" w:cs="Arial"/>
                <w:lang w:eastAsia="ar-SA"/>
              </w:rPr>
              <w:t>500,00</w:t>
            </w:r>
          </w:p>
        </w:tc>
        <w:tc>
          <w:tcPr>
            <w:tcW w:w="3402" w:type="dxa"/>
            <w:tcBorders>
              <w:top w:val="dotted" w:sz="4" w:space="0" w:color="auto"/>
              <w:left w:val="dotted" w:sz="4" w:space="0" w:color="auto"/>
              <w:bottom w:val="dotted" w:sz="4" w:space="0" w:color="auto"/>
              <w:right w:val="dotted" w:sz="4" w:space="0" w:color="auto"/>
            </w:tcBorders>
            <w:vAlign w:val="center"/>
          </w:tcPr>
          <w:p w14:paraId="6D342F1A" w14:textId="765B1478" w:rsidR="002A75CA" w:rsidRPr="00FF513E" w:rsidRDefault="002A75CA" w:rsidP="00DB59B1">
            <w:pPr>
              <w:tabs>
                <w:tab w:val="left" w:pos="3645"/>
              </w:tabs>
              <w:suppressAutoHyphens/>
              <w:snapToGrid w:val="0"/>
              <w:spacing w:before="120" w:after="100" w:line="240" w:lineRule="auto"/>
              <w:jc w:val="center"/>
              <w:rPr>
                <w:rFonts w:ascii="Arial" w:eastAsia="Times New Roman" w:hAnsi="Arial" w:cs="Arial"/>
                <w:lang w:eastAsia="ar-SA"/>
              </w:rPr>
            </w:pPr>
            <w:r w:rsidRPr="00FF513E">
              <w:rPr>
                <w:rFonts w:ascii="Arial" w:eastAsia="Times New Roman" w:hAnsi="Arial" w:cs="Arial"/>
                <w:lang w:eastAsia="ar-SA"/>
              </w:rPr>
              <w:t>10.000</w:t>
            </w:r>
            <w:r w:rsidR="001A1E3F" w:rsidRPr="00FF513E">
              <w:rPr>
                <w:rFonts w:ascii="Arial" w:eastAsia="Times New Roman" w:hAnsi="Arial" w:cs="Arial"/>
                <w:lang w:eastAsia="ar-SA"/>
              </w:rPr>
              <w:t>,00</w:t>
            </w:r>
            <w:r w:rsidRPr="00FF513E">
              <w:rPr>
                <w:rFonts w:ascii="Arial" w:eastAsia="Times New Roman" w:hAnsi="Arial" w:cs="Arial"/>
                <w:lang w:eastAsia="ar-SA"/>
              </w:rPr>
              <w:t xml:space="preserve"> per sinistro e per periodo di assicurazione</w:t>
            </w:r>
          </w:p>
        </w:tc>
      </w:tr>
      <w:tr w:rsidR="002A75CA" w:rsidRPr="00FF513E" w14:paraId="6D372CF9" w14:textId="77777777" w:rsidTr="00DB59B1">
        <w:trPr>
          <w:gridAfter w:val="1"/>
          <w:wAfter w:w="6" w:type="dxa"/>
          <w:trHeight w:val="230"/>
        </w:trPr>
        <w:tc>
          <w:tcPr>
            <w:tcW w:w="2548" w:type="dxa"/>
            <w:tcBorders>
              <w:top w:val="dotted" w:sz="4" w:space="0" w:color="auto"/>
              <w:left w:val="dotted" w:sz="4" w:space="0" w:color="auto"/>
              <w:bottom w:val="dotted" w:sz="4" w:space="0" w:color="auto"/>
              <w:right w:val="dotted" w:sz="4" w:space="0" w:color="auto"/>
            </w:tcBorders>
            <w:vAlign w:val="center"/>
          </w:tcPr>
          <w:p w14:paraId="4346FFDA" w14:textId="77777777" w:rsidR="002A75CA" w:rsidRPr="00FF513E" w:rsidRDefault="002A75CA" w:rsidP="00DB59B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 xml:space="preserve">Valori in cassetti e registratori di cassa </w:t>
            </w:r>
          </w:p>
        </w:tc>
        <w:tc>
          <w:tcPr>
            <w:tcW w:w="1704" w:type="dxa"/>
            <w:tcBorders>
              <w:top w:val="dotted" w:sz="4" w:space="0" w:color="auto"/>
              <w:left w:val="dotted" w:sz="4" w:space="0" w:color="auto"/>
              <w:bottom w:val="dotted" w:sz="4" w:space="0" w:color="auto"/>
              <w:right w:val="dotted" w:sz="4" w:space="0" w:color="auto"/>
            </w:tcBorders>
            <w:vAlign w:val="center"/>
          </w:tcPr>
          <w:p w14:paraId="15D22291" w14:textId="77777777" w:rsidR="002A75CA" w:rsidRPr="00FF513E" w:rsidRDefault="002A75CA" w:rsidP="00DB59B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985" w:type="dxa"/>
            <w:tcBorders>
              <w:top w:val="dotted" w:sz="4" w:space="0" w:color="auto"/>
              <w:left w:val="dotted" w:sz="4" w:space="0" w:color="auto"/>
              <w:bottom w:val="dotted" w:sz="4" w:space="0" w:color="auto"/>
              <w:right w:val="dotted" w:sz="4" w:space="0" w:color="auto"/>
            </w:tcBorders>
          </w:tcPr>
          <w:p w14:paraId="3984DC62" w14:textId="2A17534D" w:rsidR="002A75CA" w:rsidRPr="00FF513E" w:rsidRDefault="00F74930" w:rsidP="00DB59B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500,00</w:t>
            </w:r>
          </w:p>
        </w:tc>
        <w:tc>
          <w:tcPr>
            <w:tcW w:w="3402" w:type="dxa"/>
            <w:tcBorders>
              <w:top w:val="dotted" w:sz="4" w:space="0" w:color="auto"/>
              <w:left w:val="dotted" w:sz="4" w:space="0" w:color="auto"/>
              <w:bottom w:val="dotted" w:sz="4" w:space="0" w:color="auto"/>
              <w:right w:val="dotted" w:sz="4" w:space="0" w:color="auto"/>
            </w:tcBorders>
            <w:vAlign w:val="center"/>
          </w:tcPr>
          <w:p w14:paraId="39076EEC" w14:textId="0500E066" w:rsidR="002A75CA" w:rsidRPr="00FF513E" w:rsidRDefault="002A75CA" w:rsidP="00DB59B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10.000</w:t>
            </w:r>
            <w:r w:rsidR="001A1E3F" w:rsidRPr="00FF513E">
              <w:rPr>
                <w:rFonts w:ascii="Arial" w:eastAsia="Times New Roman" w:hAnsi="Arial" w:cs="Arial"/>
                <w:lang w:eastAsia="ar-SA"/>
              </w:rPr>
              <w:t>,00</w:t>
            </w:r>
            <w:r w:rsidRPr="00FF513E">
              <w:rPr>
                <w:rFonts w:ascii="Arial" w:eastAsia="Times New Roman" w:hAnsi="Arial" w:cs="Arial"/>
                <w:lang w:eastAsia="ar-SA"/>
              </w:rPr>
              <w:t xml:space="preserve"> per sinistro e per periodo di assicurazione</w:t>
            </w:r>
          </w:p>
        </w:tc>
      </w:tr>
      <w:tr w:rsidR="002A75CA" w:rsidRPr="00FF513E" w14:paraId="7D800D49" w14:textId="77777777" w:rsidTr="00DB59B1">
        <w:trPr>
          <w:gridAfter w:val="1"/>
          <w:wAfter w:w="6" w:type="dxa"/>
          <w:trHeight w:val="230"/>
        </w:trPr>
        <w:tc>
          <w:tcPr>
            <w:tcW w:w="2548" w:type="dxa"/>
            <w:tcBorders>
              <w:top w:val="dotted" w:sz="4" w:space="0" w:color="auto"/>
              <w:left w:val="dotted" w:sz="4" w:space="0" w:color="auto"/>
              <w:bottom w:val="dotted" w:sz="4" w:space="0" w:color="auto"/>
              <w:right w:val="dotted" w:sz="4" w:space="0" w:color="auto"/>
            </w:tcBorders>
            <w:vAlign w:val="center"/>
          </w:tcPr>
          <w:p w14:paraId="78C5331B" w14:textId="77777777" w:rsidR="002A75CA" w:rsidRPr="00FF513E" w:rsidRDefault="002A75CA" w:rsidP="00DB59B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Valori e Preziosi contenuti nei mezzi di custodia all’interno dei Beni Immobili</w:t>
            </w:r>
          </w:p>
        </w:tc>
        <w:tc>
          <w:tcPr>
            <w:tcW w:w="1704" w:type="dxa"/>
            <w:tcBorders>
              <w:top w:val="dotted" w:sz="4" w:space="0" w:color="auto"/>
              <w:left w:val="dotted" w:sz="4" w:space="0" w:color="auto"/>
              <w:bottom w:val="dotted" w:sz="4" w:space="0" w:color="auto"/>
              <w:right w:val="dotted" w:sz="4" w:space="0" w:color="auto"/>
            </w:tcBorders>
            <w:vAlign w:val="center"/>
          </w:tcPr>
          <w:p w14:paraId="40468D51" w14:textId="77777777" w:rsidR="002A75CA" w:rsidRPr="00FF513E" w:rsidRDefault="002A75CA" w:rsidP="00DB59B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985" w:type="dxa"/>
            <w:tcBorders>
              <w:top w:val="dotted" w:sz="4" w:space="0" w:color="auto"/>
              <w:left w:val="dotted" w:sz="4" w:space="0" w:color="auto"/>
              <w:bottom w:val="dotted" w:sz="4" w:space="0" w:color="auto"/>
              <w:right w:val="dotted" w:sz="4" w:space="0" w:color="auto"/>
            </w:tcBorders>
            <w:vAlign w:val="center"/>
          </w:tcPr>
          <w:p w14:paraId="6DA835AA" w14:textId="4ED3706E" w:rsidR="002A75CA" w:rsidRPr="00FF513E" w:rsidRDefault="008446FE" w:rsidP="00DB59B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5</w:t>
            </w:r>
            <w:r w:rsidR="002A75CA" w:rsidRPr="00FF513E">
              <w:rPr>
                <w:rFonts w:ascii="Arial" w:eastAsia="Times New Roman" w:hAnsi="Arial" w:cs="Arial"/>
                <w:lang w:eastAsia="ar-SA"/>
              </w:rPr>
              <w:t>00,00</w:t>
            </w:r>
          </w:p>
        </w:tc>
        <w:tc>
          <w:tcPr>
            <w:tcW w:w="3402" w:type="dxa"/>
            <w:tcBorders>
              <w:top w:val="dotted" w:sz="4" w:space="0" w:color="auto"/>
              <w:left w:val="dotted" w:sz="4" w:space="0" w:color="auto"/>
              <w:bottom w:val="dotted" w:sz="4" w:space="0" w:color="auto"/>
              <w:right w:val="dotted" w:sz="4" w:space="0" w:color="auto"/>
            </w:tcBorders>
            <w:vAlign w:val="center"/>
          </w:tcPr>
          <w:p w14:paraId="691FA168" w14:textId="486ABF64" w:rsidR="002A75CA" w:rsidRPr="00FF513E" w:rsidRDefault="00B14F11" w:rsidP="00DB59B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2</w:t>
            </w:r>
            <w:r w:rsidR="002A75CA" w:rsidRPr="00FF513E">
              <w:rPr>
                <w:rFonts w:ascii="Arial" w:eastAsia="Times New Roman" w:hAnsi="Arial" w:cs="Arial"/>
                <w:lang w:eastAsia="ar-SA"/>
              </w:rPr>
              <w:t>0.000</w:t>
            </w:r>
            <w:r w:rsidR="001A1E3F" w:rsidRPr="00FF513E">
              <w:rPr>
                <w:rFonts w:ascii="Arial" w:eastAsia="Times New Roman" w:hAnsi="Arial" w:cs="Arial"/>
                <w:lang w:eastAsia="ar-SA"/>
              </w:rPr>
              <w:t>,00</w:t>
            </w:r>
            <w:r w:rsidR="002A75CA" w:rsidRPr="00FF513E">
              <w:rPr>
                <w:rFonts w:ascii="Arial" w:eastAsia="Times New Roman" w:hAnsi="Arial" w:cs="Arial"/>
                <w:lang w:eastAsia="ar-SA"/>
              </w:rPr>
              <w:t xml:space="preserve"> per sinistro e per periodo di assicurazione</w:t>
            </w:r>
          </w:p>
        </w:tc>
      </w:tr>
      <w:tr w:rsidR="002A75CA" w:rsidRPr="00FF513E" w14:paraId="06635BD2" w14:textId="77777777" w:rsidTr="00DB59B1">
        <w:tblPrEx>
          <w:tblLook w:val="04A0" w:firstRow="1" w:lastRow="0" w:firstColumn="1" w:lastColumn="0" w:noHBand="0" w:noVBand="1"/>
        </w:tblPrEx>
        <w:trPr>
          <w:trHeight w:val="230"/>
        </w:trPr>
        <w:tc>
          <w:tcPr>
            <w:tcW w:w="2548" w:type="dxa"/>
            <w:tcBorders>
              <w:top w:val="dotted" w:sz="4" w:space="0" w:color="auto"/>
              <w:left w:val="dotted" w:sz="4" w:space="0" w:color="auto"/>
              <w:bottom w:val="dotted" w:sz="4" w:space="0" w:color="auto"/>
              <w:right w:val="dotted" w:sz="4" w:space="0" w:color="auto"/>
            </w:tcBorders>
            <w:vAlign w:val="center"/>
            <w:hideMark/>
          </w:tcPr>
          <w:p w14:paraId="348AA90C" w14:textId="77777777" w:rsidR="002A75CA" w:rsidRPr="00FF513E" w:rsidRDefault="002A75CA" w:rsidP="00DB59B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Valori e Preziosi contenuti nei mezzi di custodia all’esterno dei Beni Immobili</w:t>
            </w:r>
          </w:p>
        </w:tc>
        <w:tc>
          <w:tcPr>
            <w:tcW w:w="1704" w:type="dxa"/>
            <w:tcBorders>
              <w:top w:val="dotted" w:sz="4" w:space="0" w:color="auto"/>
              <w:left w:val="dotted" w:sz="4" w:space="0" w:color="auto"/>
              <w:bottom w:val="dotted" w:sz="4" w:space="0" w:color="auto"/>
              <w:right w:val="dotted" w:sz="4" w:space="0" w:color="auto"/>
            </w:tcBorders>
            <w:vAlign w:val="center"/>
            <w:hideMark/>
          </w:tcPr>
          <w:p w14:paraId="46841131" w14:textId="77777777" w:rsidR="002A75CA" w:rsidRPr="00FF513E" w:rsidRDefault="002A75CA" w:rsidP="00DB59B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985" w:type="dxa"/>
            <w:tcBorders>
              <w:top w:val="dotted" w:sz="4" w:space="0" w:color="auto"/>
              <w:left w:val="dotted" w:sz="4" w:space="0" w:color="auto"/>
              <w:bottom w:val="dotted" w:sz="4" w:space="0" w:color="auto"/>
              <w:right w:val="dotted" w:sz="4" w:space="0" w:color="auto"/>
            </w:tcBorders>
            <w:vAlign w:val="center"/>
            <w:hideMark/>
          </w:tcPr>
          <w:p w14:paraId="53946ADA" w14:textId="3A1AC313" w:rsidR="002A75CA" w:rsidRPr="00FF513E" w:rsidRDefault="008446FE" w:rsidP="00DB59B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5</w:t>
            </w:r>
            <w:r w:rsidR="002A75CA" w:rsidRPr="00FF513E">
              <w:rPr>
                <w:rFonts w:ascii="Arial" w:eastAsia="Times New Roman" w:hAnsi="Arial" w:cs="Arial"/>
                <w:lang w:eastAsia="ar-SA"/>
              </w:rPr>
              <w:t>00,00</w:t>
            </w:r>
          </w:p>
        </w:tc>
        <w:tc>
          <w:tcPr>
            <w:tcW w:w="3408" w:type="dxa"/>
            <w:gridSpan w:val="2"/>
            <w:tcBorders>
              <w:top w:val="dotted" w:sz="4" w:space="0" w:color="auto"/>
              <w:left w:val="dotted" w:sz="4" w:space="0" w:color="auto"/>
              <w:bottom w:val="dotted" w:sz="4" w:space="0" w:color="auto"/>
              <w:right w:val="dotted" w:sz="4" w:space="0" w:color="auto"/>
            </w:tcBorders>
            <w:vAlign w:val="center"/>
            <w:hideMark/>
          </w:tcPr>
          <w:p w14:paraId="7FD4162B" w14:textId="742C4B2D" w:rsidR="002A75CA" w:rsidRPr="00FF513E" w:rsidRDefault="002A75CA" w:rsidP="00DB59B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10.000</w:t>
            </w:r>
            <w:r w:rsidR="001A1E3F" w:rsidRPr="00FF513E">
              <w:rPr>
                <w:rFonts w:ascii="Arial" w:eastAsia="Times New Roman" w:hAnsi="Arial" w:cs="Arial"/>
                <w:lang w:eastAsia="ar-SA"/>
              </w:rPr>
              <w:t>,00</w:t>
            </w:r>
            <w:r w:rsidRPr="00FF513E">
              <w:rPr>
                <w:rFonts w:ascii="Arial" w:eastAsia="Times New Roman" w:hAnsi="Arial" w:cs="Arial"/>
                <w:lang w:eastAsia="ar-SA"/>
              </w:rPr>
              <w:t xml:space="preserve"> per sinistro e per periodo di assicurazione</w:t>
            </w:r>
          </w:p>
        </w:tc>
      </w:tr>
      <w:tr w:rsidR="002A75CA" w:rsidRPr="00FF513E" w14:paraId="5F4BA753" w14:textId="77777777" w:rsidTr="00DB59B1">
        <w:trPr>
          <w:gridAfter w:val="1"/>
          <w:wAfter w:w="6" w:type="dxa"/>
          <w:trHeight w:val="230"/>
        </w:trPr>
        <w:tc>
          <w:tcPr>
            <w:tcW w:w="2548" w:type="dxa"/>
            <w:tcBorders>
              <w:top w:val="dotted" w:sz="4" w:space="0" w:color="auto"/>
              <w:left w:val="dotted" w:sz="4" w:space="0" w:color="auto"/>
              <w:bottom w:val="dotted" w:sz="4" w:space="0" w:color="auto"/>
              <w:right w:val="dotted" w:sz="4" w:space="0" w:color="auto"/>
            </w:tcBorders>
            <w:vAlign w:val="center"/>
          </w:tcPr>
          <w:p w14:paraId="2CC645DB" w14:textId="77777777" w:rsidR="002A75CA" w:rsidRPr="00FF513E" w:rsidRDefault="002A75CA" w:rsidP="00DB59B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lastRenderedPageBreak/>
              <w:t xml:space="preserve">Guasti ed atti </w:t>
            </w:r>
            <w:proofErr w:type="gramStart"/>
            <w:r w:rsidRPr="00FF513E">
              <w:rPr>
                <w:rFonts w:ascii="Arial" w:eastAsia="Times New Roman" w:hAnsi="Arial" w:cs="Arial"/>
                <w:lang w:eastAsia="ar-SA"/>
              </w:rPr>
              <w:t>vandalici  causati</w:t>
            </w:r>
            <w:proofErr w:type="gramEnd"/>
            <w:r w:rsidRPr="00FF513E">
              <w:rPr>
                <w:rFonts w:ascii="Arial" w:eastAsia="Times New Roman" w:hAnsi="Arial" w:cs="Arial"/>
                <w:lang w:eastAsia="ar-SA"/>
              </w:rPr>
              <w:t xml:space="preserve"> da ladri</w:t>
            </w:r>
          </w:p>
        </w:tc>
        <w:tc>
          <w:tcPr>
            <w:tcW w:w="1704" w:type="dxa"/>
            <w:tcBorders>
              <w:top w:val="dotted" w:sz="4" w:space="0" w:color="auto"/>
              <w:left w:val="dotted" w:sz="4" w:space="0" w:color="auto"/>
              <w:bottom w:val="dotted" w:sz="4" w:space="0" w:color="auto"/>
              <w:right w:val="dotted" w:sz="4" w:space="0" w:color="auto"/>
            </w:tcBorders>
            <w:vAlign w:val="center"/>
          </w:tcPr>
          <w:p w14:paraId="4D72AFBC" w14:textId="77777777" w:rsidR="002A75CA" w:rsidRPr="00FF513E" w:rsidRDefault="002A75CA" w:rsidP="00DB59B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Nessuno</w:t>
            </w:r>
          </w:p>
        </w:tc>
        <w:tc>
          <w:tcPr>
            <w:tcW w:w="1985" w:type="dxa"/>
            <w:tcBorders>
              <w:top w:val="dotted" w:sz="4" w:space="0" w:color="auto"/>
              <w:left w:val="dotted" w:sz="4" w:space="0" w:color="auto"/>
              <w:bottom w:val="dotted" w:sz="4" w:space="0" w:color="auto"/>
              <w:right w:val="dotted" w:sz="4" w:space="0" w:color="auto"/>
            </w:tcBorders>
            <w:vAlign w:val="center"/>
          </w:tcPr>
          <w:p w14:paraId="43CC9C95" w14:textId="4762294E" w:rsidR="002A75CA" w:rsidRPr="00FF513E" w:rsidRDefault="00F74930" w:rsidP="00DB59B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1.000,00</w:t>
            </w:r>
          </w:p>
        </w:tc>
        <w:tc>
          <w:tcPr>
            <w:tcW w:w="3402" w:type="dxa"/>
            <w:tcBorders>
              <w:top w:val="dotted" w:sz="4" w:space="0" w:color="auto"/>
              <w:left w:val="dotted" w:sz="4" w:space="0" w:color="auto"/>
              <w:bottom w:val="dotted" w:sz="4" w:space="0" w:color="auto"/>
              <w:right w:val="dotted" w:sz="4" w:space="0" w:color="auto"/>
            </w:tcBorders>
            <w:vAlign w:val="center"/>
          </w:tcPr>
          <w:p w14:paraId="1B9FDF71" w14:textId="4B11F1F1" w:rsidR="002A75CA" w:rsidRPr="00FF513E" w:rsidRDefault="007B6B1C" w:rsidP="00DB59B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20</w:t>
            </w:r>
            <w:r w:rsidR="002A75CA" w:rsidRPr="00FF513E">
              <w:rPr>
                <w:rFonts w:ascii="Arial" w:eastAsia="Times New Roman" w:hAnsi="Arial" w:cs="Arial"/>
                <w:lang w:eastAsia="ar-SA"/>
              </w:rPr>
              <w:t>.000</w:t>
            </w:r>
            <w:r w:rsidR="001A1E3F" w:rsidRPr="00FF513E">
              <w:rPr>
                <w:rFonts w:ascii="Arial" w:eastAsia="Times New Roman" w:hAnsi="Arial" w:cs="Arial"/>
                <w:lang w:eastAsia="ar-SA"/>
              </w:rPr>
              <w:t>,00</w:t>
            </w:r>
            <w:r w:rsidR="002A75CA" w:rsidRPr="00FF513E">
              <w:rPr>
                <w:rFonts w:ascii="Arial" w:eastAsia="Times New Roman" w:hAnsi="Arial" w:cs="Arial"/>
                <w:lang w:eastAsia="ar-SA"/>
              </w:rPr>
              <w:t xml:space="preserve"> per sinistro e per periodo di assicurazione </w:t>
            </w:r>
          </w:p>
        </w:tc>
      </w:tr>
      <w:tr w:rsidR="000D6EA2" w:rsidRPr="00FF513E" w14:paraId="541AA32C" w14:textId="77777777" w:rsidTr="000D6EA2">
        <w:trPr>
          <w:gridAfter w:val="1"/>
          <w:wAfter w:w="6" w:type="dxa"/>
          <w:trHeight w:val="230"/>
        </w:trPr>
        <w:tc>
          <w:tcPr>
            <w:tcW w:w="2548" w:type="dxa"/>
            <w:tcBorders>
              <w:top w:val="dotted" w:sz="4" w:space="0" w:color="auto"/>
              <w:left w:val="dotted" w:sz="4" w:space="0" w:color="auto"/>
              <w:bottom w:val="dotted" w:sz="4" w:space="0" w:color="auto"/>
              <w:right w:val="dotted" w:sz="4" w:space="0" w:color="auto"/>
            </w:tcBorders>
            <w:vAlign w:val="center"/>
          </w:tcPr>
          <w:p w14:paraId="1C78A557" w14:textId="77777777" w:rsidR="000D6EA2" w:rsidRPr="00FF513E" w:rsidRDefault="000D6EA2" w:rsidP="0061113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 xml:space="preserve">Beni ad impiego mobile </w:t>
            </w:r>
          </w:p>
        </w:tc>
        <w:tc>
          <w:tcPr>
            <w:tcW w:w="1704" w:type="dxa"/>
            <w:tcBorders>
              <w:top w:val="dotted" w:sz="4" w:space="0" w:color="auto"/>
              <w:left w:val="dotted" w:sz="4" w:space="0" w:color="auto"/>
              <w:bottom w:val="dotted" w:sz="4" w:space="0" w:color="auto"/>
              <w:right w:val="dotted" w:sz="4" w:space="0" w:color="auto"/>
            </w:tcBorders>
            <w:vAlign w:val="center"/>
          </w:tcPr>
          <w:p w14:paraId="5B6BBD4A" w14:textId="77777777" w:rsidR="000D6EA2" w:rsidRPr="00FF513E" w:rsidRDefault="000D6EA2" w:rsidP="0061113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 xml:space="preserve">Nessuno </w:t>
            </w:r>
          </w:p>
        </w:tc>
        <w:tc>
          <w:tcPr>
            <w:tcW w:w="1985" w:type="dxa"/>
            <w:tcBorders>
              <w:top w:val="dotted" w:sz="4" w:space="0" w:color="auto"/>
              <w:left w:val="dotted" w:sz="4" w:space="0" w:color="auto"/>
              <w:bottom w:val="dotted" w:sz="4" w:space="0" w:color="auto"/>
              <w:right w:val="dotted" w:sz="4" w:space="0" w:color="auto"/>
            </w:tcBorders>
            <w:vAlign w:val="center"/>
          </w:tcPr>
          <w:p w14:paraId="4F49B30C" w14:textId="77777777" w:rsidR="000D6EA2" w:rsidRPr="00FF513E" w:rsidRDefault="000D6EA2" w:rsidP="0061113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500,00</w:t>
            </w:r>
          </w:p>
        </w:tc>
        <w:tc>
          <w:tcPr>
            <w:tcW w:w="3402" w:type="dxa"/>
            <w:tcBorders>
              <w:top w:val="dotted" w:sz="4" w:space="0" w:color="auto"/>
              <w:left w:val="dotted" w:sz="4" w:space="0" w:color="auto"/>
              <w:bottom w:val="dotted" w:sz="4" w:space="0" w:color="auto"/>
              <w:right w:val="dotted" w:sz="4" w:space="0" w:color="auto"/>
            </w:tcBorders>
            <w:vAlign w:val="center"/>
          </w:tcPr>
          <w:p w14:paraId="5966B42A" w14:textId="77777777" w:rsidR="000D6EA2" w:rsidRPr="00FF513E" w:rsidRDefault="000D6EA2" w:rsidP="0061113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5.000,00 per sinistro e per periodo di assicurazione</w:t>
            </w:r>
          </w:p>
        </w:tc>
      </w:tr>
      <w:tr w:rsidR="000D6EA2" w:rsidRPr="00FF513E" w14:paraId="299C3098" w14:textId="77777777" w:rsidTr="000D6EA2">
        <w:trPr>
          <w:gridAfter w:val="1"/>
          <w:wAfter w:w="6" w:type="dxa"/>
          <w:trHeight w:val="230"/>
        </w:trPr>
        <w:tc>
          <w:tcPr>
            <w:tcW w:w="2548" w:type="dxa"/>
            <w:tcBorders>
              <w:top w:val="dotted" w:sz="4" w:space="0" w:color="auto"/>
              <w:left w:val="dotted" w:sz="4" w:space="0" w:color="auto"/>
              <w:bottom w:val="dotted" w:sz="4" w:space="0" w:color="auto"/>
              <w:right w:val="dotted" w:sz="4" w:space="0" w:color="auto"/>
            </w:tcBorders>
            <w:vAlign w:val="center"/>
          </w:tcPr>
          <w:p w14:paraId="1CF2A8C0" w14:textId="77777777" w:rsidR="000D6EA2" w:rsidRPr="00FF513E" w:rsidRDefault="000D6EA2" w:rsidP="0061113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Impianti ed apparecchiature elettroniche di segnalazione e rilevazione, e sorveglianza poste all’aperto</w:t>
            </w:r>
          </w:p>
        </w:tc>
        <w:tc>
          <w:tcPr>
            <w:tcW w:w="1704" w:type="dxa"/>
            <w:tcBorders>
              <w:top w:val="dotted" w:sz="4" w:space="0" w:color="auto"/>
              <w:left w:val="dotted" w:sz="4" w:space="0" w:color="auto"/>
              <w:bottom w:val="dotted" w:sz="4" w:space="0" w:color="auto"/>
              <w:right w:val="dotted" w:sz="4" w:space="0" w:color="auto"/>
            </w:tcBorders>
            <w:vAlign w:val="center"/>
          </w:tcPr>
          <w:p w14:paraId="24409875" w14:textId="77777777" w:rsidR="000D6EA2" w:rsidRPr="00FF513E" w:rsidRDefault="000D6EA2" w:rsidP="0061113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 xml:space="preserve">Nessuno </w:t>
            </w:r>
          </w:p>
        </w:tc>
        <w:tc>
          <w:tcPr>
            <w:tcW w:w="1985" w:type="dxa"/>
            <w:tcBorders>
              <w:top w:val="dotted" w:sz="4" w:space="0" w:color="auto"/>
              <w:left w:val="dotted" w:sz="4" w:space="0" w:color="auto"/>
              <w:bottom w:val="dotted" w:sz="4" w:space="0" w:color="auto"/>
              <w:right w:val="dotted" w:sz="4" w:space="0" w:color="auto"/>
            </w:tcBorders>
            <w:vAlign w:val="center"/>
          </w:tcPr>
          <w:p w14:paraId="5D2577A6" w14:textId="77777777" w:rsidR="000D6EA2" w:rsidRPr="00FF513E" w:rsidRDefault="000D6EA2" w:rsidP="0061113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500,00</w:t>
            </w:r>
          </w:p>
        </w:tc>
        <w:tc>
          <w:tcPr>
            <w:tcW w:w="3402" w:type="dxa"/>
            <w:tcBorders>
              <w:top w:val="dotted" w:sz="4" w:space="0" w:color="auto"/>
              <w:left w:val="dotted" w:sz="4" w:space="0" w:color="auto"/>
              <w:bottom w:val="dotted" w:sz="4" w:space="0" w:color="auto"/>
              <w:right w:val="dotted" w:sz="4" w:space="0" w:color="auto"/>
            </w:tcBorders>
            <w:vAlign w:val="center"/>
          </w:tcPr>
          <w:p w14:paraId="016C0F86" w14:textId="77777777" w:rsidR="000D6EA2" w:rsidRPr="00FF513E" w:rsidRDefault="000D6EA2" w:rsidP="0061113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 xml:space="preserve">15.000,00 per sinistro e per periodo di assicurazione </w:t>
            </w:r>
          </w:p>
        </w:tc>
      </w:tr>
      <w:tr w:rsidR="00905F1D" w:rsidRPr="00FF513E" w14:paraId="4879F4E6" w14:textId="77777777" w:rsidTr="00DB59B1">
        <w:trPr>
          <w:gridAfter w:val="1"/>
          <w:wAfter w:w="6" w:type="dxa"/>
          <w:trHeight w:val="230"/>
        </w:trPr>
        <w:tc>
          <w:tcPr>
            <w:tcW w:w="2548" w:type="dxa"/>
            <w:tcBorders>
              <w:top w:val="dotted" w:sz="4" w:space="0" w:color="auto"/>
              <w:left w:val="dotted" w:sz="4" w:space="0" w:color="auto"/>
              <w:bottom w:val="dotted" w:sz="4" w:space="0" w:color="auto"/>
              <w:right w:val="dotted" w:sz="4" w:space="0" w:color="auto"/>
            </w:tcBorders>
            <w:vAlign w:val="center"/>
          </w:tcPr>
          <w:p w14:paraId="231D2E2F" w14:textId="217F55B4" w:rsidR="00905F1D" w:rsidRPr="00FF513E" w:rsidRDefault="00905F1D" w:rsidP="00DB59B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Beni di dipende</w:t>
            </w:r>
            <w:r w:rsidR="00EE4C95" w:rsidRPr="00FF513E">
              <w:rPr>
                <w:rFonts w:ascii="Arial" w:eastAsia="Times New Roman" w:hAnsi="Arial" w:cs="Arial"/>
                <w:lang w:eastAsia="ar-SA"/>
              </w:rPr>
              <w:t>n</w:t>
            </w:r>
            <w:r w:rsidRPr="00FF513E">
              <w:rPr>
                <w:rFonts w:ascii="Arial" w:eastAsia="Times New Roman" w:hAnsi="Arial" w:cs="Arial"/>
                <w:lang w:eastAsia="ar-SA"/>
              </w:rPr>
              <w:t xml:space="preserve">ti/utenti </w:t>
            </w:r>
          </w:p>
        </w:tc>
        <w:tc>
          <w:tcPr>
            <w:tcW w:w="1704" w:type="dxa"/>
            <w:tcBorders>
              <w:top w:val="dotted" w:sz="4" w:space="0" w:color="auto"/>
              <w:left w:val="dotted" w:sz="4" w:space="0" w:color="auto"/>
              <w:bottom w:val="dotted" w:sz="4" w:space="0" w:color="auto"/>
              <w:right w:val="dotted" w:sz="4" w:space="0" w:color="auto"/>
            </w:tcBorders>
            <w:vAlign w:val="center"/>
          </w:tcPr>
          <w:p w14:paraId="31817873" w14:textId="0209D305" w:rsidR="00905F1D" w:rsidRPr="00FF513E" w:rsidRDefault="00905F1D" w:rsidP="00DB59B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 xml:space="preserve">Nessuno </w:t>
            </w:r>
          </w:p>
        </w:tc>
        <w:tc>
          <w:tcPr>
            <w:tcW w:w="1985" w:type="dxa"/>
            <w:tcBorders>
              <w:top w:val="dotted" w:sz="4" w:space="0" w:color="auto"/>
              <w:left w:val="dotted" w:sz="4" w:space="0" w:color="auto"/>
              <w:bottom w:val="dotted" w:sz="4" w:space="0" w:color="auto"/>
              <w:right w:val="dotted" w:sz="4" w:space="0" w:color="auto"/>
            </w:tcBorders>
            <w:vAlign w:val="center"/>
          </w:tcPr>
          <w:p w14:paraId="4EF6902B" w14:textId="65B71C88" w:rsidR="00905F1D" w:rsidRPr="00FF513E" w:rsidRDefault="008446FE" w:rsidP="00DB59B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500,00</w:t>
            </w:r>
          </w:p>
        </w:tc>
        <w:tc>
          <w:tcPr>
            <w:tcW w:w="3402" w:type="dxa"/>
            <w:tcBorders>
              <w:top w:val="dotted" w:sz="4" w:space="0" w:color="auto"/>
              <w:left w:val="dotted" w:sz="4" w:space="0" w:color="auto"/>
              <w:bottom w:val="dotted" w:sz="4" w:space="0" w:color="auto"/>
              <w:right w:val="dotted" w:sz="4" w:space="0" w:color="auto"/>
            </w:tcBorders>
            <w:vAlign w:val="center"/>
          </w:tcPr>
          <w:p w14:paraId="6405AAE5" w14:textId="5E5DE058" w:rsidR="00905F1D" w:rsidRPr="00FF513E" w:rsidRDefault="008446FE" w:rsidP="00DB59B1">
            <w:pPr>
              <w:tabs>
                <w:tab w:val="left" w:pos="3645"/>
              </w:tabs>
              <w:suppressAutoHyphens/>
              <w:snapToGrid w:val="0"/>
              <w:spacing w:before="240" w:after="100" w:line="240" w:lineRule="auto"/>
              <w:jc w:val="center"/>
              <w:rPr>
                <w:rFonts w:ascii="Arial" w:eastAsia="Times New Roman" w:hAnsi="Arial" w:cs="Arial"/>
                <w:lang w:eastAsia="ar-SA"/>
              </w:rPr>
            </w:pPr>
            <w:r w:rsidRPr="00FF513E">
              <w:rPr>
                <w:rFonts w:ascii="Arial" w:eastAsia="Times New Roman" w:hAnsi="Arial" w:cs="Arial"/>
                <w:lang w:eastAsia="ar-SA"/>
              </w:rPr>
              <w:t>3.000,00</w:t>
            </w:r>
            <w:r w:rsidR="003A34D8" w:rsidRPr="00FF513E">
              <w:rPr>
                <w:rFonts w:ascii="Arial" w:eastAsia="Times New Roman" w:hAnsi="Arial" w:cs="Arial"/>
                <w:lang w:eastAsia="ar-SA"/>
              </w:rPr>
              <w:t xml:space="preserve"> per sinistro e 5.000,</w:t>
            </w:r>
            <w:proofErr w:type="gramStart"/>
            <w:r w:rsidR="003A34D8" w:rsidRPr="00FF513E">
              <w:rPr>
                <w:rFonts w:ascii="Arial" w:eastAsia="Times New Roman" w:hAnsi="Arial" w:cs="Arial"/>
                <w:lang w:eastAsia="ar-SA"/>
              </w:rPr>
              <w:t>00  periodo</w:t>
            </w:r>
            <w:proofErr w:type="gramEnd"/>
            <w:r w:rsidR="003A34D8" w:rsidRPr="00FF513E">
              <w:rPr>
                <w:rFonts w:ascii="Arial" w:eastAsia="Times New Roman" w:hAnsi="Arial" w:cs="Arial"/>
                <w:lang w:eastAsia="ar-SA"/>
              </w:rPr>
              <w:t xml:space="preserve"> di assicurazione</w:t>
            </w:r>
          </w:p>
        </w:tc>
      </w:tr>
    </w:tbl>
    <w:p w14:paraId="5BC720CB" w14:textId="2EE12047" w:rsidR="000F33CD" w:rsidRPr="00FF513E" w:rsidRDefault="000F33CD" w:rsidP="002A75CA">
      <w:pPr>
        <w:pStyle w:val="Titolo2"/>
        <w:pBdr>
          <w:bottom w:val="double" w:sz="6" w:space="1" w:color="auto"/>
        </w:pBdr>
        <w:spacing w:after="100" w:line="240" w:lineRule="auto"/>
        <w:jc w:val="center"/>
        <w:rPr>
          <w:rFonts w:ascii="Arial" w:hAnsi="Arial" w:cs="Arial"/>
          <w:b/>
          <w:sz w:val="20"/>
          <w:szCs w:val="20"/>
        </w:rPr>
      </w:pPr>
    </w:p>
    <w:p w14:paraId="43430B36" w14:textId="77777777" w:rsidR="002A75CA" w:rsidRPr="00FF513E" w:rsidRDefault="002A75CA" w:rsidP="00C46E3D">
      <w:pPr>
        <w:tabs>
          <w:tab w:val="left" w:pos="3645"/>
        </w:tabs>
        <w:suppressAutoHyphens/>
        <w:spacing w:after="0" w:line="240" w:lineRule="auto"/>
        <w:rPr>
          <w:rFonts w:ascii="Arial" w:eastAsia="Times New Roman" w:hAnsi="Arial" w:cs="Arial"/>
          <w:lang w:eastAsia="ar-SA"/>
        </w:rPr>
      </w:pPr>
    </w:p>
    <w:p w14:paraId="5DB95A2C" w14:textId="6194EDBA" w:rsidR="001C5D2C" w:rsidRPr="00FF513E" w:rsidRDefault="001C5D2C" w:rsidP="001C5D2C">
      <w:pPr>
        <w:pStyle w:val="Titolo3"/>
        <w:spacing w:line="240" w:lineRule="auto"/>
        <w:ind w:left="0"/>
        <w:jc w:val="both"/>
        <w:rPr>
          <w:rFonts w:ascii="Arial" w:hAnsi="Arial" w:cs="Arial"/>
          <w:sz w:val="20"/>
          <w:szCs w:val="20"/>
        </w:rPr>
      </w:pPr>
      <w:bookmarkStart w:id="159" w:name="_Toc44323445"/>
      <w:r w:rsidRPr="00FF513E">
        <w:rPr>
          <w:rFonts w:ascii="Arial" w:hAnsi="Arial" w:cs="Arial"/>
          <w:sz w:val="20"/>
          <w:szCs w:val="20"/>
        </w:rPr>
        <w:t>Art.69 Somme assicurate e Conteggio del Premio</w:t>
      </w:r>
      <w:bookmarkEnd w:id="159"/>
    </w:p>
    <w:p w14:paraId="135752F8" w14:textId="6584A62A" w:rsidR="00C40B80" w:rsidRPr="00FF513E" w:rsidRDefault="001C5D2C" w:rsidP="00C40B80">
      <w:pPr>
        <w:tabs>
          <w:tab w:val="left" w:pos="3645"/>
        </w:tabs>
        <w:suppressAutoHyphens/>
        <w:spacing w:after="0" w:line="240" w:lineRule="auto"/>
        <w:rPr>
          <w:rFonts w:ascii="Arial" w:eastAsia="Times New Roman" w:hAnsi="Arial" w:cs="Arial"/>
          <w:b/>
          <w:color w:val="FF0000"/>
          <w:lang w:eastAsia="ar-SA"/>
        </w:rPr>
      </w:pPr>
      <w:r w:rsidRPr="00FF513E">
        <w:rPr>
          <w:rFonts w:ascii="Arial" w:eastAsia="Times New Roman" w:hAnsi="Arial" w:cs="Arial"/>
          <w:lang w:eastAsia="ar-SA"/>
        </w:rPr>
        <w:t>Il Premio è determinato dall'applicazione alle Somme Assicurate dei tassi per mille lordi sotto indicati, per il Periodo di Assicurazione di riferimento. Ai fini della validità della copertura il Contraente è tenuto a versare un Premio anticipato, calcolato come sotto indicato, con l’intesa che, successivamente alla data di scadenza annuale e nei termini previsti dalle condizioni della presente Polizza, si procederà al calcolo del Premio di regolazione. Sulla base di quanto precede, per il presente Periodo di Assicurazione, il Premio anticipato viene calcolato come di seguito riportato:</w:t>
      </w:r>
      <w:r w:rsidR="00C40B80" w:rsidRPr="00FF513E">
        <w:rPr>
          <w:rFonts w:ascii="Arial" w:eastAsia="Times New Roman" w:hAnsi="Arial" w:cs="Arial"/>
          <w:color w:val="FF0000"/>
          <w:lang w:eastAsia="ar-SA"/>
        </w:rPr>
        <w:t xml:space="preserve"> </w:t>
      </w:r>
      <w:r w:rsidR="00C40B80" w:rsidRPr="002B4574">
        <w:rPr>
          <w:rFonts w:ascii="Arial" w:eastAsia="Times New Roman" w:hAnsi="Arial" w:cs="Arial"/>
          <w:b/>
          <w:color w:val="FF0000"/>
          <w:lang w:eastAsia="ar-SA"/>
        </w:rPr>
        <w:t>SI RI</w:t>
      </w:r>
      <w:r w:rsidR="00C40B80" w:rsidRPr="00FF513E">
        <w:rPr>
          <w:rFonts w:ascii="Arial" w:eastAsia="Times New Roman" w:hAnsi="Arial" w:cs="Arial"/>
          <w:b/>
          <w:color w:val="FF0000"/>
          <w:lang w:eastAsia="ar-SA"/>
        </w:rPr>
        <w:t xml:space="preserve">MANDA ALLE SINGOLE SCHEDE </w:t>
      </w:r>
    </w:p>
    <w:p w14:paraId="45C61E18" w14:textId="5C7D569C" w:rsidR="00D56466" w:rsidRPr="00FF513E" w:rsidRDefault="00D56466" w:rsidP="00C40B80">
      <w:pPr>
        <w:tabs>
          <w:tab w:val="left" w:pos="3645"/>
        </w:tabs>
        <w:suppressAutoHyphens/>
        <w:spacing w:after="0" w:line="240" w:lineRule="auto"/>
        <w:rPr>
          <w:rFonts w:ascii="Arial" w:eastAsia="Times New Roman" w:hAnsi="Arial" w:cs="Arial"/>
          <w:b/>
          <w:color w:val="FF0000"/>
          <w:lang w:eastAsia="ar-SA"/>
        </w:rPr>
      </w:pPr>
    </w:p>
    <w:p w14:paraId="4F707AFC" w14:textId="292AE6FF" w:rsidR="00D56466" w:rsidRPr="00FF513E" w:rsidRDefault="00D56466" w:rsidP="00C40B80">
      <w:pPr>
        <w:tabs>
          <w:tab w:val="left" w:pos="3645"/>
        </w:tabs>
        <w:suppressAutoHyphens/>
        <w:spacing w:after="0" w:line="240" w:lineRule="auto"/>
        <w:rPr>
          <w:rFonts w:ascii="Arial" w:eastAsia="Times New Roman" w:hAnsi="Arial" w:cs="Arial"/>
          <w:b/>
          <w:color w:val="FF0000"/>
          <w:lang w:eastAsia="ar-SA"/>
        </w:rPr>
      </w:pPr>
    </w:p>
    <w:p w14:paraId="6DEC891E" w14:textId="016F3CC3" w:rsidR="00D56466" w:rsidRPr="00FF513E" w:rsidRDefault="00D56466" w:rsidP="00D56466">
      <w:pPr>
        <w:tabs>
          <w:tab w:val="left" w:pos="3645"/>
        </w:tabs>
        <w:suppressAutoHyphens/>
        <w:spacing w:after="0" w:line="240" w:lineRule="auto"/>
        <w:jc w:val="center"/>
        <w:rPr>
          <w:rFonts w:ascii="Arial" w:eastAsia="Times New Roman" w:hAnsi="Arial" w:cs="Arial"/>
          <w:b/>
          <w:lang w:eastAsia="ar-SA"/>
        </w:rPr>
      </w:pPr>
      <w:r w:rsidRPr="00FF513E">
        <w:rPr>
          <w:rFonts w:ascii="Arial" w:eastAsia="Times New Roman" w:hAnsi="Arial" w:cs="Arial"/>
          <w:b/>
          <w:lang w:eastAsia="ar-SA"/>
        </w:rPr>
        <w:t>**************************************************************************************************************************</w:t>
      </w:r>
    </w:p>
    <w:p w14:paraId="2AC54565" w14:textId="131100F5" w:rsidR="001C5D2C" w:rsidRPr="00FF513E" w:rsidRDefault="001C5D2C" w:rsidP="00D56466">
      <w:pPr>
        <w:tabs>
          <w:tab w:val="left" w:pos="3645"/>
        </w:tabs>
        <w:suppressAutoHyphens/>
        <w:spacing w:after="0" w:line="240" w:lineRule="auto"/>
        <w:jc w:val="center"/>
        <w:rPr>
          <w:rFonts w:ascii="Arial" w:eastAsia="Times New Roman" w:hAnsi="Arial" w:cs="Arial"/>
          <w:lang w:eastAsia="ar-SA"/>
        </w:rPr>
      </w:pPr>
    </w:p>
    <w:p w14:paraId="0E5E7379" w14:textId="5880B2D6" w:rsidR="00F74930" w:rsidRPr="00FF513E" w:rsidRDefault="00F74930" w:rsidP="00D56466">
      <w:pPr>
        <w:tabs>
          <w:tab w:val="left" w:pos="3645"/>
        </w:tabs>
        <w:suppressAutoHyphens/>
        <w:spacing w:after="0" w:line="240" w:lineRule="auto"/>
        <w:jc w:val="center"/>
        <w:rPr>
          <w:rFonts w:ascii="Arial" w:eastAsia="Times New Roman" w:hAnsi="Arial" w:cs="Arial"/>
          <w:lang w:eastAsia="ar-SA"/>
        </w:rPr>
      </w:pPr>
    </w:p>
    <w:p w14:paraId="5C599954" w14:textId="745C0055" w:rsidR="00F74930" w:rsidRPr="00FF513E" w:rsidRDefault="00F74930" w:rsidP="00D56466">
      <w:pPr>
        <w:tabs>
          <w:tab w:val="left" w:pos="3645"/>
        </w:tabs>
        <w:suppressAutoHyphens/>
        <w:spacing w:after="0" w:line="240" w:lineRule="auto"/>
        <w:jc w:val="center"/>
        <w:rPr>
          <w:rFonts w:ascii="Arial" w:eastAsia="Times New Roman" w:hAnsi="Arial" w:cs="Arial"/>
          <w:lang w:eastAsia="ar-SA"/>
        </w:rPr>
      </w:pPr>
    </w:p>
    <w:p w14:paraId="0885AE66" w14:textId="0B8039BA" w:rsidR="00F74930" w:rsidRPr="00FF513E" w:rsidRDefault="00F74930" w:rsidP="00D56466">
      <w:pPr>
        <w:tabs>
          <w:tab w:val="left" w:pos="3645"/>
        </w:tabs>
        <w:suppressAutoHyphens/>
        <w:spacing w:after="0" w:line="240" w:lineRule="auto"/>
        <w:jc w:val="center"/>
        <w:rPr>
          <w:rFonts w:ascii="Arial" w:eastAsia="Times New Roman" w:hAnsi="Arial" w:cs="Arial"/>
          <w:lang w:eastAsia="ar-SA"/>
        </w:rPr>
      </w:pPr>
    </w:p>
    <w:p w14:paraId="513350A9" w14:textId="38AA5729" w:rsidR="00F74930" w:rsidRPr="00FF513E" w:rsidRDefault="00F74930" w:rsidP="00D56466">
      <w:pPr>
        <w:tabs>
          <w:tab w:val="left" w:pos="3645"/>
        </w:tabs>
        <w:suppressAutoHyphens/>
        <w:spacing w:after="0" w:line="240" w:lineRule="auto"/>
        <w:jc w:val="center"/>
        <w:rPr>
          <w:rFonts w:ascii="Arial" w:eastAsia="Times New Roman" w:hAnsi="Arial" w:cs="Arial"/>
          <w:lang w:eastAsia="ar-SA"/>
        </w:rPr>
      </w:pPr>
    </w:p>
    <w:p w14:paraId="79DE8BB8" w14:textId="69A30B27" w:rsidR="00F74930" w:rsidRPr="00FF513E" w:rsidRDefault="00F74930" w:rsidP="00D56466">
      <w:pPr>
        <w:tabs>
          <w:tab w:val="left" w:pos="3645"/>
        </w:tabs>
        <w:suppressAutoHyphens/>
        <w:spacing w:after="0" w:line="240" w:lineRule="auto"/>
        <w:jc w:val="center"/>
        <w:rPr>
          <w:rFonts w:ascii="Arial" w:eastAsia="Times New Roman" w:hAnsi="Arial" w:cs="Arial"/>
          <w:lang w:eastAsia="ar-SA"/>
        </w:rPr>
      </w:pPr>
    </w:p>
    <w:p w14:paraId="2EEFB401" w14:textId="3CD9663A" w:rsidR="00F74930" w:rsidRPr="00FF513E" w:rsidRDefault="00F74930" w:rsidP="00D56466">
      <w:pPr>
        <w:tabs>
          <w:tab w:val="left" w:pos="3645"/>
        </w:tabs>
        <w:suppressAutoHyphens/>
        <w:spacing w:after="0" w:line="240" w:lineRule="auto"/>
        <w:jc w:val="center"/>
        <w:rPr>
          <w:rFonts w:ascii="Arial" w:eastAsia="Times New Roman" w:hAnsi="Arial" w:cs="Arial"/>
          <w:lang w:eastAsia="ar-SA"/>
        </w:rPr>
      </w:pPr>
    </w:p>
    <w:p w14:paraId="7B338D11" w14:textId="03B7C8C1" w:rsidR="00F74930" w:rsidRPr="00FF513E" w:rsidRDefault="00F74930" w:rsidP="00D56466">
      <w:pPr>
        <w:tabs>
          <w:tab w:val="left" w:pos="3645"/>
        </w:tabs>
        <w:suppressAutoHyphens/>
        <w:spacing w:after="0" w:line="240" w:lineRule="auto"/>
        <w:jc w:val="center"/>
        <w:rPr>
          <w:rFonts w:ascii="Arial" w:eastAsia="Times New Roman" w:hAnsi="Arial" w:cs="Arial"/>
          <w:lang w:eastAsia="ar-SA"/>
        </w:rPr>
      </w:pPr>
    </w:p>
    <w:p w14:paraId="3C9D4617" w14:textId="7896C01C" w:rsidR="00F74930" w:rsidRPr="00FF513E" w:rsidRDefault="00F74930" w:rsidP="00D56466">
      <w:pPr>
        <w:tabs>
          <w:tab w:val="left" w:pos="3645"/>
        </w:tabs>
        <w:suppressAutoHyphens/>
        <w:spacing w:after="0" w:line="240" w:lineRule="auto"/>
        <w:jc w:val="center"/>
        <w:rPr>
          <w:rFonts w:ascii="Arial" w:eastAsia="Times New Roman" w:hAnsi="Arial" w:cs="Arial"/>
          <w:lang w:eastAsia="ar-SA"/>
        </w:rPr>
      </w:pPr>
    </w:p>
    <w:p w14:paraId="4A54F79E" w14:textId="54FB2BB3" w:rsidR="00F74930" w:rsidRPr="00FF513E" w:rsidRDefault="00F74930" w:rsidP="00D56466">
      <w:pPr>
        <w:tabs>
          <w:tab w:val="left" w:pos="3645"/>
        </w:tabs>
        <w:suppressAutoHyphens/>
        <w:spacing w:after="0" w:line="240" w:lineRule="auto"/>
        <w:jc w:val="center"/>
        <w:rPr>
          <w:rFonts w:ascii="Arial" w:eastAsia="Times New Roman" w:hAnsi="Arial" w:cs="Arial"/>
          <w:lang w:eastAsia="ar-SA"/>
        </w:rPr>
      </w:pPr>
    </w:p>
    <w:p w14:paraId="42C84C04" w14:textId="19191510" w:rsidR="0026334A" w:rsidRPr="00FF513E" w:rsidRDefault="0026334A" w:rsidP="00D56466">
      <w:pPr>
        <w:tabs>
          <w:tab w:val="left" w:pos="3645"/>
        </w:tabs>
        <w:suppressAutoHyphens/>
        <w:spacing w:after="0" w:line="240" w:lineRule="auto"/>
        <w:jc w:val="center"/>
        <w:rPr>
          <w:rFonts w:ascii="Arial" w:eastAsia="Times New Roman" w:hAnsi="Arial" w:cs="Arial"/>
          <w:lang w:eastAsia="ar-SA"/>
        </w:rPr>
      </w:pPr>
    </w:p>
    <w:p w14:paraId="7249D7F5" w14:textId="15EEC758" w:rsidR="0026334A" w:rsidRPr="00FF513E" w:rsidRDefault="0026334A" w:rsidP="00D56466">
      <w:pPr>
        <w:tabs>
          <w:tab w:val="left" w:pos="3645"/>
        </w:tabs>
        <w:suppressAutoHyphens/>
        <w:spacing w:after="0" w:line="240" w:lineRule="auto"/>
        <w:jc w:val="center"/>
        <w:rPr>
          <w:rFonts w:ascii="Arial" w:eastAsia="Times New Roman" w:hAnsi="Arial" w:cs="Arial"/>
          <w:lang w:eastAsia="ar-SA"/>
        </w:rPr>
      </w:pPr>
    </w:p>
    <w:p w14:paraId="04623FD5" w14:textId="48377F15" w:rsidR="0026334A" w:rsidRPr="00FF513E" w:rsidRDefault="0026334A" w:rsidP="00D56466">
      <w:pPr>
        <w:tabs>
          <w:tab w:val="left" w:pos="3645"/>
        </w:tabs>
        <w:suppressAutoHyphens/>
        <w:spacing w:after="0" w:line="240" w:lineRule="auto"/>
        <w:jc w:val="center"/>
        <w:rPr>
          <w:rFonts w:ascii="Arial" w:eastAsia="Times New Roman" w:hAnsi="Arial" w:cs="Arial"/>
          <w:lang w:eastAsia="ar-SA"/>
        </w:rPr>
      </w:pPr>
    </w:p>
    <w:p w14:paraId="14132505" w14:textId="3D7FE2DE" w:rsidR="0026334A" w:rsidRPr="00FF513E" w:rsidRDefault="0026334A" w:rsidP="00D56466">
      <w:pPr>
        <w:tabs>
          <w:tab w:val="left" w:pos="3645"/>
        </w:tabs>
        <w:suppressAutoHyphens/>
        <w:spacing w:after="0" w:line="240" w:lineRule="auto"/>
        <w:jc w:val="center"/>
        <w:rPr>
          <w:rFonts w:ascii="Arial" w:eastAsia="Times New Roman" w:hAnsi="Arial" w:cs="Arial"/>
          <w:lang w:eastAsia="ar-SA"/>
        </w:rPr>
      </w:pPr>
    </w:p>
    <w:p w14:paraId="6E2F455F" w14:textId="26854ED7" w:rsidR="0026334A" w:rsidRPr="00FF513E" w:rsidRDefault="0026334A" w:rsidP="00D56466">
      <w:pPr>
        <w:tabs>
          <w:tab w:val="left" w:pos="3645"/>
        </w:tabs>
        <w:suppressAutoHyphens/>
        <w:spacing w:after="0" w:line="240" w:lineRule="auto"/>
        <w:jc w:val="center"/>
        <w:rPr>
          <w:rFonts w:ascii="Arial" w:eastAsia="Times New Roman" w:hAnsi="Arial" w:cs="Arial"/>
          <w:lang w:eastAsia="ar-SA"/>
        </w:rPr>
      </w:pPr>
    </w:p>
    <w:p w14:paraId="632E555C" w14:textId="038DA0AA" w:rsidR="0026334A" w:rsidRPr="00FF513E" w:rsidRDefault="0026334A" w:rsidP="00D56466">
      <w:pPr>
        <w:tabs>
          <w:tab w:val="left" w:pos="3645"/>
        </w:tabs>
        <w:suppressAutoHyphens/>
        <w:spacing w:after="0" w:line="240" w:lineRule="auto"/>
        <w:jc w:val="center"/>
        <w:rPr>
          <w:rFonts w:ascii="Arial" w:eastAsia="Times New Roman" w:hAnsi="Arial" w:cs="Arial"/>
          <w:lang w:eastAsia="ar-SA"/>
        </w:rPr>
      </w:pPr>
    </w:p>
    <w:p w14:paraId="6B593EFF" w14:textId="59D2A10A" w:rsidR="0026334A" w:rsidRPr="00FF513E" w:rsidRDefault="0026334A" w:rsidP="00D56466">
      <w:pPr>
        <w:tabs>
          <w:tab w:val="left" w:pos="3645"/>
        </w:tabs>
        <w:suppressAutoHyphens/>
        <w:spacing w:after="0" w:line="240" w:lineRule="auto"/>
        <w:jc w:val="center"/>
        <w:rPr>
          <w:rFonts w:ascii="Arial" w:eastAsia="Times New Roman" w:hAnsi="Arial" w:cs="Arial"/>
          <w:lang w:eastAsia="ar-SA"/>
        </w:rPr>
      </w:pPr>
    </w:p>
    <w:p w14:paraId="0078E5C3" w14:textId="77777777" w:rsidR="0026334A" w:rsidRPr="00FF513E" w:rsidRDefault="0026334A" w:rsidP="00D56466">
      <w:pPr>
        <w:tabs>
          <w:tab w:val="left" w:pos="3645"/>
        </w:tabs>
        <w:suppressAutoHyphens/>
        <w:spacing w:after="0" w:line="240" w:lineRule="auto"/>
        <w:jc w:val="center"/>
        <w:rPr>
          <w:rFonts w:ascii="Arial" w:eastAsia="Times New Roman" w:hAnsi="Arial" w:cs="Arial"/>
          <w:lang w:eastAsia="ar-SA"/>
        </w:rPr>
      </w:pPr>
    </w:p>
    <w:p w14:paraId="465B8E77" w14:textId="41754F8F" w:rsidR="00F74930" w:rsidRPr="00FF513E" w:rsidRDefault="00F74930" w:rsidP="00D56466">
      <w:pPr>
        <w:tabs>
          <w:tab w:val="left" w:pos="3645"/>
        </w:tabs>
        <w:suppressAutoHyphens/>
        <w:spacing w:after="0" w:line="240" w:lineRule="auto"/>
        <w:jc w:val="center"/>
        <w:rPr>
          <w:rFonts w:ascii="Arial" w:eastAsia="Times New Roman" w:hAnsi="Arial" w:cs="Arial"/>
          <w:lang w:eastAsia="ar-SA"/>
        </w:rPr>
      </w:pPr>
    </w:p>
    <w:p w14:paraId="4C7A031B" w14:textId="7FD5FAB2" w:rsidR="00F74930" w:rsidRPr="00FF513E" w:rsidRDefault="00F74930" w:rsidP="00D56466">
      <w:pPr>
        <w:tabs>
          <w:tab w:val="left" w:pos="3645"/>
        </w:tabs>
        <w:suppressAutoHyphens/>
        <w:spacing w:after="0" w:line="240" w:lineRule="auto"/>
        <w:jc w:val="center"/>
        <w:rPr>
          <w:rFonts w:ascii="Arial" w:eastAsia="Times New Roman" w:hAnsi="Arial" w:cs="Arial"/>
          <w:lang w:eastAsia="ar-SA"/>
        </w:rPr>
      </w:pPr>
    </w:p>
    <w:p w14:paraId="4EFF8157" w14:textId="3B11B80E" w:rsidR="00F74930" w:rsidRPr="00FF513E" w:rsidRDefault="00F74930" w:rsidP="00D56466">
      <w:pPr>
        <w:tabs>
          <w:tab w:val="left" w:pos="3645"/>
        </w:tabs>
        <w:suppressAutoHyphens/>
        <w:spacing w:after="0" w:line="240" w:lineRule="auto"/>
        <w:jc w:val="center"/>
        <w:rPr>
          <w:rFonts w:ascii="Arial" w:eastAsia="Times New Roman" w:hAnsi="Arial" w:cs="Arial"/>
          <w:lang w:eastAsia="ar-SA"/>
        </w:rPr>
      </w:pPr>
    </w:p>
    <w:p w14:paraId="31CEB592" w14:textId="62187CA0" w:rsidR="00F74930" w:rsidRPr="00FF513E" w:rsidRDefault="00F74930" w:rsidP="00D56466">
      <w:pPr>
        <w:tabs>
          <w:tab w:val="left" w:pos="3645"/>
        </w:tabs>
        <w:suppressAutoHyphens/>
        <w:spacing w:after="0" w:line="240" w:lineRule="auto"/>
        <w:jc w:val="center"/>
        <w:rPr>
          <w:rFonts w:ascii="Arial" w:eastAsia="Times New Roman" w:hAnsi="Arial" w:cs="Arial"/>
          <w:lang w:eastAsia="ar-SA"/>
        </w:rPr>
      </w:pPr>
    </w:p>
    <w:p w14:paraId="6071F71D" w14:textId="0F221072" w:rsidR="00F74930" w:rsidRPr="00FF513E" w:rsidRDefault="00F74930" w:rsidP="00D56466">
      <w:pPr>
        <w:tabs>
          <w:tab w:val="left" w:pos="3645"/>
        </w:tabs>
        <w:suppressAutoHyphens/>
        <w:spacing w:after="0" w:line="240" w:lineRule="auto"/>
        <w:jc w:val="center"/>
        <w:rPr>
          <w:rFonts w:ascii="Arial" w:eastAsia="Times New Roman" w:hAnsi="Arial" w:cs="Arial"/>
          <w:lang w:eastAsia="ar-SA"/>
        </w:rPr>
      </w:pPr>
    </w:p>
    <w:p w14:paraId="28DD9106" w14:textId="57116214" w:rsidR="00F74930" w:rsidRPr="00FF513E" w:rsidRDefault="00F74930" w:rsidP="00D56466">
      <w:pPr>
        <w:tabs>
          <w:tab w:val="left" w:pos="3645"/>
        </w:tabs>
        <w:suppressAutoHyphens/>
        <w:spacing w:after="0" w:line="240" w:lineRule="auto"/>
        <w:jc w:val="center"/>
        <w:rPr>
          <w:rFonts w:ascii="Arial" w:eastAsia="Times New Roman" w:hAnsi="Arial" w:cs="Arial"/>
          <w:lang w:eastAsia="ar-SA"/>
        </w:rPr>
      </w:pPr>
    </w:p>
    <w:p w14:paraId="50EC7D5E" w14:textId="3249A968" w:rsidR="00F74930" w:rsidRPr="00FF513E" w:rsidRDefault="00F74930" w:rsidP="00D56466">
      <w:pPr>
        <w:tabs>
          <w:tab w:val="left" w:pos="3645"/>
        </w:tabs>
        <w:suppressAutoHyphens/>
        <w:spacing w:after="0" w:line="240" w:lineRule="auto"/>
        <w:jc w:val="center"/>
        <w:rPr>
          <w:rFonts w:ascii="Arial" w:eastAsia="Times New Roman" w:hAnsi="Arial" w:cs="Arial"/>
          <w:lang w:eastAsia="ar-SA"/>
        </w:rPr>
      </w:pPr>
    </w:p>
    <w:p w14:paraId="4EF4B945" w14:textId="77777777" w:rsidR="000D6EA2" w:rsidRPr="00FF513E" w:rsidRDefault="000D6EA2" w:rsidP="00D56466">
      <w:pPr>
        <w:tabs>
          <w:tab w:val="left" w:pos="3645"/>
        </w:tabs>
        <w:suppressAutoHyphens/>
        <w:spacing w:after="0" w:line="240" w:lineRule="auto"/>
        <w:jc w:val="center"/>
        <w:rPr>
          <w:rFonts w:ascii="Arial" w:eastAsia="Times New Roman" w:hAnsi="Arial" w:cs="Arial"/>
          <w:lang w:eastAsia="ar-SA"/>
        </w:rPr>
      </w:pPr>
    </w:p>
    <w:p w14:paraId="5C498718" w14:textId="0BD07EE9" w:rsidR="00F74930" w:rsidRPr="00FF513E" w:rsidRDefault="00F74930" w:rsidP="00D56466">
      <w:pPr>
        <w:tabs>
          <w:tab w:val="left" w:pos="3645"/>
        </w:tabs>
        <w:suppressAutoHyphens/>
        <w:spacing w:after="0" w:line="240" w:lineRule="auto"/>
        <w:jc w:val="center"/>
        <w:rPr>
          <w:rFonts w:ascii="Arial" w:eastAsia="Times New Roman" w:hAnsi="Arial" w:cs="Arial"/>
          <w:lang w:eastAsia="ar-SA"/>
        </w:rPr>
      </w:pPr>
    </w:p>
    <w:p w14:paraId="58A1664B" w14:textId="42DE272F" w:rsidR="00F74930" w:rsidRPr="00FF513E" w:rsidRDefault="00F74930" w:rsidP="00D56466">
      <w:pPr>
        <w:tabs>
          <w:tab w:val="left" w:pos="3645"/>
        </w:tabs>
        <w:suppressAutoHyphens/>
        <w:spacing w:after="0" w:line="240" w:lineRule="auto"/>
        <w:jc w:val="center"/>
        <w:rPr>
          <w:rFonts w:ascii="Arial" w:eastAsia="Times New Roman" w:hAnsi="Arial" w:cs="Arial"/>
          <w:lang w:eastAsia="ar-SA"/>
        </w:rPr>
      </w:pP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7"/>
        <w:gridCol w:w="9979"/>
      </w:tblGrid>
      <w:tr w:rsidR="000D6EA2" w:rsidRPr="00FF513E" w14:paraId="4A80B486" w14:textId="77777777" w:rsidTr="00611131">
        <w:trPr>
          <w:trHeight w:val="450"/>
          <w:jc w:val="center"/>
        </w:trPr>
        <w:tc>
          <w:tcPr>
            <w:tcW w:w="10366" w:type="dxa"/>
            <w:gridSpan w:val="2"/>
            <w:tcBorders>
              <w:top w:val="single" w:sz="4" w:space="0" w:color="auto"/>
              <w:left w:val="single" w:sz="4" w:space="0" w:color="auto"/>
              <w:bottom w:val="single" w:sz="4" w:space="0" w:color="auto"/>
              <w:right w:val="single" w:sz="4" w:space="0" w:color="auto"/>
            </w:tcBorders>
            <w:shd w:val="clear" w:color="auto" w:fill="FF0000"/>
            <w:vAlign w:val="center"/>
          </w:tcPr>
          <w:p w14:paraId="022BB2BB" w14:textId="77777777" w:rsidR="000D6EA2" w:rsidRPr="00FF513E" w:rsidRDefault="000D6EA2" w:rsidP="00611131">
            <w:pPr>
              <w:pStyle w:val="p85"/>
              <w:tabs>
                <w:tab w:val="clear" w:pos="720"/>
              </w:tabs>
              <w:ind w:left="0" w:firstLine="0"/>
              <w:jc w:val="center"/>
              <w:rPr>
                <w:rFonts w:ascii="Arial" w:hAnsi="Arial" w:cs="Arial"/>
                <w:b/>
                <w:bCs/>
                <w:iCs/>
                <w:color w:val="FFFFFF" w:themeColor="background1"/>
                <w:sz w:val="20"/>
                <w:u w:val="single"/>
              </w:rPr>
            </w:pPr>
            <w:r w:rsidRPr="00FF513E">
              <w:rPr>
                <w:rFonts w:ascii="Arial" w:hAnsi="Arial" w:cs="Arial"/>
                <w:b/>
                <w:bCs/>
                <w:iCs/>
                <w:color w:val="FFFFFF" w:themeColor="background1"/>
                <w:sz w:val="20"/>
                <w:u w:val="single"/>
              </w:rPr>
              <w:lastRenderedPageBreak/>
              <w:t>SCHEDA DI POLIZZA ALL RISKS PATRIMONIO</w:t>
            </w:r>
          </w:p>
          <w:p w14:paraId="61746CD9" w14:textId="77777777" w:rsidR="000D6EA2" w:rsidRPr="00FF513E" w:rsidRDefault="000D6EA2" w:rsidP="00611131">
            <w:pPr>
              <w:pStyle w:val="p85"/>
              <w:tabs>
                <w:tab w:val="clear" w:pos="720"/>
              </w:tabs>
              <w:ind w:left="0" w:firstLine="0"/>
              <w:jc w:val="center"/>
              <w:rPr>
                <w:rFonts w:ascii="Arial" w:hAnsi="Arial" w:cs="Arial"/>
                <w:b/>
                <w:color w:val="FFFFFF" w:themeColor="background1"/>
                <w:sz w:val="20"/>
                <w:u w:val="single"/>
              </w:rPr>
            </w:pPr>
          </w:p>
        </w:tc>
      </w:tr>
      <w:tr w:rsidR="000D6EA2" w:rsidRPr="00FF513E" w14:paraId="199BE752" w14:textId="77777777" w:rsidTr="00611131">
        <w:trPr>
          <w:jc w:val="center"/>
        </w:trPr>
        <w:tc>
          <w:tcPr>
            <w:tcW w:w="387" w:type="dxa"/>
            <w:tcBorders>
              <w:top w:val="single" w:sz="4" w:space="0" w:color="auto"/>
              <w:left w:val="single" w:sz="4" w:space="0" w:color="auto"/>
              <w:bottom w:val="single" w:sz="4" w:space="0" w:color="auto"/>
              <w:right w:val="single" w:sz="4" w:space="0" w:color="auto"/>
            </w:tcBorders>
          </w:tcPr>
          <w:p w14:paraId="469A548B" w14:textId="77777777" w:rsidR="000D6EA2" w:rsidRPr="00FF513E" w:rsidRDefault="000D6EA2" w:rsidP="00611131">
            <w:pPr>
              <w:pStyle w:val="p85"/>
              <w:tabs>
                <w:tab w:val="clear" w:pos="720"/>
              </w:tabs>
              <w:ind w:left="0" w:firstLine="0"/>
              <w:jc w:val="both"/>
              <w:rPr>
                <w:rFonts w:ascii="Arial" w:hAnsi="Arial" w:cs="Arial"/>
                <w:b/>
                <w:bCs/>
                <w:sz w:val="20"/>
              </w:rPr>
            </w:pPr>
            <w:r w:rsidRPr="00FF513E">
              <w:rPr>
                <w:rFonts w:ascii="Arial" w:hAnsi="Arial" w:cs="Arial"/>
                <w:b/>
                <w:bCs/>
                <w:sz w:val="20"/>
              </w:rPr>
              <w:t>1.</w:t>
            </w:r>
          </w:p>
        </w:tc>
        <w:tc>
          <w:tcPr>
            <w:tcW w:w="9979" w:type="dxa"/>
            <w:tcBorders>
              <w:top w:val="single" w:sz="4" w:space="0" w:color="auto"/>
              <w:left w:val="single" w:sz="4" w:space="0" w:color="auto"/>
              <w:bottom w:val="single" w:sz="4" w:space="0" w:color="auto"/>
              <w:right w:val="single" w:sz="4" w:space="0" w:color="auto"/>
            </w:tcBorders>
          </w:tcPr>
          <w:p w14:paraId="29AA2680" w14:textId="77777777" w:rsidR="000D6EA2" w:rsidRPr="00FF513E" w:rsidRDefault="000D6EA2" w:rsidP="00611131">
            <w:pPr>
              <w:pStyle w:val="p85"/>
              <w:tabs>
                <w:tab w:val="clear" w:pos="720"/>
              </w:tabs>
              <w:ind w:left="0" w:firstLine="0"/>
              <w:jc w:val="both"/>
              <w:rPr>
                <w:rFonts w:ascii="Arial" w:hAnsi="Arial" w:cs="Arial"/>
                <w:b/>
                <w:bCs/>
                <w:sz w:val="20"/>
                <w:u w:val="single"/>
              </w:rPr>
            </w:pPr>
            <w:r w:rsidRPr="00FF513E">
              <w:rPr>
                <w:rFonts w:ascii="Arial" w:hAnsi="Arial" w:cs="Arial"/>
                <w:b/>
                <w:bCs/>
                <w:sz w:val="20"/>
                <w:u w:val="single"/>
              </w:rPr>
              <w:t>Contraente:</w:t>
            </w:r>
          </w:p>
          <w:p w14:paraId="7F93B358" w14:textId="77777777" w:rsidR="000D6EA2" w:rsidRPr="000E3063" w:rsidRDefault="000D6EA2" w:rsidP="00611131">
            <w:pPr>
              <w:pStyle w:val="p85"/>
              <w:tabs>
                <w:tab w:val="clear" w:pos="720"/>
              </w:tabs>
              <w:ind w:left="0" w:firstLine="0"/>
              <w:jc w:val="both"/>
              <w:rPr>
                <w:rFonts w:ascii="Arial" w:hAnsi="Arial" w:cs="Arial"/>
                <w:b/>
                <w:bCs/>
                <w:sz w:val="20"/>
                <w:u w:val="single"/>
              </w:rPr>
            </w:pPr>
            <w:r w:rsidRPr="000E3063">
              <w:rPr>
                <w:rFonts w:ascii="Arial" w:hAnsi="Arial" w:cs="Arial"/>
                <w:b/>
                <w:bCs/>
                <w:sz w:val="20"/>
                <w:u w:val="single"/>
              </w:rPr>
              <w:t xml:space="preserve">AREA BLU SPA </w:t>
            </w:r>
          </w:p>
          <w:p w14:paraId="605435AC" w14:textId="77777777" w:rsidR="000D6EA2" w:rsidRPr="00FF513E" w:rsidRDefault="000D6EA2" w:rsidP="00611131">
            <w:pPr>
              <w:pStyle w:val="p85"/>
              <w:tabs>
                <w:tab w:val="clear" w:pos="720"/>
              </w:tabs>
              <w:ind w:left="0" w:firstLine="0"/>
              <w:jc w:val="both"/>
              <w:rPr>
                <w:rFonts w:ascii="Arial" w:hAnsi="Arial" w:cs="Arial"/>
                <w:bCs/>
                <w:sz w:val="20"/>
              </w:rPr>
            </w:pPr>
            <w:r w:rsidRPr="00FF513E">
              <w:rPr>
                <w:rFonts w:ascii="Arial" w:hAnsi="Arial" w:cs="Arial"/>
                <w:b/>
                <w:bCs/>
                <w:sz w:val="20"/>
                <w:u w:val="single"/>
              </w:rPr>
              <w:t xml:space="preserve"> </w:t>
            </w:r>
          </w:p>
        </w:tc>
      </w:tr>
      <w:tr w:rsidR="000D6EA2" w:rsidRPr="00FF513E" w14:paraId="6E62F5FA" w14:textId="77777777" w:rsidTr="00611131">
        <w:trPr>
          <w:jc w:val="center"/>
        </w:trPr>
        <w:tc>
          <w:tcPr>
            <w:tcW w:w="387" w:type="dxa"/>
            <w:tcBorders>
              <w:top w:val="single" w:sz="4" w:space="0" w:color="auto"/>
              <w:left w:val="single" w:sz="4" w:space="0" w:color="auto"/>
              <w:bottom w:val="single" w:sz="4" w:space="0" w:color="auto"/>
              <w:right w:val="single" w:sz="4" w:space="0" w:color="auto"/>
            </w:tcBorders>
          </w:tcPr>
          <w:p w14:paraId="0D05F47B" w14:textId="77777777" w:rsidR="000D6EA2" w:rsidRPr="00FF513E" w:rsidRDefault="000D6EA2" w:rsidP="00611131">
            <w:pPr>
              <w:pStyle w:val="p85"/>
              <w:tabs>
                <w:tab w:val="clear" w:pos="720"/>
              </w:tabs>
              <w:ind w:left="0" w:firstLine="0"/>
              <w:jc w:val="both"/>
              <w:rPr>
                <w:rFonts w:ascii="Arial" w:hAnsi="Arial" w:cs="Arial"/>
                <w:b/>
                <w:bCs/>
                <w:sz w:val="20"/>
              </w:rPr>
            </w:pPr>
            <w:r w:rsidRPr="00FF513E">
              <w:rPr>
                <w:rFonts w:ascii="Arial" w:hAnsi="Arial" w:cs="Arial"/>
                <w:b/>
                <w:bCs/>
                <w:sz w:val="20"/>
              </w:rPr>
              <w:t>2.</w:t>
            </w:r>
          </w:p>
        </w:tc>
        <w:tc>
          <w:tcPr>
            <w:tcW w:w="9979" w:type="dxa"/>
            <w:tcBorders>
              <w:top w:val="single" w:sz="4" w:space="0" w:color="auto"/>
              <w:left w:val="single" w:sz="4" w:space="0" w:color="auto"/>
              <w:bottom w:val="single" w:sz="4" w:space="0" w:color="auto"/>
              <w:right w:val="single" w:sz="4" w:space="0" w:color="auto"/>
            </w:tcBorders>
          </w:tcPr>
          <w:p w14:paraId="3880D54C" w14:textId="77777777" w:rsidR="000D6EA2" w:rsidRPr="00FF513E" w:rsidRDefault="000D6EA2" w:rsidP="00611131">
            <w:pPr>
              <w:pStyle w:val="p85"/>
              <w:tabs>
                <w:tab w:val="clear" w:pos="720"/>
              </w:tabs>
              <w:ind w:left="0" w:firstLine="0"/>
              <w:jc w:val="both"/>
              <w:rPr>
                <w:rFonts w:ascii="Arial" w:hAnsi="Arial" w:cs="Arial"/>
                <w:b/>
                <w:bCs/>
                <w:sz w:val="20"/>
                <w:u w:val="single"/>
              </w:rPr>
            </w:pPr>
            <w:r w:rsidRPr="00FF513E">
              <w:rPr>
                <w:rFonts w:ascii="Arial" w:hAnsi="Arial" w:cs="Arial"/>
                <w:b/>
                <w:bCs/>
                <w:sz w:val="20"/>
                <w:u w:val="single"/>
              </w:rPr>
              <w:t xml:space="preserve">Assicurato </w:t>
            </w:r>
          </w:p>
          <w:p w14:paraId="41838A71" w14:textId="77777777" w:rsidR="000D6EA2" w:rsidRPr="00FF513E" w:rsidRDefault="000D6EA2" w:rsidP="00611131">
            <w:pPr>
              <w:spacing w:after="0" w:line="240" w:lineRule="auto"/>
              <w:rPr>
                <w:rFonts w:ascii="Arial" w:hAnsi="Arial" w:cs="Arial"/>
                <w:bCs/>
              </w:rPr>
            </w:pPr>
            <w:r w:rsidRPr="00FF513E">
              <w:rPr>
                <w:rFonts w:ascii="Arial" w:hAnsi="Arial" w:cs="Arial"/>
                <w:bCs/>
              </w:rPr>
              <w:t xml:space="preserve">Area Blu  </w:t>
            </w:r>
          </w:p>
        </w:tc>
      </w:tr>
      <w:tr w:rsidR="000D6EA2" w:rsidRPr="00FF513E" w14:paraId="1C99B1D7" w14:textId="77777777" w:rsidTr="00611131">
        <w:trPr>
          <w:jc w:val="center"/>
        </w:trPr>
        <w:tc>
          <w:tcPr>
            <w:tcW w:w="387" w:type="dxa"/>
            <w:tcBorders>
              <w:top w:val="single" w:sz="4" w:space="0" w:color="auto"/>
              <w:left w:val="single" w:sz="4" w:space="0" w:color="auto"/>
              <w:bottom w:val="single" w:sz="4" w:space="0" w:color="auto"/>
              <w:right w:val="single" w:sz="4" w:space="0" w:color="auto"/>
            </w:tcBorders>
          </w:tcPr>
          <w:p w14:paraId="65836B5C" w14:textId="77777777" w:rsidR="000D6EA2" w:rsidRPr="00FF513E" w:rsidRDefault="000D6EA2" w:rsidP="00611131">
            <w:pPr>
              <w:pStyle w:val="p85"/>
              <w:tabs>
                <w:tab w:val="clear" w:pos="720"/>
              </w:tabs>
              <w:ind w:left="0" w:firstLine="0"/>
              <w:jc w:val="both"/>
              <w:rPr>
                <w:rFonts w:ascii="Arial" w:hAnsi="Arial" w:cs="Arial"/>
                <w:b/>
                <w:bCs/>
                <w:sz w:val="20"/>
              </w:rPr>
            </w:pPr>
            <w:r w:rsidRPr="00FF513E">
              <w:rPr>
                <w:rFonts w:ascii="Arial" w:hAnsi="Arial" w:cs="Arial"/>
                <w:b/>
                <w:bCs/>
                <w:sz w:val="20"/>
              </w:rPr>
              <w:t>3.</w:t>
            </w:r>
          </w:p>
        </w:tc>
        <w:tc>
          <w:tcPr>
            <w:tcW w:w="9979" w:type="dxa"/>
            <w:tcBorders>
              <w:top w:val="single" w:sz="4" w:space="0" w:color="auto"/>
              <w:left w:val="single" w:sz="4" w:space="0" w:color="auto"/>
              <w:bottom w:val="single" w:sz="4" w:space="0" w:color="auto"/>
              <w:right w:val="single" w:sz="4" w:space="0" w:color="auto"/>
            </w:tcBorders>
          </w:tcPr>
          <w:p w14:paraId="7DBA85DB" w14:textId="77777777" w:rsidR="000D6EA2" w:rsidRPr="00FF513E" w:rsidRDefault="000D6EA2" w:rsidP="00611131">
            <w:pPr>
              <w:pStyle w:val="p85"/>
              <w:tabs>
                <w:tab w:val="clear" w:pos="720"/>
              </w:tabs>
              <w:ind w:left="0" w:firstLine="0"/>
              <w:jc w:val="both"/>
              <w:rPr>
                <w:rFonts w:ascii="Arial" w:hAnsi="Arial" w:cs="Arial"/>
                <w:b/>
                <w:sz w:val="20"/>
                <w:u w:val="single"/>
              </w:rPr>
            </w:pPr>
            <w:r w:rsidRPr="00FF513E">
              <w:rPr>
                <w:rFonts w:ascii="Arial" w:hAnsi="Arial" w:cs="Arial"/>
                <w:b/>
                <w:sz w:val="20"/>
                <w:u w:val="single"/>
              </w:rPr>
              <w:t>Periodo di Assicurazione:</w:t>
            </w:r>
          </w:p>
          <w:p w14:paraId="77AE0FCD" w14:textId="77777777" w:rsidR="000D6EA2" w:rsidRPr="00FF513E" w:rsidRDefault="000D6EA2" w:rsidP="00611131">
            <w:pPr>
              <w:pStyle w:val="p85"/>
              <w:tabs>
                <w:tab w:val="clear" w:pos="720"/>
              </w:tabs>
              <w:ind w:left="0" w:firstLine="0"/>
              <w:jc w:val="both"/>
              <w:rPr>
                <w:rFonts w:ascii="Arial" w:hAnsi="Arial" w:cs="Arial"/>
                <w:sz w:val="20"/>
              </w:rPr>
            </w:pPr>
            <w:r w:rsidRPr="00FF513E">
              <w:rPr>
                <w:rFonts w:ascii="Arial" w:hAnsi="Arial" w:cs="Arial"/>
                <w:sz w:val="20"/>
              </w:rPr>
              <w:t xml:space="preserve">Dalle </w:t>
            </w:r>
            <w:proofErr w:type="gramStart"/>
            <w:r w:rsidRPr="00FF513E">
              <w:rPr>
                <w:rFonts w:ascii="Arial" w:hAnsi="Arial" w:cs="Arial"/>
                <w:sz w:val="20"/>
              </w:rPr>
              <w:t>ore 24.00</w:t>
            </w:r>
            <w:proofErr w:type="gramEnd"/>
            <w:r w:rsidRPr="00FF513E">
              <w:rPr>
                <w:rFonts w:ascii="Arial" w:hAnsi="Arial" w:cs="Arial"/>
                <w:sz w:val="20"/>
              </w:rPr>
              <w:t xml:space="preserve"> del 31.12.2020</w:t>
            </w:r>
          </w:p>
          <w:p w14:paraId="6BA12561" w14:textId="77777777" w:rsidR="000D6EA2" w:rsidRPr="00FF513E" w:rsidRDefault="000D6EA2" w:rsidP="00611131">
            <w:pPr>
              <w:pStyle w:val="p85"/>
              <w:tabs>
                <w:tab w:val="clear" w:pos="720"/>
              </w:tabs>
              <w:ind w:left="0" w:firstLine="0"/>
              <w:jc w:val="both"/>
              <w:rPr>
                <w:rFonts w:ascii="Arial" w:hAnsi="Arial" w:cs="Arial"/>
                <w:sz w:val="20"/>
              </w:rPr>
            </w:pPr>
            <w:r w:rsidRPr="00FF513E">
              <w:rPr>
                <w:rFonts w:ascii="Arial" w:hAnsi="Arial" w:cs="Arial"/>
                <w:sz w:val="20"/>
              </w:rPr>
              <w:t xml:space="preserve">Alle </w:t>
            </w:r>
            <w:proofErr w:type="gramStart"/>
            <w:r w:rsidRPr="00FF513E">
              <w:rPr>
                <w:rFonts w:ascii="Arial" w:hAnsi="Arial" w:cs="Arial"/>
                <w:sz w:val="20"/>
              </w:rPr>
              <w:t>ore 24.00</w:t>
            </w:r>
            <w:proofErr w:type="gramEnd"/>
            <w:r w:rsidRPr="00FF513E">
              <w:rPr>
                <w:rFonts w:ascii="Arial" w:hAnsi="Arial" w:cs="Arial"/>
                <w:sz w:val="20"/>
              </w:rPr>
              <w:t xml:space="preserve"> del 31.12.2025</w:t>
            </w:r>
          </w:p>
          <w:p w14:paraId="2023E876" w14:textId="77777777" w:rsidR="000D6EA2" w:rsidRPr="00FF513E" w:rsidRDefault="000D6EA2" w:rsidP="00611131">
            <w:pPr>
              <w:pStyle w:val="p85"/>
              <w:tabs>
                <w:tab w:val="clear" w:pos="720"/>
              </w:tabs>
              <w:ind w:left="0" w:firstLine="0"/>
              <w:jc w:val="both"/>
              <w:rPr>
                <w:rFonts w:ascii="Arial" w:hAnsi="Arial" w:cs="Arial"/>
                <w:sz w:val="20"/>
              </w:rPr>
            </w:pPr>
            <w:r w:rsidRPr="00FF513E">
              <w:rPr>
                <w:rFonts w:ascii="Arial" w:hAnsi="Arial" w:cs="Arial"/>
                <w:sz w:val="20"/>
              </w:rPr>
              <w:t xml:space="preserve">Rateo al 31.12 di ogni anno </w:t>
            </w:r>
          </w:p>
        </w:tc>
      </w:tr>
      <w:tr w:rsidR="000D6EA2" w:rsidRPr="00FF513E" w14:paraId="45CDD14A" w14:textId="77777777" w:rsidTr="00611131">
        <w:trPr>
          <w:jc w:val="center"/>
        </w:trPr>
        <w:tc>
          <w:tcPr>
            <w:tcW w:w="387" w:type="dxa"/>
            <w:tcBorders>
              <w:top w:val="single" w:sz="4" w:space="0" w:color="auto"/>
              <w:left w:val="single" w:sz="4" w:space="0" w:color="auto"/>
              <w:bottom w:val="single" w:sz="4" w:space="0" w:color="auto"/>
              <w:right w:val="single" w:sz="4" w:space="0" w:color="auto"/>
            </w:tcBorders>
          </w:tcPr>
          <w:p w14:paraId="4F4836B5" w14:textId="77777777" w:rsidR="000D6EA2" w:rsidRPr="00FF513E" w:rsidRDefault="000D6EA2" w:rsidP="00611131">
            <w:pPr>
              <w:pStyle w:val="p85"/>
              <w:tabs>
                <w:tab w:val="clear" w:pos="720"/>
              </w:tabs>
              <w:ind w:left="0" w:firstLine="0"/>
              <w:jc w:val="both"/>
              <w:rPr>
                <w:rFonts w:ascii="Arial" w:hAnsi="Arial" w:cs="Arial"/>
                <w:b/>
                <w:bCs/>
                <w:sz w:val="20"/>
              </w:rPr>
            </w:pPr>
            <w:r w:rsidRPr="00FF513E">
              <w:rPr>
                <w:rFonts w:ascii="Arial" w:hAnsi="Arial" w:cs="Arial"/>
                <w:b/>
                <w:bCs/>
                <w:sz w:val="20"/>
              </w:rPr>
              <w:t>4.</w:t>
            </w:r>
          </w:p>
        </w:tc>
        <w:tc>
          <w:tcPr>
            <w:tcW w:w="9979" w:type="dxa"/>
            <w:tcBorders>
              <w:top w:val="single" w:sz="4" w:space="0" w:color="auto"/>
              <w:left w:val="single" w:sz="4" w:space="0" w:color="auto"/>
              <w:bottom w:val="single" w:sz="4" w:space="0" w:color="auto"/>
              <w:right w:val="single" w:sz="4" w:space="0" w:color="auto"/>
            </w:tcBorders>
          </w:tcPr>
          <w:p w14:paraId="2067A109" w14:textId="77777777" w:rsidR="000D6EA2" w:rsidRPr="00FF513E" w:rsidRDefault="000D6EA2" w:rsidP="00611131">
            <w:pPr>
              <w:rPr>
                <w:rFonts w:ascii="Arial" w:hAnsi="Arial" w:cs="Arial"/>
              </w:rPr>
            </w:pPr>
            <w:r w:rsidRPr="00FF513E">
              <w:rPr>
                <w:rFonts w:ascii="Arial" w:hAnsi="Arial" w:cs="Arial"/>
                <w:b/>
                <w:u w:val="single"/>
              </w:rPr>
              <w:t>Enti e somme assicurate</w:t>
            </w:r>
            <w:r w:rsidRPr="00FF513E">
              <w:rPr>
                <w:rFonts w:ascii="Arial" w:hAnsi="Arial" w:cs="Arial"/>
              </w:rPr>
              <w:t>:</w:t>
            </w:r>
          </w:p>
          <w:tbl>
            <w:tblPr>
              <w:tblW w:w="9286" w:type="dxa"/>
              <w:tblInd w:w="2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129"/>
              <w:gridCol w:w="2883"/>
              <w:gridCol w:w="1985"/>
              <w:gridCol w:w="1134"/>
              <w:gridCol w:w="2155"/>
            </w:tblGrid>
            <w:tr w:rsidR="000D6EA2" w:rsidRPr="00FF513E" w14:paraId="50AA75B2" w14:textId="77777777" w:rsidTr="00611131">
              <w:trPr>
                <w:cantSplit/>
                <w:trHeight w:val="1016"/>
              </w:trPr>
              <w:tc>
                <w:tcPr>
                  <w:tcW w:w="1129" w:type="dxa"/>
                  <w:tcBorders>
                    <w:top w:val="dotted" w:sz="4" w:space="0" w:color="auto"/>
                    <w:left w:val="dotted" w:sz="4" w:space="0" w:color="auto"/>
                    <w:bottom w:val="dotted" w:sz="4" w:space="0" w:color="auto"/>
                    <w:right w:val="dotted" w:sz="4" w:space="0" w:color="auto"/>
                  </w:tcBorders>
                  <w:vAlign w:val="center"/>
                </w:tcPr>
                <w:p w14:paraId="4299A398" w14:textId="77777777" w:rsidR="000D6EA2" w:rsidRPr="00FF513E" w:rsidRDefault="000D6EA2" w:rsidP="00611131">
                  <w:pPr>
                    <w:snapToGrid w:val="0"/>
                    <w:jc w:val="center"/>
                    <w:rPr>
                      <w:rFonts w:ascii="Arial" w:hAnsi="Arial" w:cs="Arial"/>
                      <w:b/>
                    </w:rPr>
                  </w:pPr>
                </w:p>
                <w:p w14:paraId="1B25E972" w14:textId="77777777" w:rsidR="000D6EA2" w:rsidRPr="00FF513E" w:rsidRDefault="000D6EA2" w:rsidP="00611131">
                  <w:pPr>
                    <w:snapToGrid w:val="0"/>
                    <w:jc w:val="center"/>
                    <w:rPr>
                      <w:rFonts w:ascii="Arial" w:hAnsi="Arial" w:cs="Arial"/>
                      <w:b/>
                    </w:rPr>
                  </w:pPr>
                  <w:r w:rsidRPr="00FF513E">
                    <w:rPr>
                      <w:rFonts w:ascii="Arial" w:hAnsi="Arial" w:cs="Arial"/>
                      <w:b/>
                    </w:rPr>
                    <w:t>Partita n.</w:t>
                  </w:r>
                </w:p>
              </w:tc>
              <w:tc>
                <w:tcPr>
                  <w:tcW w:w="2883" w:type="dxa"/>
                  <w:tcBorders>
                    <w:top w:val="dotted" w:sz="4" w:space="0" w:color="auto"/>
                    <w:left w:val="dotted" w:sz="4" w:space="0" w:color="auto"/>
                    <w:bottom w:val="dotted" w:sz="4" w:space="0" w:color="auto"/>
                    <w:right w:val="dotted" w:sz="4" w:space="0" w:color="auto"/>
                  </w:tcBorders>
                  <w:vAlign w:val="center"/>
                </w:tcPr>
                <w:p w14:paraId="18796B1F" w14:textId="77777777" w:rsidR="000D6EA2" w:rsidRPr="00FF513E" w:rsidRDefault="000D6EA2" w:rsidP="00611131">
                  <w:pPr>
                    <w:snapToGrid w:val="0"/>
                    <w:jc w:val="center"/>
                    <w:rPr>
                      <w:rFonts w:ascii="Arial" w:hAnsi="Arial" w:cs="Arial"/>
                      <w:b/>
                    </w:rPr>
                  </w:pPr>
                  <w:r w:rsidRPr="00FF513E">
                    <w:rPr>
                      <w:rFonts w:ascii="Arial" w:hAnsi="Arial" w:cs="Arial"/>
                      <w:b/>
                    </w:rPr>
                    <w:t>Beni Assicurati</w:t>
                  </w:r>
                </w:p>
              </w:tc>
              <w:tc>
                <w:tcPr>
                  <w:tcW w:w="1985" w:type="dxa"/>
                  <w:tcBorders>
                    <w:top w:val="dotted" w:sz="4" w:space="0" w:color="auto"/>
                    <w:left w:val="dotted" w:sz="4" w:space="0" w:color="auto"/>
                    <w:bottom w:val="dotted" w:sz="4" w:space="0" w:color="auto"/>
                    <w:right w:val="dotted" w:sz="4" w:space="0" w:color="auto"/>
                  </w:tcBorders>
                  <w:vAlign w:val="center"/>
                </w:tcPr>
                <w:p w14:paraId="050F3A4A" w14:textId="54C13AFB" w:rsidR="000D6EA2" w:rsidRPr="00FF513E" w:rsidRDefault="000D6EA2" w:rsidP="00611131">
                  <w:pPr>
                    <w:snapToGrid w:val="0"/>
                    <w:jc w:val="center"/>
                    <w:rPr>
                      <w:rFonts w:ascii="Arial" w:hAnsi="Arial" w:cs="Arial"/>
                      <w:b/>
                    </w:rPr>
                  </w:pPr>
                  <w:r w:rsidRPr="00FF513E">
                    <w:rPr>
                      <w:rFonts w:ascii="Arial" w:hAnsi="Arial" w:cs="Arial"/>
                      <w:b/>
                    </w:rPr>
                    <w:t>Somme assicurate / Massimali</w:t>
                  </w:r>
                  <w:r w:rsidR="000E3063">
                    <w:rPr>
                      <w:rFonts w:ascii="Arial" w:hAnsi="Arial" w:cs="Arial"/>
                      <w:b/>
                    </w:rPr>
                    <w:t xml:space="preserve"> €</w:t>
                  </w:r>
                </w:p>
              </w:tc>
              <w:tc>
                <w:tcPr>
                  <w:tcW w:w="1134" w:type="dxa"/>
                  <w:tcBorders>
                    <w:top w:val="dotted" w:sz="4" w:space="0" w:color="auto"/>
                    <w:left w:val="dotted" w:sz="4" w:space="0" w:color="auto"/>
                    <w:bottom w:val="dotted" w:sz="4" w:space="0" w:color="auto"/>
                    <w:right w:val="dotted" w:sz="4" w:space="0" w:color="auto"/>
                  </w:tcBorders>
                  <w:vAlign w:val="center"/>
                </w:tcPr>
                <w:p w14:paraId="343BDAF0" w14:textId="77777777" w:rsidR="000D6EA2" w:rsidRPr="00FF513E" w:rsidRDefault="000D6EA2" w:rsidP="00611131">
                  <w:pPr>
                    <w:snapToGrid w:val="0"/>
                    <w:jc w:val="center"/>
                    <w:rPr>
                      <w:rFonts w:ascii="Arial" w:hAnsi="Arial" w:cs="Arial"/>
                      <w:b/>
                    </w:rPr>
                  </w:pPr>
                  <w:r w:rsidRPr="00FF513E">
                    <w:rPr>
                      <w:rFonts w:ascii="Arial" w:hAnsi="Arial" w:cs="Arial"/>
                      <w:b/>
                    </w:rPr>
                    <w:t>Tasso annuo lordo</w:t>
                  </w:r>
                </w:p>
                <w:p w14:paraId="774AE98C" w14:textId="77777777" w:rsidR="000D6EA2" w:rsidRPr="00FF513E" w:rsidRDefault="000D6EA2" w:rsidP="00611131">
                  <w:pPr>
                    <w:snapToGrid w:val="0"/>
                    <w:jc w:val="center"/>
                    <w:rPr>
                      <w:rFonts w:ascii="Arial" w:hAnsi="Arial" w:cs="Arial"/>
                      <w:b/>
                    </w:rPr>
                  </w:pPr>
                  <w:r w:rsidRPr="00FF513E">
                    <w:rPr>
                      <w:rFonts w:ascii="Arial" w:hAnsi="Arial" w:cs="Arial"/>
                      <w:color w:val="000000"/>
                    </w:rPr>
                    <w:t>‰</w:t>
                  </w:r>
                </w:p>
              </w:tc>
              <w:tc>
                <w:tcPr>
                  <w:tcW w:w="2155" w:type="dxa"/>
                  <w:tcBorders>
                    <w:top w:val="dotted" w:sz="4" w:space="0" w:color="auto"/>
                    <w:left w:val="dotted" w:sz="4" w:space="0" w:color="auto"/>
                    <w:bottom w:val="dotted" w:sz="4" w:space="0" w:color="auto"/>
                    <w:right w:val="dotted" w:sz="4" w:space="0" w:color="auto"/>
                  </w:tcBorders>
                  <w:vAlign w:val="center"/>
                </w:tcPr>
                <w:p w14:paraId="0FEEA130" w14:textId="77777777" w:rsidR="000D6EA2" w:rsidRPr="00FF513E" w:rsidRDefault="000D6EA2" w:rsidP="00611131">
                  <w:pPr>
                    <w:snapToGrid w:val="0"/>
                    <w:jc w:val="center"/>
                    <w:rPr>
                      <w:rFonts w:ascii="Arial" w:hAnsi="Arial" w:cs="Arial"/>
                      <w:b/>
                    </w:rPr>
                  </w:pPr>
                  <w:r w:rsidRPr="00FF513E">
                    <w:rPr>
                      <w:rFonts w:ascii="Arial" w:hAnsi="Arial" w:cs="Arial"/>
                      <w:b/>
                    </w:rPr>
                    <w:t>Premio annuo lordo €</w:t>
                  </w:r>
                </w:p>
              </w:tc>
            </w:tr>
            <w:tr w:rsidR="000D6EA2" w:rsidRPr="00FF513E" w14:paraId="3FFCE0E0" w14:textId="77777777" w:rsidTr="00611131">
              <w:trPr>
                <w:cantSplit/>
                <w:trHeight w:val="593"/>
              </w:trPr>
              <w:tc>
                <w:tcPr>
                  <w:tcW w:w="1129" w:type="dxa"/>
                  <w:tcBorders>
                    <w:top w:val="dotted" w:sz="4" w:space="0" w:color="auto"/>
                    <w:left w:val="dotted" w:sz="4" w:space="0" w:color="auto"/>
                    <w:bottom w:val="dotted" w:sz="4" w:space="0" w:color="auto"/>
                    <w:right w:val="dotted" w:sz="4" w:space="0" w:color="auto"/>
                  </w:tcBorders>
                  <w:shd w:val="clear" w:color="auto" w:fill="FF0000"/>
                  <w:vAlign w:val="center"/>
                </w:tcPr>
                <w:p w14:paraId="3671FD8A" w14:textId="77777777" w:rsidR="000D6EA2" w:rsidRPr="00FF513E" w:rsidRDefault="000D6EA2" w:rsidP="00611131">
                  <w:pPr>
                    <w:snapToGrid w:val="0"/>
                    <w:jc w:val="center"/>
                    <w:rPr>
                      <w:rFonts w:ascii="Arial" w:hAnsi="Arial" w:cs="Arial"/>
                      <w:color w:val="FFFFFF" w:themeColor="background1"/>
                    </w:rPr>
                  </w:pPr>
                </w:p>
              </w:tc>
              <w:tc>
                <w:tcPr>
                  <w:tcW w:w="2883" w:type="dxa"/>
                  <w:tcBorders>
                    <w:top w:val="dotted" w:sz="4" w:space="0" w:color="auto"/>
                    <w:left w:val="dotted" w:sz="4" w:space="0" w:color="auto"/>
                    <w:bottom w:val="dotted" w:sz="4" w:space="0" w:color="auto"/>
                    <w:right w:val="dotted" w:sz="4" w:space="0" w:color="auto"/>
                  </w:tcBorders>
                  <w:shd w:val="clear" w:color="auto" w:fill="FF0000"/>
                  <w:vAlign w:val="center"/>
                </w:tcPr>
                <w:p w14:paraId="4E1862BC" w14:textId="77777777" w:rsidR="000D6EA2" w:rsidRPr="00FF513E" w:rsidRDefault="000D6EA2" w:rsidP="00611131">
                  <w:pPr>
                    <w:snapToGrid w:val="0"/>
                    <w:jc w:val="center"/>
                    <w:rPr>
                      <w:rFonts w:ascii="Arial" w:hAnsi="Arial" w:cs="Arial"/>
                      <w:b/>
                      <w:color w:val="FFFFFF" w:themeColor="background1"/>
                    </w:rPr>
                  </w:pPr>
                  <w:r w:rsidRPr="00FF513E">
                    <w:rPr>
                      <w:rFonts w:ascii="Arial" w:hAnsi="Arial" w:cs="Arial"/>
                      <w:b/>
                      <w:color w:val="FFFFFF" w:themeColor="background1"/>
                    </w:rPr>
                    <w:t xml:space="preserve">AREA BLU SPA   </w:t>
                  </w:r>
                </w:p>
              </w:tc>
              <w:tc>
                <w:tcPr>
                  <w:tcW w:w="1985" w:type="dxa"/>
                  <w:tcBorders>
                    <w:top w:val="dotted" w:sz="4" w:space="0" w:color="auto"/>
                    <w:left w:val="dotted" w:sz="4" w:space="0" w:color="auto"/>
                    <w:bottom w:val="dotted" w:sz="4" w:space="0" w:color="auto"/>
                    <w:right w:val="dotted" w:sz="4" w:space="0" w:color="auto"/>
                  </w:tcBorders>
                  <w:shd w:val="clear" w:color="auto" w:fill="FF0000"/>
                  <w:vAlign w:val="center"/>
                </w:tcPr>
                <w:p w14:paraId="1890AAB4" w14:textId="77777777" w:rsidR="000D6EA2" w:rsidRPr="00FF513E" w:rsidRDefault="000D6EA2" w:rsidP="00611131">
                  <w:pPr>
                    <w:snapToGrid w:val="0"/>
                    <w:jc w:val="center"/>
                    <w:rPr>
                      <w:rFonts w:ascii="Arial" w:hAnsi="Arial" w:cs="Arial"/>
                      <w:b/>
                      <w:color w:val="FFFFFF" w:themeColor="background1"/>
                    </w:rPr>
                  </w:pPr>
                </w:p>
              </w:tc>
              <w:tc>
                <w:tcPr>
                  <w:tcW w:w="1134" w:type="dxa"/>
                  <w:tcBorders>
                    <w:top w:val="dotted" w:sz="4" w:space="0" w:color="auto"/>
                    <w:left w:val="dotted" w:sz="4" w:space="0" w:color="auto"/>
                    <w:bottom w:val="dotted" w:sz="4" w:space="0" w:color="auto"/>
                    <w:right w:val="dotted" w:sz="4" w:space="0" w:color="auto"/>
                  </w:tcBorders>
                  <w:shd w:val="clear" w:color="auto" w:fill="FF0000"/>
                  <w:vAlign w:val="center"/>
                </w:tcPr>
                <w:p w14:paraId="00F17E28" w14:textId="77777777" w:rsidR="000D6EA2" w:rsidRPr="00FF513E" w:rsidRDefault="000D6EA2" w:rsidP="00611131">
                  <w:pPr>
                    <w:snapToGrid w:val="0"/>
                    <w:jc w:val="center"/>
                    <w:rPr>
                      <w:rFonts w:ascii="Arial" w:hAnsi="Arial" w:cs="Arial"/>
                      <w:color w:val="FFFFFF" w:themeColor="background1"/>
                    </w:rPr>
                  </w:pPr>
                </w:p>
              </w:tc>
              <w:tc>
                <w:tcPr>
                  <w:tcW w:w="2155" w:type="dxa"/>
                  <w:tcBorders>
                    <w:top w:val="dotted" w:sz="4" w:space="0" w:color="auto"/>
                    <w:left w:val="dotted" w:sz="4" w:space="0" w:color="auto"/>
                    <w:bottom w:val="dotted" w:sz="4" w:space="0" w:color="auto"/>
                    <w:right w:val="dotted" w:sz="4" w:space="0" w:color="auto"/>
                  </w:tcBorders>
                  <w:shd w:val="clear" w:color="auto" w:fill="FF0000"/>
                  <w:vAlign w:val="center"/>
                </w:tcPr>
                <w:p w14:paraId="4B8171F0" w14:textId="77777777" w:rsidR="000D6EA2" w:rsidRPr="00FF513E" w:rsidRDefault="000D6EA2" w:rsidP="00611131">
                  <w:pPr>
                    <w:snapToGrid w:val="0"/>
                    <w:jc w:val="center"/>
                    <w:rPr>
                      <w:rFonts w:ascii="Arial" w:hAnsi="Arial" w:cs="Arial"/>
                      <w:color w:val="FFFFFF" w:themeColor="background1"/>
                    </w:rPr>
                  </w:pPr>
                </w:p>
              </w:tc>
            </w:tr>
            <w:tr w:rsidR="000D6EA2" w:rsidRPr="00FF513E" w14:paraId="46065386" w14:textId="77777777" w:rsidTr="00611131">
              <w:trPr>
                <w:cantSplit/>
                <w:trHeight w:val="593"/>
              </w:trPr>
              <w:tc>
                <w:tcPr>
                  <w:tcW w:w="1129" w:type="dxa"/>
                  <w:tcBorders>
                    <w:top w:val="dotted" w:sz="4" w:space="0" w:color="auto"/>
                    <w:left w:val="dotted" w:sz="4" w:space="0" w:color="auto"/>
                    <w:bottom w:val="dotted" w:sz="4" w:space="0" w:color="auto"/>
                    <w:right w:val="dotted" w:sz="4" w:space="0" w:color="auto"/>
                  </w:tcBorders>
                  <w:shd w:val="clear" w:color="auto" w:fill="FFFFFF"/>
                  <w:vAlign w:val="center"/>
                </w:tcPr>
                <w:p w14:paraId="634BCAC3" w14:textId="77777777" w:rsidR="000D6EA2" w:rsidRPr="00FF513E" w:rsidRDefault="000D6EA2" w:rsidP="00611131">
                  <w:pPr>
                    <w:snapToGrid w:val="0"/>
                    <w:jc w:val="center"/>
                    <w:rPr>
                      <w:rFonts w:ascii="Arial" w:hAnsi="Arial" w:cs="Arial"/>
                    </w:rPr>
                  </w:pPr>
                  <w:r w:rsidRPr="00FF513E">
                    <w:rPr>
                      <w:rFonts w:ascii="Arial" w:hAnsi="Arial" w:cs="Arial"/>
                    </w:rPr>
                    <w:t>1</w:t>
                  </w:r>
                </w:p>
              </w:tc>
              <w:tc>
                <w:tcPr>
                  <w:tcW w:w="2883" w:type="dxa"/>
                  <w:tcBorders>
                    <w:top w:val="dotted" w:sz="4" w:space="0" w:color="auto"/>
                    <w:left w:val="dotted" w:sz="4" w:space="0" w:color="auto"/>
                    <w:bottom w:val="dotted" w:sz="4" w:space="0" w:color="auto"/>
                    <w:right w:val="dotted" w:sz="4" w:space="0" w:color="auto"/>
                  </w:tcBorders>
                  <w:shd w:val="clear" w:color="auto" w:fill="FFFFFF"/>
                  <w:vAlign w:val="center"/>
                </w:tcPr>
                <w:p w14:paraId="6DAE8F6D" w14:textId="77777777" w:rsidR="000D6EA2" w:rsidRPr="00FF513E" w:rsidRDefault="000D6EA2" w:rsidP="00611131">
                  <w:pPr>
                    <w:snapToGrid w:val="0"/>
                    <w:jc w:val="left"/>
                    <w:rPr>
                      <w:rFonts w:ascii="Arial" w:hAnsi="Arial" w:cs="Arial"/>
                    </w:rPr>
                  </w:pPr>
                  <w:r w:rsidRPr="00FF513E">
                    <w:rPr>
                      <w:rFonts w:ascii="Arial" w:hAnsi="Arial" w:cs="Arial"/>
                      <w:b/>
                    </w:rPr>
                    <w:t xml:space="preserve">Beni Immobili </w:t>
                  </w:r>
                </w:p>
              </w:tc>
              <w:tc>
                <w:tcPr>
                  <w:tcW w:w="1985" w:type="dxa"/>
                  <w:tcBorders>
                    <w:top w:val="dotted" w:sz="4" w:space="0" w:color="auto"/>
                    <w:left w:val="dotted" w:sz="4" w:space="0" w:color="auto"/>
                    <w:bottom w:val="dotted" w:sz="4" w:space="0" w:color="auto"/>
                    <w:right w:val="dotted" w:sz="4" w:space="0" w:color="auto"/>
                  </w:tcBorders>
                  <w:shd w:val="clear" w:color="auto" w:fill="FFFFFF"/>
                  <w:vAlign w:val="center"/>
                </w:tcPr>
                <w:p w14:paraId="5CC13AB6" w14:textId="77777777" w:rsidR="000D6EA2" w:rsidRPr="00FF513E" w:rsidRDefault="000D6EA2" w:rsidP="00611131">
                  <w:pPr>
                    <w:snapToGrid w:val="0"/>
                    <w:jc w:val="center"/>
                    <w:rPr>
                      <w:rFonts w:ascii="Arial" w:hAnsi="Arial" w:cs="Arial"/>
                      <w:b/>
                      <w:color w:val="000000"/>
                    </w:rPr>
                  </w:pPr>
                  <w:r w:rsidRPr="00FF513E">
                    <w:rPr>
                      <w:rFonts w:ascii="Arial" w:hAnsi="Arial" w:cs="Arial"/>
                      <w:b/>
                      <w:color w:val="000000"/>
                    </w:rPr>
                    <w:t>5.971.200,00</w:t>
                  </w:r>
                </w:p>
              </w:tc>
              <w:tc>
                <w:tcPr>
                  <w:tcW w:w="1134" w:type="dxa"/>
                  <w:tcBorders>
                    <w:top w:val="dotted" w:sz="4" w:space="0" w:color="auto"/>
                    <w:left w:val="dotted" w:sz="4" w:space="0" w:color="auto"/>
                    <w:bottom w:val="dotted" w:sz="4" w:space="0" w:color="auto"/>
                    <w:right w:val="dotted" w:sz="4" w:space="0" w:color="auto"/>
                  </w:tcBorders>
                  <w:shd w:val="clear" w:color="auto" w:fill="FFFFFF"/>
                  <w:vAlign w:val="center"/>
                </w:tcPr>
                <w:p w14:paraId="7BF64A88" w14:textId="77777777" w:rsidR="000D6EA2" w:rsidRPr="00FF513E" w:rsidRDefault="000D6EA2" w:rsidP="00611131">
                  <w:pPr>
                    <w:snapToGrid w:val="0"/>
                    <w:jc w:val="center"/>
                    <w:rPr>
                      <w:rFonts w:ascii="Arial" w:hAnsi="Arial" w:cs="Arial"/>
                      <w:color w:val="000000"/>
                    </w:rPr>
                  </w:pPr>
                </w:p>
              </w:tc>
              <w:tc>
                <w:tcPr>
                  <w:tcW w:w="2155" w:type="dxa"/>
                  <w:tcBorders>
                    <w:top w:val="dotted" w:sz="4" w:space="0" w:color="auto"/>
                    <w:left w:val="dotted" w:sz="4" w:space="0" w:color="auto"/>
                    <w:bottom w:val="dotted" w:sz="4" w:space="0" w:color="auto"/>
                    <w:right w:val="dotted" w:sz="4" w:space="0" w:color="auto"/>
                  </w:tcBorders>
                  <w:shd w:val="clear" w:color="auto" w:fill="FFFFFF"/>
                  <w:vAlign w:val="center"/>
                </w:tcPr>
                <w:p w14:paraId="32962B42" w14:textId="77777777" w:rsidR="000D6EA2" w:rsidRPr="00FF513E" w:rsidRDefault="000D6EA2" w:rsidP="00611131">
                  <w:pPr>
                    <w:snapToGrid w:val="0"/>
                    <w:jc w:val="center"/>
                    <w:rPr>
                      <w:rFonts w:ascii="Arial" w:hAnsi="Arial" w:cs="Arial"/>
                      <w:color w:val="000000"/>
                    </w:rPr>
                  </w:pPr>
                </w:p>
              </w:tc>
            </w:tr>
            <w:tr w:rsidR="000D6EA2" w:rsidRPr="00FF513E" w14:paraId="45F68F99" w14:textId="77777777" w:rsidTr="00611131">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14:paraId="7BBF1FA1" w14:textId="77777777" w:rsidR="000D6EA2" w:rsidRPr="00FF513E" w:rsidRDefault="000D6EA2" w:rsidP="00611131">
                  <w:pPr>
                    <w:snapToGrid w:val="0"/>
                    <w:jc w:val="center"/>
                    <w:rPr>
                      <w:rFonts w:ascii="Arial" w:hAnsi="Arial" w:cs="Arial"/>
                    </w:rPr>
                  </w:pPr>
                  <w:r w:rsidRPr="00FF513E">
                    <w:rPr>
                      <w:rFonts w:ascii="Arial" w:hAnsi="Arial" w:cs="Arial"/>
                    </w:rPr>
                    <w:t>2</w:t>
                  </w:r>
                </w:p>
              </w:tc>
              <w:tc>
                <w:tcPr>
                  <w:tcW w:w="2883" w:type="dxa"/>
                  <w:tcBorders>
                    <w:top w:val="dotted" w:sz="4" w:space="0" w:color="auto"/>
                    <w:left w:val="dotted" w:sz="4" w:space="0" w:color="auto"/>
                    <w:bottom w:val="dotted" w:sz="4" w:space="0" w:color="auto"/>
                    <w:right w:val="dotted" w:sz="4" w:space="0" w:color="auto"/>
                  </w:tcBorders>
                  <w:vAlign w:val="center"/>
                </w:tcPr>
                <w:p w14:paraId="6E2D6F87" w14:textId="77777777" w:rsidR="000D6EA2" w:rsidRPr="00FF513E" w:rsidRDefault="000D6EA2" w:rsidP="00611131">
                  <w:pPr>
                    <w:snapToGrid w:val="0"/>
                    <w:rPr>
                      <w:rFonts w:ascii="Arial" w:hAnsi="Arial" w:cs="Arial"/>
                      <w:b/>
                    </w:rPr>
                  </w:pPr>
                  <w:r w:rsidRPr="00FF513E">
                    <w:rPr>
                      <w:rFonts w:ascii="Arial" w:eastAsia="Times New Roman" w:hAnsi="Arial" w:cs="Arial"/>
                      <w:b/>
                      <w:lang w:eastAsia="ar-SA"/>
                    </w:rPr>
                    <w:t>Beni Mobili inclusi Beni Elettronici, Beni Elettronici ad impiego mobile e Supporti Dati.</w:t>
                  </w:r>
                </w:p>
              </w:tc>
              <w:tc>
                <w:tcPr>
                  <w:tcW w:w="1985" w:type="dxa"/>
                  <w:tcBorders>
                    <w:top w:val="dotted" w:sz="4" w:space="0" w:color="auto"/>
                    <w:left w:val="dotted" w:sz="4" w:space="0" w:color="auto"/>
                    <w:bottom w:val="dotted" w:sz="4" w:space="0" w:color="auto"/>
                    <w:right w:val="dotted" w:sz="4" w:space="0" w:color="auto"/>
                  </w:tcBorders>
                  <w:vAlign w:val="center"/>
                </w:tcPr>
                <w:p w14:paraId="601C7A9D" w14:textId="77777777" w:rsidR="000D6EA2" w:rsidRPr="00FF513E" w:rsidRDefault="000D6EA2" w:rsidP="00611131">
                  <w:pPr>
                    <w:snapToGrid w:val="0"/>
                    <w:jc w:val="center"/>
                    <w:rPr>
                      <w:rFonts w:ascii="Arial" w:hAnsi="Arial" w:cs="Arial"/>
                      <w:b/>
                      <w:color w:val="000000"/>
                    </w:rPr>
                  </w:pPr>
                  <w:r w:rsidRPr="00FF513E">
                    <w:rPr>
                      <w:rFonts w:ascii="Arial" w:hAnsi="Arial" w:cs="Arial"/>
                      <w:b/>
                    </w:rPr>
                    <w:t xml:space="preserve"> 3.059.590,00</w:t>
                  </w:r>
                </w:p>
              </w:tc>
              <w:tc>
                <w:tcPr>
                  <w:tcW w:w="1134" w:type="dxa"/>
                  <w:tcBorders>
                    <w:top w:val="dotted" w:sz="4" w:space="0" w:color="auto"/>
                    <w:left w:val="dotted" w:sz="4" w:space="0" w:color="auto"/>
                    <w:bottom w:val="dotted" w:sz="4" w:space="0" w:color="auto"/>
                    <w:right w:val="dotted" w:sz="4" w:space="0" w:color="auto"/>
                  </w:tcBorders>
                  <w:vAlign w:val="center"/>
                </w:tcPr>
                <w:p w14:paraId="3F98BA84" w14:textId="77777777" w:rsidR="000D6EA2" w:rsidRPr="00FF513E" w:rsidRDefault="000D6EA2" w:rsidP="00611131">
                  <w:pPr>
                    <w:jc w:val="center"/>
                    <w:rPr>
                      <w:rFonts w:ascii="Arial" w:hAnsi="Arial" w:cs="Arial"/>
                    </w:rPr>
                  </w:pPr>
                </w:p>
              </w:tc>
              <w:tc>
                <w:tcPr>
                  <w:tcW w:w="2155" w:type="dxa"/>
                  <w:tcBorders>
                    <w:top w:val="dotted" w:sz="4" w:space="0" w:color="auto"/>
                    <w:left w:val="dotted" w:sz="4" w:space="0" w:color="auto"/>
                    <w:bottom w:val="dotted" w:sz="4" w:space="0" w:color="auto"/>
                    <w:right w:val="dotted" w:sz="4" w:space="0" w:color="auto"/>
                  </w:tcBorders>
                  <w:vAlign w:val="center"/>
                </w:tcPr>
                <w:p w14:paraId="61383FDB" w14:textId="77777777" w:rsidR="000D6EA2" w:rsidRPr="00FF513E" w:rsidRDefault="000D6EA2" w:rsidP="00611131">
                  <w:pPr>
                    <w:snapToGrid w:val="0"/>
                    <w:jc w:val="center"/>
                    <w:rPr>
                      <w:rFonts w:ascii="Arial" w:hAnsi="Arial" w:cs="Arial"/>
                      <w:color w:val="000000"/>
                    </w:rPr>
                  </w:pPr>
                </w:p>
              </w:tc>
            </w:tr>
            <w:tr w:rsidR="000D6EA2" w:rsidRPr="00FF513E" w14:paraId="48E3D2D4" w14:textId="77777777" w:rsidTr="00611131">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14:paraId="1EEFAEA9" w14:textId="77777777" w:rsidR="000D6EA2" w:rsidRPr="00FF513E" w:rsidRDefault="000D6EA2" w:rsidP="00611131">
                  <w:pPr>
                    <w:snapToGrid w:val="0"/>
                    <w:jc w:val="center"/>
                    <w:rPr>
                      <w:rFonts w:ascii="Arial" w:hAnsi="Arial" w:cs="Arial"/>
                    </w:rPr>
                  </w:pPr>
                  <w:r w:rsidRPr="00FF513E">
                    <w:rPr>
                      <w:rFonts w:ascii="Arial" w:hAnsi="Arial" w:cs="Arial"/>
                    </w:rPr>
                    <w:t xml:space="preserve">4 </w:t>
                  </w:r>
                </w:p>
              </w:tc>
              <w:tc>
                <w:tcPr>
                  <w:tcW w:w="2883" w:type="dxa"/>
                  <w:tcBorders>
                    <w:top w:val="dotted" w:sz="4" w:space="0" w:color="auto"/>
                    <w:left w:val="dotted" w:sz="4" w:space="0" w:color="auto"/>
                    <w:bottom w:val="dotted" w:sz="4" w:space="0" w:color="auto"/>
                    <w:right w:val="dotted" w:sz="4" w:space="0" w:color="auto"/>
                  </w:tcBorders>
                  <w:vAlign w:val="center"/>
                </w:tcPr>
                <w:p w14:paraId="6C0C4735" w14:textId="77777777" w:rsidR="000D6EA2" w:rsidRPr="00FF513E" w:rsidRDefault="000D6EA2" w:rsidP="00611131">
                  <w:pPr>
                    <w:snapToGrid w:val="0"/>
                    <w:rPr>
                      <w:rFonts w:ascii="Arial" w:eastAsia="Times New Roman" w:hAnsi="Arial" w:cs="Arial"/>
                      <w:b/>
                      <w:lang w:eastAsia="ar-SA"/>
                    </w:rPr>
                  </w:pPr>
                  <w:r w:rsidRPr="00FF513E">
                    <w:rPr>
                      <w:rFonts w:ascii="Arial" w:eastAsia="Times New Roman" w:hAnsi="Arial" w:cs="Arial"/>
                      <w:b/>
                      <w:lang w:eastAsia="ar-SA"/>
                    </w:rPr>
                    <w:t>Archivio storico a PRA</w:t>
                  </w:r>
                </w:p>
              </w:tc>
              <w:tc>
                <w:tcPr>
                  <w:tcW w:w="1985" w:type="dxa"/>
                  <w:tcBorders>
                    <w:top w:val="dotted" w:sz="4" w:space="0" w:color="auto"/>
                    <w:left w:val="dotted" w:sz="4" w:space="0" w:color="auto"/>
                    <w:bottom w:val="dotted" w:sz="4" w:space="0" w:color="auto"/>
                    <w:right w:val="dotted" w:sz="4" w:space="0" w:color="auto"/>
                  </w:tcBorders>
                  <w:vAlign w:val="center"/>
                </w:tcPr>
                <w:p w14:paraId="2E14B6D7" w14:textId="77777777" w:rsidR="000D6EA2" w:rsidRPr="00FF513E" w:rsidRDefault="000D6EA2" w:rsidP="00611131">
                  <w:pPr>
                    <w:snapToGrid w:val="0"/>
                    <w:jc w:val="center"/>
                    <w:rPr>
                      <w:rFonts w:ascii="Arial" w:hAnsi="Arial" w:cs="Arial"/>
                      <w:b/>
                      <w:color w:val="000000"/>
                    </w:rPr>
                  </w:pPr>
                  <w:r w:rsidRPr="00FF513E">
                    <w:rPr>
                      <w:rFonts w:ascii="Arial" w:hAnsi="Arial" w:cs="Arial"/>
                      <w:b/>
                      <w:color w:val="000000"/>
                    </w:rPr>
                    <w:t>//</w:t>
                  </w:r>
                </w:p>
              </w:tc>
              <w:tc>
                <w:tcPr>
                  <w:tcW w:w="1134" w:type="dxa"/>
                  <w:tcBorders>
                    <w:top w:val="dotted" w:sz="4" w:space="0" w:color="auto"/>
                    <w:left w:val="dotted" w:sz="4" w:space="0" w:color="auto"/>
                    <w:bottom w:val="dotted" w:sz="4" w:space="0" w:color="auto"/>
                    <w:right w:val="dotted" w:sz="4" w:space="0" w:color="auto"/>
                  </w:tcBorders>
                  <w:vAlign w:val="center"/>
                </w:tcPr>
                <w:p w14:paraId="6BB70FDF" w14:textId="77777777" w:rsidR="000D6EA2" w:rsidRPr="00FF513E" w:rsidRDefault="000D6EA2" w:rsidP="00611131">
                  <w:pPr>
                    <w:jc w:val="center"/>
                    <w:rPr>
                      <w:rFonts w:ascii="Arial" w:hAnsi="Arial" w:cs="Arial"/>
                    </w:rPr>
                  </w:pPr>
                </w:p>
              </w:tc>
              <w:tc>
                <w:tcPr>
                  <w:tcW w:w="2155" w:type="dxa"/>
                  <w:tcBorders>
                    <w:top w:val="dotted" w:sz="4" w:space="0" w:color="auto"/>
                    <w:left w:val="dotted" w:sz="4" w:space="0" w:color="auto"/>
                    <w:bottom w:val="dotted" w:sz="4" w:space="0" w:color="auto"/>
                    <w:right w:val="dotted" w:sz="4" w:space="0" w:color="auto"/>
                  </w:tcBorders>
                  <w:vAlign w:val="center"/>
                </w:tcPr>
                <w:p w14:paraId="68E8DFEF" w14:textId="77777777" w:rsidR="000D6EA2" w:rsidRPr="00FF513E" w:rsidRDefault="000D6EA2" w:rsidP="00611131">
                  <w:pPr>
                    <w:snapToGrid w:val="0"/>
                    <w:jc w:val="center"/>
                    <w:rPr>
                      <w:rFonts w:ascii="Arial" w:hAnsi="Arial" w:cs="Arial"/>
                      <w:color w:val="000000"/>
                    </w:rPr>
                  </w:pPr>
                </w:p>
              </w:tc>
            </w:tr>
            <w:tr w:rsidR="000D6EA2" w:rsidRPr="00FF513E" w14:paraId="70AF6A75" w14:textId="77777777" w:rsidTr="00611131">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14:paraId="671BE448" w14:textId="77777777" w:rsidR="000D6EA2" w:rsidRPr="00FF513E" w:rsidRDefault="000D6EA2" w:rsidP="00611131">
                  <w:pPr>
                    <w:snapToGrid w:val="0"/>
                    <w:jc w:val="center"/>
                    <w:rPr>
                      <w:rFonts w:ascii="Arial" w:hAnsi="Arial" w:cs="Arial"/>
                    </w:rPr>
                  </w:pPr>
                  <w:r w:rsidRPr="00FF513E">
                    <w:rPr>
                      <w:rFonts w:ascii="Arial" w:hAnsi="Arial" w:cs="Arial"/>
                    </w:rPr>
                    <w:t>5</w:t>
                  </w:r>
                </w:p>
              </w:tc>
              <w:tc>
                <w:tcPr>
                  <w:tcW w:w="2883" w:type="dxa"/>
                  <w:tcBorders>
                    <w:top w:val="dotted" w:sz="4" w:space="0" w:color="auto"/>
                    <w:left w:val="dotted" w:sz="4" w:space="0" w:color="auto"/>
                    <w:bottom w:val="dotted" w:sz="4" w:space="0" w:color="auto"/>
                    <w:right w:val="dotted" w:sz="4" w:space="0" w:color="auto"/>
                  </w:tcBorders>
                  <w:vAlign w:val="center"/>
                </w:tcPr>
                <w:p w14:paraId="3411931F" w14:textId="77777777" w:rsidR="000D6EA2" w:rsidRPr="00FF513E" w:rsidRDefault="000D6EA2" w:rsidP="00611131">
                  <w:pPr>
                    <w:snapToGrid w:val="0"/>
                    <w:rPr>
                      <w:rFonts w:ascii="Arial" w:eastAsia="Times New Roman" w:hAnsi="Arial" w:cs="Arial"/>
                      <w:b/>
                      <w:lang w:eastAsia="ar-SA"/>
                    </w:rPr>
                  </w:pPr>
                  <w:r w:rsidRPr="00FF513E">
                    <w:rPr>
                      <w:rFonts w:ascii="Arial" w:eastAsia="Times New Roman" w:hAnsi="Arial" w:cs="Arial"/>
                      <w:b/>
                      <w:lang w:eastAsia="ar-SA"/>
                    </w:rPr>
                    <w:t>Arredo urbano, Illuminazione Pubblica e relativi pali, Impianti Semaforici, Cartellonistica Stradale e Segnaletica in genere</w:t>
                  </w:r>
                  <w:r w:rsidRPr="00FF513E">
                    <w:rPr>
                      <w:rFonts w:ascii="Arial" w:eastAsia="Times New Roman" w:hAnsi="Arial" w:cs="Arial"/>
                      <w:lang w:eastAsia="ar-SA"/>
                    </w:rPr>
                    <w:t xml:space="preserve"> </w:t>
                  </w:r>
                  <w:r w:rsidRPr="00FF513E">
                    <w:rPr>
                      <w:rFonts w:ascii="Arial" w:eastAsia="Times New Roman" w:hAnsi="Arial" w:cs="Arial"/>
                      <w:b/>
                      <w:lang w:eastAsia="ar-SA"/>
                    </w:rPr>
                    <w:t>a P.R.A.</w:t>
                  </w:r>
                </w:p>
              </w:tc>
              <w:tc>
                <w:tcPr>
                  <w:tcW w:w="1985" w:type="dxa"/>
                  <w:tcBorders>
                    <w:top w:val="dotted" w:sz="4" w:space="0" w:color="auto"/>
                    <w:left w:val="dotted" w:sz="4" w:space="0" w:color="auto"/>
                    <w:bottom w:val="dotted" w:sz="4" w:space="0" w:color="auto"/>
                    <w:right w:val="dotted" w:sz="4" w:space="0" w:color="auto"/>
                  </w:tcBorders>
                  <w:vAlign w:val="center"/>
                </w:tcPr>
                <w:p w14:paraId="2145D47F" w14:textId="77777777" w:rsidR="000D6EA2" w:rsidRPr="00FF513E" w:rsidRDefault="000D6EA2" w:rsidP="00611131">
                  <w:pPr>
                    <w:snapToGrid w:val="0"/>
                    <w:jc w:val="center"/>
                    <w:rPr>
                      <w:rFonts w:ascii="Arial" w:hAnsi="Arial" w:cs="Arial"/>
                      <w:b/>
                      <w:color w:val="000000"/>
                    </w:rPr>
                  </w:pPr>
                  <w:r w:rsidRPr="00FF513E">
                    <w:rPr>
                      <w:rFonts w:ascii="Arial" w:hAnsi="Arial" w:cs="Arial"/>
                      <w:b/>
                      <w:color w:val="000000"/>
                    </w:rPr>
                    <w:t>//</w:t>
                  </w:r>
                </w:p>
              </w:tc>
              <w:tc>
                <w:tcPr>
                  <w:tcW w:w="1134" w:type="dxa"/>
                  <w:tcBorders>
                    <w:top w:val="dotted" w:sz="4" w:space="0" w:color="auto"/>
                    <w:left w:val="dotted" w:sz="4" w:space="0" w:color="auto"/>
                    <w:bottom w:val="dotted" w:sz="4" w:space="0" w:color="auto"/>
                    <w:right w:val="dotted" w:sz="4" w:space="0" w:color="auto"/>
                  </w:tcBorders>
                  <w:vAlign w:val="center"/>
                </w:tcPr>
                <w:p w14:paraId="0EF5C383" w14:textId="77777777" w:rsidR="000D6EA2" w:rsidRPr="00FF513E" w:rsidRDefault="000D6EA2" w:rsidP="00611131">
                  <w:pPr>
                    <w:jc w:val="center"/>
                    <w:rPr>
                      <w:rFonts w:ascii="Arial" w:hAnsi="Arial" w:cs="Arial"/>
                    </w:rPr>
                  </w:pPr>
                </w:p>
              </w:tc>
              <w:tc>
                <w:tcPr>
                  <w:tcW w:w="2155" w:type="dxa"/>
                  <w:tcBorders>
                    <w:top w:val="dotted" w:sz="4" w:space="0" w:color="auto"/>
                    <w:left w:val="dotted" w:sz="4" w:space="0" w:color="auto"/>
                    <w:bottom w:val="dotted" w:sz="4" w:space="0" w:color="auto"/>
                    <w:right w:val="dotted" w:sz="4" w:space="0" w:color="auto"/>
                  </w:tcBorders>
                  <w:vAlign w:val="center"/>
                </w:tcPr>
                <w:p w14:paraId="055A34FC" w14:textId="77777777" w:rsidR="000D6EA2" w:rsidRPr="00FF513E" w:rsidRDefault="000D6EA2" w:rsidP="00611131">
                  <w:pPr>
                    <w:snapToGrid w:val="0"/>
                    <w:jc w:val="center"/>
                    <w:rPr>
                      <w:rFonts w:ascii="Arial" w:hAnsi="Arial" w:cs="Arial"/>
                      <w:color w:val="000000"/>
                    </w:rPr>
                  </w:pPr>
                </w:p>
              </w:tc>
            </w:tr>
            <w:tr w:rsidR="000D6EA2" w:rsidRPr="00FF513E" w14:paraId="43BB4B98" w14:textId="77777777" w:rsidTr="00611131">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14:paraId="1493EC37" w14:textId="77777777" w:rsidR="000D6EA2" w:rsidRPr="00FF513E" w:rsidRDefault="000D6EA2" w:rsidP="00611131">
                  <w:pPr>
                    <w:snapToGrid w:val="0"/>
                    <w:jc w:val="center"/>
                    <w:rPr>
                      <w:rFonts w:ascii="Arial" w:hAnsi="Arial" w:cs="Arial"/>
                    </w:rPr>
                  </w:pPr>
                  <w:r w:rsidRPr="00FF513E">
                    <w:rPr>
                      <w:rFonts w:ascii="Arial" w:hAnsi="Arial" w:cs="Arial"/>
                    </w:rPr>
                    <w:t>6</w:t>
                  </w:r>
                </w:p>
              </w:tc>
              <w:tc>
                <w:tcPr>
                  <w:tcW w:w="2883" w:type="dxa"/>
                  <w:tcBorders>
                    <w:top w:val="dotted" w:sz="4" w:space="0" w:color="auto"/>
                    <w:left w:val="dotted" w:sz="4" w:space="0" w:color="auto"/>
                    <w:bottom w:val="dotted" w:sz="4" w:space="0" w:color="auto"/>
                    <w:right w:val="dotted" w:sz="4" w:space="0" w:color="auto"/>
                  </w:tcBorders>
                  <w:vAlign w:val="center"/>
                </w:tcPr>
                <w:p w14:paraId="09D9A811" w14:textId="77777777" w:rsidR="000D6EA2" w:rsidRPr="00FF513E" w:rsidRDefault="000D6EA2" w:rsidP="00611131">
                  <w:pPr>
                    <w:snapToGrid w:val="0"/>
                    <w:rPr>
                      <w:rFonts w:ascii="Arial" w:eastAsia="Times New Roman" w:hAnsi="Arial" w:cs="Arial"/>
                      <w:b/>
                      <w:lang w:eastAsia="ar-SA"/>
                    </w:rPr>
                  </w:pPr>
                  <w:r w:rsidRPr="00FF513E">
                    <w:rPr>
                      <w:rFonts w:ascii="Arial" w:eastAsia="Times New Roman" w:hAnsi="Arial" w:cs="Arial"/>
                      <w:b/>
                      <w:lang w:eastAsia="ar-SA"/>
                    </w:rPr>
                    <w:t xml:space="preserve">Impianti </w:t>
                  </w:r>
                  <w:proofErr w:type="spellStart"/>
                  <w:r w:rsidRPr="00FF513E">
                    <w:rPr>
                      <w:rFonts w:ascii="Arial" w:eastAsia="Times New Roman" w:hAnsi="Arial" w:cs="Arial"/>
                      <w:b/>
                      <w:lang w:eastAsia="ar-SA"/>
                    </w:rPr>
                    <w:t>fotovoltaci</w:t>
                  </w:r>
                  <w:proofErr w:type="spellEnd"/>
                  <w:r w:rsidRPr="00FF513E">
                    <w:rPr>
                      <w:rFonts w:ascii="Arial" w:eastAsia="Times New Roman" w:hAnsi="Arial" w:cs="Arial"/>
                      <w:b/>
                      <w:lang w:eastAsia="ar-SA"/>
                    </w:rPr>
                    <w:t xml:space="preserve"> </w:t>
                  </w:r>
                </w:p>
              </w:tc>
              <w:tc>
                <w:tcPr>
                  <w:tcW w:w="1985" w:type="dxa"/>
                  <w:tcBorders>
                    <w:top w:val="dotted" w:sz="4" w:space="0" w:color="auto"/>
                    <w:left w:val="dotted" w:sz="4" w:space="0" w:color="auto"/>
                    <w:bottom w:val="dotted" w:sz="4" w:space="0" w:color="auto"/>
                    <w:right w:val="dotted" w:sz="4" w:space="0" w:color="auto"/>
                  </w:tcBorders>
                  <w:vAlign w:val="center"/>
                </w:tcPr>
                <w:p w14:paraId="7E113C7C" w14:textId="77777777" w:rsidR="000D6EA2" w:rsidRPr="00FF513E" w:rsidRDefault="000D6EA2" w:rsidP="00611131">
                  <w:pPr>
                    <w:snapToGrid w:val="0"/>
                    <w:jc w:val="center"/>
                    <w:rPr>
                      <w:rFonts w:ascii="Arial" w:hAnsi="Arial" w:cs="Arial"/>
                      <w:b/>
                      <w:color w:val="000000"/>
                    </w:rPr>
                  </w:pPr>
                  <w:r w:rsidRPr="00FF513E">
                    <w:rPr>
                      <w:rFonts w:ascii="Arial" w:hAnsi="Arial" w:cs="Arial"/>
                      <w:b/>
                      <w:color w:val="000000"/>
                    </w:rPr>
                    <w:t>//</w:t>
                  </w:r>
                </w:p>
              </w:tc>
              <w:tc>
                <w:tcPr>
                  <w:tcW w:w="1134" w:type="dxa"/>
                  <w:tcBorders>
                    <w:top w:val="dotted" w:sz="4" w:space="0" w:color="auto"/>
                    <w:left w:val="dotted" w:sz="4" w:space="0" w:color="auto"/>
                    <w:bottom w:val="dotted" w:sz="4" w:space="0" w:color="auto"/>
                    <w:right w:val="dotted" w:sz="4" w:space="0" w:color="auto"/>
                  </w:tcBorders>
                  <w:vAlign w:val="center"/>
                </w:tcPr>
                <w:p w14:paraId="764A569B" w14:textId="77777777" w:rsidR="000D6EA2" w:rsidRPr="00FF513E" w:rsidRDefault="000D6EA2" w:rsidP="00611131">
                  <w:pPr>
                    <w:jc w:val="center"/>
                    <w:rPr>
                      <w:rFonts w:ascii="Arial" w:hAnsi="Arial" w:cs="Arial"/>
                    </w:rPr>
                  </w:pPr>
                </w:p>
              </w:tc>
              <w:tc>
                <w:tcPr>
                  <w:tcW w:w="2155" w:type="dxa"/>
                  <w:tcBorders>
                    <w:top w:val="dotted" w:sz="4" w:space="0" w:color="auto"/>
                    <w:left w:val="dotted" w:sz="4" w:space="0" w:color="auto"/>
                    <w:bottom w:val="dotted" w:sz="4" w:space="0" w:color="auto"/>
                    <w:right w:val="dotted" w:sz="4" w:space="0" w:color="auto"/>
                  </w:tcBorders>
                  <w:vAlign w:val="center"/>
                </w:tcPr>
                <w:p w14:paraId="1CE9785D" w14:textId="77777777" w:rsidR="000D6EA2" w:rsidRPr="00FF513E" w:rsidRDefault="000D6EA2" w:rsidP="00611131">
                  <w:pPr>
                    <w:snapToGrid w:val="0"/>
                    <w:jc w:val="center"/>
                    <w:rPr>
                      <w:rFonts w:ascii="Arial" w:hAnsi="Arial" w:cs="Arial"/>
                      <w:color w:val="000000"/>
                    </w:rPr>
                  </w:pPr>
                </w:p>
              </w:tc>
            </w:tr>
            <w:tr w:rsidR="000D6EA2" w:rsidRPr="00FF513E" w14:paraId="30A9684F" w14:textId="77777777" w:rsidTr="00611131">
              <w:trPr>
                <w:cantSplit/>
                <w:trHeight w:val="308"/>
              </w:trPr>
              <w:tc>
                <w:tcPr>
                  <w:tcW w:w="7131" w:type="dxa"/>
                  <w:gridSpan w:val="4"/>
                  <w:tcBorders>
                    <w:top w:val="dotted" w:sz="4" w:space="0" w:color="auto"/>
                    <w:left w:val="dotted" w:sz="4" w:space="0" w:color="auto"/>
                    <w:bottom w:val="dotted" w:sz="4" w:space="0" w:color="auto"/>
                    <w:right w:val="dotted" w:sz="4" w:space="0" w:color="auto"/>
                  </w:tcBorders>
                  <w:vAlign w:val="center"/>
                </w:tcPr>
                <w:p w14:paraId="6BF32663" w14:textId="77777777" w:rsidR="000D6EA2" w:rsidRPr="00FF513E" w:rsidRDefault="000D6EA2" w:rsidP="00611131">
                  <w:pPr>
                    <w:jc w:val="right"/>
                    <w:rPr>
                      <w:rFonts w:ascii="Arial" w:hAnsi="Arial" w:cs="Arial"/>
                      <w:b/>
                      <w:color w:val="000000"/>
                    </w:rPr>
                  </w:pPr>
                  <w:r w:rsidRPr="00FF513E">
                    <w:rPr>
                      <w:rFonts w:ascii="Arial" w:hAnsi="Arial" w:cs="Arial"/>
                      <w:b/>
                      <w:color w:val="000000"/>
                    </w:rPr>
                    <w:t xml:space="preserve">Totale premio annuo </w:t>
                  </w:r>
                  <w:r w:rsidRPr="00FF513E">
                    <w:rPr>
                      <w:rFonts w:ascii="Arial" w:hAnsi="Arial" w:cs="Arial"/>
                      <w:b/>
                    </w:rPr>
                    <w:t>lordo</w:t>
                  </w:r>
                </w:p>
              </w:tc>
              <w:tc>
                <w:tcPr>
                  <w:tcW w:w="2155" w:type="dxa"/>
                  <w:tcBorders>
                    <w:top w:val="dotted" w:sz="4" w:space="0" w:color="auto"/>
                    <w:left w:val="dotted" w:sz="4" w:space="0" w:color="auto"/>
                    <w:bottom w:val="dotted" w:sz="4" w:space="0" w:color="auto"/>
                    <w:right w:val="dotted" w:sz="4" w:space="0" w:color="auto"/>
                  </w:tcBorders>
                  <w:vAlign w:val="center"/>
                </w:tcPr>
                <w:p w14:paraId="6A1487C4" w14:textId="77777777" w:rsidR="000D6EA2" w:rsidRPr="00FF513E" w:rsidRDefault="000D6EA2" w:rsidP="00611131">
                  <w:pPr>
                    <w:snapToGrid w:val="0"/>
                    <w:rPr>
                      <w:rFonts w:ascii="Arial" w:hAnsi="Arial" w:cs="Arial"/>
                      <w:b/>
                      <w:color w:val="000000"/>
                    </w:rPr>
                  </w:pPr>
                  <w:r w:rsidRPr="00FF513E">
                    <w:rPr>
                      <w:rFonts w:ascii="Arial" w:hAnsi="Arial" w:cs="Arial"/>
                      <w:b/>
                      <w:color w:val="000000"/>
                    </w:rPr>
                    <w:t>€ …</w:t>
                  </w:r>
                </w:p>
              </w:tc>
            </w:tr>
          </w:tbl>
          <w:p w14:paraId="6E136D12" w14:textId="77777777" w:rsidR="000D6EA2" w:rsidRPr="00FF513E" w:rsidRDefault="000D6EA2" w:rsidP="00611131">
            <w:pPr>
              <w:tabs>
                <w:tab w:val="left" w:pos="3645"/>
              </w:tabs>
              <w:suppressAutoHyphens/>
              <w:spacing w:after="0" w:line="240" w:lineRule="auto"/>
              <w:rPr>
                <w:rFonts w:ascii="Arial" w:eastAsia="Times New Roman" w:hAnsi="Arial" w:cs="Arial"/>
                <w:lang w:eastAsia="ar-SA"/>
              </w:rPr>
            </w:pPr>
          </w:p>
          <w:p w14:paraId="7A4C4B97" w14:textId="77777777" w:rsidR="000D6EA2" w:rsidRPr="00FF513E" w:rsidRDefault="000D6EA2" w:rsidP="00611131">
            <w:pPr>
              <w:tabs>
                <w:tab w:val="left" w:pos="3645"/>
              </w:tabs>
              <w:suppressAutoHyphens/>
              <w:spacing w:after="0" w:line="240" w:lineRule="auto"/>
              <w:rPr>
                <w:rFonts w:ascii="Arial" w:eastAsia="Times New Roman" w:hAnsi="Arial" w:cs="Arial"/>
                <w:lang w:eastAsia="ar-SA"/>
              </w:rPr>
            </w:pPr>
          </w:p>
          <w:tbl>
            <w:tblPr>
              <w:tblW w:w="9639" w:type="dxa"/>
              <w:tblInd w:w="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993"/>
              <w:gridCol w:w="4252"/>
              <w:gridCol w:w="1559"/>
              <w:gridCol w:w="1134"/>
              <w:gridCol w:w="1701"/>
            </w:tblGrid>
            <w:tr w:rsidR="000D6EA2" w:rsidRPr="00FF513E" w14:paraId="67EDAF34" w14:textId="77777777" w:rsidTr="00611131">
              <w:trPr>
                <w:cantSplit/>
                <w:trHeight w:val="398"/>
              </w:trPr>
              <w:tc>
                <w:tcPr>
                  <w:tcW w:w="993" w:type="dxa"/>
                  <w:vAlign w:val="center"/>
                </w:tcPr>
                <w:p w14:paraId="5BFCCA07" w14:textId="77777777" w:rsidR="000D6EA2" w:rsidRPr="00FF513E" w:rsidRDefault="000D6EA2" w:rsidP="00611131">
                  <w:pPr>
                    <w:suppressAutoHyphens/>
                    <w:snapToGrid w:val="0"/>
                    <w:spacing w:after="0" w:line="240" w:lineRule="auto"/>
                    <w:jc w:val="center"/>
                    <w:rPr>
                      <w:rFonts w:ascii="Arial" w:eastAsia="Times New Roman" w:hAnsi="Arial" w:cs="Arial"/>
                      <w:b/>
                      <w:lang w:eastAsia="ar-SA"/>
                    </w:rPr>
                  </w:pPr>
                  <w:r w:rsidRPr="00FF513E">
                    <w:rPr>
                      <w:rFonts w:ascii="Arial" w:eastAsia="Times New Roman" w:hAnsi="Arial" w:cs="Arial"/>
                      <w:b/>
                      <w:lang w:eastAsia="ar-SA"/>
                    </w:rPr>
                    <w:t>Partita n.</w:t>
                  </w:r>
                </w:p>
              </w:tc>
              <w:tc>
                <w:tcPr>
                  <w:tcW w:w="4252" w:type="dxa"/>
                  <w:vAlign w:val="center"/>
                </w:tcPr>
                <w:p w14:paraId="0BDF5739" w14:textId="77777777" w:rsidR="000D6EA2" w:rsidRPr="00FF513E" w:rsidRDefault="000D6EA2" w:rsidP="00611131">
                  <w:pPr>
                    <w:suppressAutoHyphens/>
                    <w:snapToGrid w:val="0"/>
                    <w:spacing w:after="0" w:line="240" w:lineRule="auto"/>
                    <w:jc w:val="center"/>
                    <w:rPr>
                      <w:rFonts w:ascii="Arial" w:eastAsia="Times New Roman" w:hAnsi="Arial" w:cs="Arial"/>
                      <w:b/>
                      <w:lang w:eastAsia="ar-SA"/>
                    </w:rPr>
                  </w:pPr>
                  <w:r w:rsidRPr="00FF513E">
                    <w:rPr>
                      <w:rFonts w:ascii="Arial" w:eastAsia="Times New Roman" w:hAnsi="Arial" w:cs="Arial"/>
                      <w:b/>
                      <w:lang w:eastAsia="ar-SA"/>
                    </w:rPr>
                    <w:t>Beni Assicurati</w:t>
                  </w:r>
                </w:p>
              </w:tc>
              <w:tc>
                <w:tcPr>
                  <w:tcW w:w="1559" w:type="dxa"/>
                  <w:vAlign w:val="center"/>
                </w:tcPr>
                <w:p w14:paraId="1221CFAC" w14:textId="77777777" w:rsidR="000D6EA2" w:rsidRPr="00FF513E" w:rsidRDefault="000D6EA2" w:rsidP="00611131">
                  <w:pPr>
                    <w:suppressAutoHyphens/>
                    <w:snapToGrid w:val="0"/>
                    <w:spacing w:after="0" w:line="240" w:lineRule="auto"/>
                    <w:jc w:val="center"/>
                    <w:rPr>
                      <w:rFonts w:ascii="Arial" w:eastAsia="Times New Roman" w:hAnsi="Arial" w:cs="Arial"/>
                      <w:b/>
                      <w:lang w:eastAsia="ar-SA"/>
                    </w:rPr>
                  </w:pPr>
                  <w:r w:rsidRPr="00FF513E">
                    <w:rPr>
                      <w:rFonts w:ascii="Arial" w:eastAsia="Times New Roman" w:hAnsi="Arial" w:cs="Arial"/>
                      <w:b/>
                      <w:lang w:eastAsia="ar-SA"/>
                    </w:rPr>
                    <w:t>Somme assicurate €</w:t>
                  </w:r>
                </w:p>
              </w:tc>
              <w:tc>
                <w:tcPr>
                  <w:tcW w:w="1134" w:type="dxa"/>
                  <w:vAlign w:val="center"/>
                </w:tcPr>
                <w:p w14:paraId="3628A22C" w14:textId="77777777" w:rsidR="000D6EA2" w:rsidRPr="00FF513E" w:rsidRDefault="000D6EA2" w:rsidP="00611131">
                  <w:pPr>
                    <w:suppressAutoHyphens/>
                    <w:snapToGrid w:val="0"/>
                    <w:spacing w:after="0" w:line="240" w:lineRule="auto"/>
                    <w:jc w:val="center"/>
                    <w:rPr>
                      <w:rFonts w:ascii="Arial" w:eastAsia="Times New Roman" w:hAnsi="Arial" w:cs="Arial"/>
                      <w:b/>
                      <w:lang w:eastAsia="ar-SA"/>
                    </w:rPr>
                  </w:pPr>
                  <w:r w:rsidRPr="00FF513E">
                    <w:rPr>
                      <w:rFonts w:ascii="Arial" w:eastAsia="Times New Roman" w:hAnsi="Arial" w:cs="Arial"/>
                      <w:b/>
                      <w:lang w:eastAsia="ar-SA"/>
                    </w:rPr>
                    <w:t xml:space="preserve">Tasso netto </w:t>
                  </w:r>
                  <w:r w:rsidRPr="00FF513E">
                    <w:rPr>
                      <w:rFonts w:ascii="Arial" w:eastAsia="Times New Roman" w:hAnsi="Arial" w:cs="Arial"/>
                      <w:color w:val="000000"/>
                      <w:lang w:eastAsia="ar-SA"/>
                    </w:rPr>
                    <w:t>‰</w:t>
                  </w:r>
                </w:p>
              </w:tc>
              <w:tc>
                <w:tcPr>
                  <w:tcW w:w="1701" w:type="dxa"/>
                  <w:vAlign w:val="center"/>
                </w:tcPr>
                <w:p w14:paraId="4FE23DA9" w14:textId="77777777" w:rsidR="000D6EA2" w:rsidRPr="00FF513E" w:rsidRDefault="000D6EA2" w:rsidP="00611131">
                  <w:pPr>
                    <w:suppressAutoHyphens/>
                    <w:snapToGrid w:val="0"/>
                    <w:spacing w:after="0" w:line="240" w:lineRule="auto"/>
                    <w:jc w:val="center"/>
                    <w:rPr>
                      <w:rFonts w:ascii="Arial" w:eastAsia="Times New Roman" w:hAnsi="Arial" w:cs="Arial"/>
                      <w:b/>
                      <w:lang w:eastAsia="ar-SA"/>
                    </w:rPr>
                  </w:pPr>
                  <w:r w:rsidRPr="00FF513E">
                    <w:rPr>
                      <w:rFonts w:ascii="Arial" w:eastAsia="Times New Roman" w:hAnsi="Arial" w:cs="Arial"/>
                      <w:b/>
                      <w:lang w:eastAsia="ar-SA"/>
                    </w:rPr>
                    <w:t>Premio annuo</w:t>
                  </w:r>
                </w:p>
                <w:p w14:paraId="356467C5" w14:textId="77777777" w:rsidR="000D6EA2" w:rsidRPr="00FF513E" w:rsidRDefault="000D6EA2" w:rsidP="00611131">
                  <w:pPr>
                    <w:suppressAutoHyphens/>
                    <w:snapToGrid w:val="0"/>
                    <w:spacing w:after="0" w:line="240" w:lineRule="auto"/>
                    <w:jc w:val="center"/>
                    <w:rPr>
                      <w:rFonts w:ascii="Arial" w:eastAsia="Times New Roman" w:hAnsi="Arial" w:cs="Arial"/>
                      <w:b/>
                      <w:lang w:eastAsia="ar-SA"/>
                    </w:rPr>
                  </w:pPr>
                  <w:r w:rsidRPr="00FF513E">
                    <w:rPr>
                      <w:rFonts w:ascii="Arial" w:eastAsia="Times New Roman" w:hAnsi="Arial" w:cs="Arial"/>
                      <w:b/>
                      <w:lang w:eastAsia="ar-SA"/>
                    </w:rPr>
                    <w:t>netto €</w:t>
                  </w:r>
                </w:p>
              </w:tc>
            </w:tr>
            <w:tr w:rsidR="000D6EA2" w:rsidRPr="00FF513E" w14:paraId="081BD457" w14:textId="77777777" w:rsidTr="00611131">
              <w:trPr>
                <w:cantSplit/>
                <w:trHeight w:val="593"/>
              </w:trPr>
              <w:tc>
                <w:tcPr>
                  <w:tcW w:w="993" w:type="dxa"/>
                  <w:vAlign w:val="center"/>
                </w:tcPr>
                <w:p w14:paraId="24675866" w14:textId="77777777" w:rsidR="000D6EA2" w:rsidRPr="00FF513E" w:rsidRDefault="000D6EA2" w:rsidP="00611131">
                  <w:pPr>
                    <w:suppressAutoHyphens/>
                    <w:snapToGrid w:val="0"/>
                    <w:spacing w:after="0" w:line="240" w:lineRule="auto"/>
                    <w:jc w:val="center"/>
                    <w:rPr>
                      <w:rFonts w:ascii="Arial" w:eastAsia="Times New Roman" w:hAnsi="Arial" w:cs="Arial"/>
                      <w:lang w:eastAsia="ar-SA"/>
                    </w:rPr>
                  </w:pPr>
                  <w:r w:rsidRPr="00FF513E">
                    <w:rPr>
                      <w:rFonts w:ascii="Arial" w:eastAsia="Times New Roman" w:hAnsi="Arial" w:cs="Arial"/>
                      <w:lang w:eastAsia="ar-SA"/>
                    </w:rPr>
                    <w:t>1a</w:t>
                  </w:r>
                </w:p>
              </w:tc>
              <w:tc>
                <w:tcPr>
                  <w:tcW w:w="4252" w:type="dxa"/>
                  <w:vAlign w:val="center"/>
                </w:tcPr>
                <w:p w14:paraId="2BB71A39" w14:textId="77777777" w:rsidR="000D6EA2" w:rsidRPr="00FF513E" w:rsidRDefault="000D6EA2" w:rsidP="00611131">
                  <w:pPr>
                    <w:suppressAutoHyphens/>
                    <w:snapToGrid w:val="0"/>
                    <w:spacing w:after="0" w:line="240" w:lineRule="auto"/>
                    <w:rPr>
                      <w:rFonts w:ascii="Arial" w:eastAsia="Times New Roman" w:hAnsi="Arial" w:cs="Arial"/>
                      <w:b/>
                      <w:lang w:eastAsia="ar-SA"/>
                    </w:rPr>
                  </w:pPr>
                  <w:r w:rsidRPr="00FF513E">
                    <w:rPr>
                      <w:rFonts w:ascii="Arial" w:eastAsia="Times New Roman" w:hAnsi="Arial" w:cs="Arial"/>
                      <w:b/>
                      <w:color w:val="000000"/>
                      <w:lang w:eastAsia="ar-SA"/>
                    </w:rPr>
                    <w:t xml:space="preserve">Beni Immobili di particolare interesse storico artistico </w:t>
                  </w:r>
                </w:p>
              </w:tc>
              <w:tc>
                <w:tcPr>
                  <w:tcW w:w="1559" w:type="dxa"/>
                  <w:vAlign w:val="center"/>
                </w:tcPr>
                <w:p w14:paraId="2A75B607" w14:textId="77777777" w:rsidR="000D6EA2" w:rsidRPr="00FF513E" w:rsidRDefault="000D6EA2" w:rsidP="00611131">
                  <w:pPr>
                    <w:suppressAutoHyphens/>
                    <w:snapToGrid w:val="0"/>
                    <w:spacing w:after="0" w:line="240" w:lineRule="auto"/>
                    <w:jc w:val="center"/>
                    <w:rPr>
                      <w:rFonts w:ascii="Arial" w:eastAsia="Times New Roman" w:hAnsi="Arial" w:cs="Arial"/>
                      <w:b/>
                      <w:color w:val="000000"/>
                      <w:lang w:eastAsia="ar-SA"/>
                    </w:rPr>
                  </w:pPr>
                  <w:r w:rsidRPr="00FF513E">
                    <w:rPr>
                      <w:rFonts w:ascii="Arial" w:hAnsi="Arial" w:cs="Arial"/>
                      <w:b/>
                    </w:rPr>
                    <w:t>5.678.332,00</w:t>
                  </w:r>
                </w:p>
              </w:tc>
              <w:tc>
                <w:tcPr>
                  <w:tcW w:w="1134" w:type="dxa"/>
                  <w:vAlign w:val="center"/>
                </w:tcPr>
                <w:p w14:paraId="00D502AA" w14:textId="77777777" w:rsidR="000D6EA2" w:rsidRPr="00FF513E" w:rsidRDefault="000D6EA2" w:rsidP="00611131">
                  <w:pPr>
                    <w:suppressAutoHyphens/>
                    <w:snapToGrid w:val="0"/>
                    <w:spacing w:after="0" w:line="240" w:lineRule="auto"/>
                    <w:jc w:val="center"/>
                    <w:rPr>
                      <w:rFonts w:ascii="Arial" w:eastAsia="Times New Roman" w:hAnsi="Arial" w:cs="Arial"/>
                      <w:b/>
                      <w:color w:val="000000"/>
                      <w:lang w:eastAsia="ar-SA"/>
                    </w:rPr>
                  </w:pPr>
                </w:p>
              </w:tc>
              <w:tc>
                <w:tcPr>
                  <w:tcW w:w="1701" w:type="dxa"/>
                  <w:vAlign w:val="center"/>
                </w:tcPr>
                <w:p w14:paraId="06D3D840" w14:textId="77777777" w:rsidR="000D6EA2" w:rsidRPr="00FF513E" w:rsidRDefault="000D6EA2" w:rsidP="00611131">
                  <w:pPr>
                    <w:suppressAutoHyphens/>
                    <w:snapToGrid w:val="0"/>
                    <w:spacing w:after="0" w:line="240" w:lineRule="auto"/>
                    <w:jc w:val="center"/>
                    <w:rPr>
                      <w:rFonts w:ascii="Arial" w:eastAsia="Times New Roman" w:hAnsi="Arial" w:cs="Arial"/>
                      <w:b/>
                      <w:color w:val="000000"/>
                      <w:lang w:eastAsia="ar-SA"/>
                    </w:rPr>
                  </w:pPr>
                </w:p>
              </w:tc>
            </w:tr>
            <w:tr w:rsidR="000D6EA2" w:rsidRPr="00FF513E" w14:paraId="0C6D771A" w14:textId="77777777" w:rsidTr="00611131">
              <w:trPr>
                <w:cantSplit/>
                <w:trHeight w:val="593"/>
              </w:trPr>
              <w:tc>
                <w:tcPr>
                  <w:tcW w:w="7938" w:type="dxa"/>
                  <w:gridSpan w:val="4"/>
                  <w:vAlign w:val="center"/>
                </w:tcPr>
                <w:p w14:paraId="2EADB85A" w14:textId="77777777" w:rsidR="000D6EA2" w:rsidRPr="00FF513E" w:rsidRDefault="000D6EA2" w:rsidP="00611131">
                  <w:pPr>
                    <w:suppressAutoHyphens/>
                    <w:spacing w:after="0" w:line="240" w:lineRule="auto"/>
                    <w:rPr>
                      <w:rFonts w:ascii="Arial" w:eastAsia="Times New Roman" w:hAnsi="Arial" w:cs="Arial"/>
                      <w:b/>
                      <w:color w:val="000000"/>
                      <w:lang w:eastAsia="ar-SA"/>
                    </w:rPr>
                  </w:pPr>
                  <w:r w:rsidRPr="00FF513E">
                    <w:rPr>
                      <w:rFonts w:ascii="Arial" w:eastAsia="Times New Roman" w:hAnsi="Arial" w:cs="Arial"/>
                      <w:b/>
                      <w:color w:val="000000"/>
                      <w:lang w:eastAsia="ar-SA"/>
                    </w:rPr>
                    <w:t>Totale Premio annuo netto €</w:t>
                  </w:r>
                </w:p>
              </w:tc>
              <w:tc>
                <w:tcPr>
                  <w:tcW w:w="1701" w:type="dxa"/>
                  <w:vAlign w:val="center"/>
                </w:tcPr>
                <w:p w14:paraId="5986335E" w14:textId="77777777" w:rsidR="000D6EA2" w:rsidRPr="00FF513E" w:rsidRDefault="000D6EA2" w:rsidP="00611131">
                  <w:pPr>
                    <w:suppressAutoHyphens/>
                    <w:snapToGrid w:val="0"/>
                    <w:spacing w:after="0" w:line="240" w:lineRule="auto"/>
                    <w:jc w:val="center"/>
                    <w:rPr>
                      <w:rFonts w:ascii="Arial" w:eastAsia="Times New Roman" w:hAnsi="Arial" w:cs="Arial"/>
                      <w:b/>
                      <w:color w:val="000000"/>
                      <w:lang w:eastAsia="ar-SA"/>
                    </w:rPr>
                  </w:pPr>
                </w:p>
              </w:tc>
            </w:tr>
          </w:tbl>
          <w:p w14:paraId="5E7EE96D" w14:textId="77777777" w:rsidR="000D6EA2" w:rsidRPr="00FF513E" w:rsidRDefault="000D6EA2" w:rsidP="00611131">
            <w:pPr>
              <w:rPr>
                <w:rFonts w:ascii="Arial" w:hAnsi="Arial" w:cs="Arial"/>
              </w:rPr>
            </w:pPr>
            <w:r w:rsidRPr="00FF513E">
              <w:rPr>
                <w:rFonts w:ascii="Arial" w:hAnsi="Arial" w:cs="Arial"/>
              </w:rPr>
              <w:t xml:space="preserve">Franchigie e limiti di indennizzo come da tabella LSF da applicare singolarmente agli enti contraenti e da </w:t>
            </w:r>
            <w:proofErr w:type="spellStart"/>
            <w:r w:rsidRPr="00FF513E">
              <w:rPr>
                <w:rFonts w:ascii="Arial" w:hAnsi="Arial" w:cs="Arial"/>
              </w:rPr>
              <w:t>riportatre</w:t>
            </w:r>
            <w:proofErr w:type="spellEnd"/>
            <w:r w:rsidRPr="00FF513E">
              <w:rPr>
                <w:rFonts w:ascii="Arial" w:hAnsi="Arial" w:cs="Arial"/>
              </w:rPr>
              <w:t xml:space="preserve"> nei singoli contratti assicurativi</w:t>
            </w:r>
          </w:p>
        </w:tc>
      </w:tr>
    </w:tbl>
    <w:p w14:paraId="6A0C4A62" w14:textId="77777777" w:rsidR="0048469E" w:rsidRDefault="0048469E"/>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7"/>
        <w:gridCol w:w="9979"/>
      </w:tblGrid>
      <w:tr w:rsidR="00991709" w:rsidRPr="00FF513E" w14:paraId="361C12CD" w14:textId="77777777" w:rsidTr="00991709">
        <w:trPr>
          <w:trHeight w:val="450"/>
          <w:jc w:val="center"/>
        </w:trPr>
        <w:tc>
          <w:tcPr>
            <w:tcW w:w="10366" w:type="dxa"/>
            <w:gridSpan w:val="2"/>
            <w:tcBorders>
              <w:top w:val="single" w:sz="4" w:space="0" w:color="auto"/>
              <w:left w:val="single" w:sz="4" w:space="0" w:color="auto"/>
              <w:bottom w:val="single" w:sz="4" w:space="0" w:color="auto"/>
              <w:right w:val="single" w:sz="4" w:space="0" w:color="auto"/>
            </w:tcBorders>
            <w:shd w:val="clear" w:color="auto" w:fill="FF0000"/>
            <w:vAlign w:val="center"/>
          </w:tcPr>
          <w:p w14:paraId="721087C3" w14:textId="77777777" w:rsidR="00C40B80" w:rsidRPr="00FF513E" w:rsidRDefault="00C40B80" w:rsidP="00C40B80">
            <w:pPr>
              <w:pStyle w:val="p85"/>
              <w:tabs>
                <w:tab w:val="clear" w:pos="720"/>
              </w:tabs>
              <w:ind w:left="0" w:firstLine="0"/>
              <w:jc w:val="center"/>
              <w:rPr>
                <w:rFonts w:ascii="Arial" w:hAnsi="Arial" w:cs="Arial"/>
                <w:b/>
                <w:bCs/>
                <w:iCs/>
                <w:color w:val="FFFFFF" w:themeColor="background1"/>
                <w:sz w:val="20"/>
                <w:u w:val="single"/>
              </w:rPr>
            </w:pPr>
            <w:r w:rsidRPr="00FF513E">
              <w:rPr>
                <w:rFonts w:ascii="Arial" w:hAnsi="Arial" w:cs="Arial"/>
                <w:b/>
                <w:bCs/>
                <w:iCs/>
                <w:color w:val="FFFFFF" w:themeColor="background1"/>
                <w:sz w:val="20"/>
                <w:u w:val="single"/>
              </w:rPr>
              <w:lastRenderedPageBreak/>
              <w:t>SCHEDA DI POLIZZA ALL RISKS PATRIMONIO</w:t>
            </w:r>
          </w:p>
          <w:p w14:paraId="7F352D69" w14:textId="77777777" w:rsidR="00C40B80" w:rsidRPr="00FF513E" w:rsidRDefault="00C40B80" w:rsidP="00C40B80">
            <w:pPr>
              <w:pStyle w:val="p85"/>
              <w:tabs>
                <w:tab w:val="clear" w:pos="720"/>
              </w:tabs>
              <w:ind w:left="0" w:firstLine="0"/>
              <w:jc w:val="center"/>
              <w:rPr>
                <w:rFonts w:ascii="Arial" w:hAnsi="Arial" w:cs="Arial"/>
                <w:b/>
                <w:color w:val="FFFFFF" w:themeColor="background1"/>
                <w:sz w:val="20"/>
                <w:u w:val="single"/>
              </w:rPr>
            </w:pPr>
          </w:p>
        </w:tc>
      </w:tr>
      <w:tr w:rsidR="00C40B80" w:rsidRPr="00FF513E" w14:paraId="65570D58" w14:textId="77777777" w:rsidTr="00C40B80">
        <w:trPr>
          <w:jc w:val="center"/>
        </w:trPr>
        <w:tc>
          <w:tcPr>
            <w:tcW w:w="387" w:type="dxa"/>
            <w:tcBorders>
              <w:top w:val="single" w:sz="4" w:space="0" w:color="auto"/>
              <w:left w:val="single" w:sz="4" w:space="0" w:color="auto"/>
              <w:bottom w:val="single" w:sz="4" w:space="0" w:color="auto"/>
              <w:right w:val="single" w:sz="4" w:space="0" w:color="auto"/>
            </w:tcBorders>
          </w:tcPr>
          <w:p w14:paraId="6E0A0D79" w14:textId="77777777" w:rsidR="00C40B80" w:rsidRPr="00FF513E" w:rsidRDefault="00C40B80" w:rsidP="00C40B80">
            <w:pPr>
              <w:pStyle w:val="p85"/>
              <w:tabs>
                <w:tab w:val="clear" w:pos="720"/>
              </w:tabs>
              <w:ind w:left="0" w:firstLine="0"/>
              <w:jc w:val="both"/>
              <w:rPr>
                <w:rFonts w:ascii="Arial" w:hAnsi="Arial" w:cs="Arial"/>
                <w:b/>
                <w:bCs/>
                <w:sz w:val="20"/>
              </w:rPr>
            </w:pPr>
            <w:r w:rsidRPr="00FF513E">
              <w:rPr>
                <w:rFonts w:ascii="Arial" w:hAnsi="Arial" w:cs="Arial"/>
                <w:b/>
                <w:bCs/>
                <w:sz w:val="20"/>
              </w:rPr>
              <w:t>1.</w:t>
            </w:r>
          </w:p>
        </w:tc>
        <w:tc>
          <w:tcPr>
            <w:tcW w:w="9979" w:type="dxa"/>
            <w:tcBorders>
              <w:top w:val="single" w:sz="4" w:space="0" w:color="auto"/>
              <w:left w:val="single" w:sz="4" w:space="0" w:color="auto"/>
              <w:bottom w:val="single" w:sz="4" w:space="0" w:color="auto"/>
              <w:right w:val="single" w:sz="4" w:space="0" w:color="auto"/>
            </w:tcBorders>
          </w:tcPr>
          <w:p w14:paraId="12B3D458" w14:textId="77777777" w:rsidR="00C40B80" w:rsidRPr="00FF513E" w:rsidRDefault="00C40B80" w:rsidP="00C40B80">
            <w:pPr>
              <w:pStyle w:val="p85"/>
              <w:tabs>
                <w:tab w:val="clear" w:pos="720"/>
              </w:tabs>
              <w:ind w:left="0" w:firstLine="0"/>
              <w:jc w:val="both"/>
              <w:rPr>
                <w:rFonts w:ascii="Arial" w:hAnsi="Arial" w:cs="Arial"/>
                <w:b/>
                <w:bCs/>
                <w:sz w:val="20"/>
                <w:u w:val="single"/>
              </w:rPr>
            </w:pPr>
            <w:r w:rsidRPr="00FF513E">
              <w:rPr>
                <w:rFonts w:ascii="Arial" w:hAnsi="Arial" w:cs="Arial"/>
                <w:b/>
                <w:bCs/>
                <w:sz w:val="20"/>
                <w:u w:val="single"/>
              </w:rPr>
              <w:t>Contraente:</w:t>
            </w:r>
          </w:p>
          <w:p w14:paraId="38CB2BAB" w14:textId="504A416A" w:rsidR="00C40B80" w:rsidRPr="00FF513E" w:rsidRDefault="00494734" w:rsidP="009C1AA9">
            <w:pPr>
              <w:pStyle w:val="p85"/>
              <w:tabs>
                <w:tab w:val="clear" w:pos="720"/>
              </w:tabs>
              <w:ind w:left="0" w:firstLine="0"/>
              <w:jc w:val="both"/>
              <w:rPr>
                <w:rFonts w:ascii="Arial" w:hAnsi="Arial" w:cs="Arial"/>
                <w:bCs/>
                <w:sz w:val="20"/>
              </w:rPr>
            </w:pPr>
            <w:r w:rsidRPr="00FF513E">
              <w:rPr>
                <w:rFonts w:ascii="Arial" w:hAnsi="Arial" w:cs="Arial"/>
                <w:b/>
                <w:bCs/>
                <w:sz w:val="20"/>
                <w:u w:val="single"/>
              </w:rPr>
              <w:t xml:space="preserve">COMUNE DI BORGO TOSSIGNANO </w:t>
            </w:r>
          </w:p>
        </w:tc>
      </w:tr>
      <w:tr w:rsidR="00C40B80" w:rsidRPr="00FF513E" w14:paraId="3C9C3640" w14:textId="77777777" w:rsidTr="00C40B80">
        <w:trPr>
          <w:jc w:val="center"/>
        </w:trPr>
        <w:tc>
          <w:tcPr>
            <w:tcW w:w="387" w:type="dxa"/>
            <w:tcBorders>
              <w:top w:val="single" w:sz="4" w:space="0" w:color="auto"/>
              <w:left w:val="single" w:sz="4" w:space="0" w:color="auto"/>
              <w:bottom w:val="single" w:sz="4" w:space="0" w:color="auto"/>
              <w:right w:val="single" w:sz="4" w:space="0" w:color="auto"/>
            </w:tcBorders>
          </w:tcPr>
          <w:p w14:paraId="57A7DB15" w14:textId="77777777" w:rsidR="00C40B80" w:rsidRPr="00FF513E" w:rsidRDefault="00C40B80" w:rsidP="00C40B80">
            <w:pPr>
              <w:pStyle w:val="p85"/>
              <w:tabs>
                <w:tab w:val="clear" w:pos="720"/>
              </w:tabs>
              <w:ind w:left="0" w:firstLine="0"/>
              <w:jc w:val="both"/>
              <w:rPr>
                <w:rFonts w:ascii="Arial" w:hAnsi="Arial" w:cs="Arial"/>
                <w:b/>
                <w:bCs/>
                <w:sz w:val="20"/>
              </w:rPr>
            </w:pPr>
            <w:r w:rsidRPr="00FF513E">
              <w:rPr>
                <w:rFonts w:ascii="Arial" w:hAnsi="Arial" w:cs="Arial"/>
                <w:b/>
                <w:bCs/>
                <w:sz w:val="20"/>
              </w:rPr>
              <w:t>2.</w:t>
            </w:r>
          </w:p>
        </w:tc>
        <w:tc>
          <w:tcPr>
            <w:tcW w:w="9979" w:type="dxa"/>
            <w:tcBorders>
              <w:top w:val="single" w:sz="4" w:space="0" w:color="auto"/>
              <w:left w:val="single" w:sz="4" w:space="0" w:color="auto"/>
              <w:bottom w:val="single" w:sz="4" w:space="0" w:color="auto"/>
              <w:right w:val="single" w:sz="4" w:space="0" w:color="auto"/>
            </w:tcBorders>
          </w:tcPr>
          <w:p w14:paraId="5D8CA6F8" w14:textId="3A97B396" w:rsidR="00C40B80" w:rsidRPr="00FF513E" w:rsidRDefault="00C40B80" w:rsidP="00C40B80">
            <w:pPr>
              <w:pStyle w:val="p85"/>
              <w:tabs>
                <w:tab w:val="clear" w:pos="720"/>
              </w:tabs>
              <w:ind w:left="0" w:firstLine="0"/>
              <w:jc w:val="both"/>
              <w:rPr>
                <w:rFonts w:ascii="Arial" w:hAnsi="Arial" w:cs="Arial"/>
                <w:b/>
                <w:bCs/>
                <w:sz w:val="20"/>
                <w:u w:val="single"/>
              </w:rPr>
            </w:pPr>
            <w:proofErr w:type="gramStart"/>
            <w:r w:rsidRPr="00FF513E">
              <w:rPr>
                <w:rFonts w:ascii="Arial" w:hAnsi="Arial" w:cs="Arial"/>
                <w:b/>
                <w:bCs/>
                <w:sz w:val="20"/>
                <w:u w:val="single"/>
              </w:rPr>
              <w:t>Assicurato :</w:t>
            </w:r>
            <w:proofErr w:type="gramEnd"/>
          </w:p>
          <w:p w14:paraId="354A746A" w14:textId="77777777" w:rsidR="00C40B80" w:rsidRPr="00FF513E" w:rsidRDefault="00494734" w:rsidP="009E10CE">
            <w:pPr>
              <w:spacing w:after="0" w:line="240" w:lineRule="auto"/>
              <w:rPr>
                <w:rFonts w:ascii="Arial" w:hAnsi="Arial" w:cs="Arial"/>
                <w:bCs/>
              </w:rPr>
            </w:pPr>
            <w:proofErr w:type="spellStart"/>
            <w:r w:rsidRPr="00FF513E">
              <w:rPr>
                <w:rFonts w:ascii="Arial" w:hAnsi="Arial" w:cs="Arial"/>
                <w:bCs/>
              </w:rPr>
              <w:t>Comunedi</w:t>
            </w:r>
            <w:proofErr w:type="spellEnd"/>
            <w:r w:rsidRPr="00FF513E">
              <w:rPr>
                <w:rFonts w:ascii="Arial" w:hAnsi="Arial" w:cs="Arial"/>
                <w:bCs/>
              </w:rPr>
              <w:t xml:space="preserve"> Borgo Tossignano </w:t>
            </w:r>
          </w:p>
          <w:p w14:paraId="0DD84358" w14:textId="1E6C2169" w:rsidR="000D6EA2" w:rsidRPr="00FF513E" w:rsidRDefault="000D6EA2" w:rsidP="009E10CE">
            <w:pPr>
              <w:spacing w:after="0" w:line="240" w:lineRule="auto"/>
              <w:rPr>
                <w:rFonts w:ascii="Arial" w:hAnsi="Arial" w:cs="Arial"/>
                <w:bCs/>
              </w:rPr>
            </w:pPr>
          </w:p>
        </w:tc>
      </w:tr>
      <w:tr w:rsidR="00C40B80" w:rsidRPr="00FF513E" w14:paraId="185C5311" w14:textId="77777777" w:rsidTr="00C40B80">
        <w:trPr>
          <w:jc w:val="center"/>
        </w:trPr>
        <w:tc>
          <w:tcPr>
            <w:tcW w:w="387" w:type="dxa"/>
            <w:tcBorders>
              <w:top w:val="single" w:sz="4" w:space="0" w:color="auto"/>
              <w:left w:val="single" w:sz="4" w:space="0" w:color="auto"/>
              <w:bottom w:val="single" w:sz="4" w:space="0" w:color="auto"/>
              <w:right w:val="single" w:sz="4" w:space="0" w:color="auto"/>
            </w:tcBorders>
          </w:tcPr>
          <w:p w14:paraId="4FDA0054" w14:textId="77777777" w:rsidR="00C40B80" w:rsidRPr="00FF513E" w:rsidRDefault="00C40B80" w:rsidP="00C40B80">
            <w:pPr>
              <w:pStyle w:val="p85"/>
              <w:tabs>
                <w:tab w:val="clear" w:pos="720"/>
              </w:tabs>
              <w:ind w:left="0" w:firstLine="0"/>
              <w:jc w:val="both"/>
              <w:rPr>
                <w:rFonts w:ascii="Arial" w:hAnsi="Arial" w:cs="Arial"/>
                <w:b/>
                <w:bCs/>
                <w:sz w:val="20"/>
              </w:rPr>
            </w:pPr>
            <w:r w:rsidRPr="00FF513E">
              <w:rPr>
                <w:rFonts w:ascii="Arial" w:hAnsi="Arial" w:cs="Arial"/>
                <w:b/>
                <w:bCs/>
                <w:sz w:val="20"/>
              </w:rPr>
              <w:t>3.</w:t>
            </w:r>
          </w:p>
        </w:tc>
        <w:tc>
          <w:tcPr>
            <w:tcW w:w="9979" w:type="dxa"/>
            <w:tcBorders>
              <w:top w:val="single" w:sz="4" w:space="0" w:color="auto"/>
              <w:left w:val="single" w:sz="4" w:space="0" w:color="auto"/>
              <w:bottom w:val="single" w:sz="4" w:space="0" w:color="auto"/>
              <w:right w:val="single" w:sz="4" w:space="0" w:color="auto"/>
            </w:tcBorders>
          </w:tcPr>
          <w:p w14:paraId="794B7080" w14:textId="77777777" w:rsidR="00C40B80" w:rsidRPr="00FF513E" w:rsidRDefault="00C40B80" w:rsidP="00C40B80">
            <w:pPr>
              <w:pStyle w:val="p85"/>
              <w:tabs>
                <w:tab w:val="clear" w:pos="720"/>
              </w:tabs>
              <w:ind w:left="0" w:firstLine="0"/>
              <w:jc w:val="both"/>
              <w:rPr>
                <w:rFonts w:ascii="Arial" w:hAnsi="Arial" w:cs="Arial"/>
                <w:b/>
                <w:sz w:val="20"/>
                <w:u w:val="single"/>
              </w:rPr>
            </w:pPr>
            <w:r w:rsidRPr="00FF513E">
              <w:rPr>
                <w:rFonts w:ascii="Arial" w:hAnsi="Arial" w:cs="Arial"/>
                <w:b/>
                <w:sz w:val="20"/>
                <w:u w:val="single"/>
              </w:rPr>
              <w:t>Periodo di Assicurazione:</w:t>
            </w:r>
          </w:p>
          <w:p w14:paraId="5E27E478" w14:textId="6D0F0F33" w:rsidR="00C40B80" w:rsidRPr="00FF513E" w:rsidRDefault="00C40B80" w:rsidP="00C40B80">
            <w:pPr>
              <w:pStyle w:val="p85"/>
              <w:tabs>
                <w:tab w:val="clear" w:pos="720"/>
              </w:tabs>
              <w:ind w:left="0" w:firstLine="0"/>
              <w:jc w:val="both"/>
              <w:rPr>
                <w:rFonts w:ascii="Arial" w:hAnsi="Arial" w:cs="Arial"/>
                <w:sz w:val="20"/>
              </w:rPr>
            </w:pPr>
            <w:r w:rsidRPr="00FF513E">
              <w:rPr>
                <w:rFonts w:ascii="Arial" w:hAnsi="Arial" w:cs="Arial"/>
                <w:sz w:val="20"/>
              </w:rPr>
              <w:t xml:space="preserve">Dalle </w:t>
            </w:r>
            <w:proofErr w:type="gramStart"/>
            <w:r w:rsidRPr="00FF513E">
              <w:rPr>
                <w:rFonts w:ascii="Arial" w:hAnsi="Arial" w:cs="Arial"/>
                <w:sz w:val="20"/>
              </w:rPr>
              <w:t>ore 24.00</w:t>
            </w:r>
            <w:proofErr w:type="gramEnd"/>
            <w:r w:rsidRPr="00FF513E">
              <w:rPr>
                <w:rFonts w:ascii="Arial" w:hAnsi="Arial" w:cs="Arial"/>
                <w:sz w:val="20"/>
              </w:rPr>
              <w:t xml:space="preserve"> del 31.12.20</w:t>
            </w:r>
            <w:r w:rsidR="00494734" w:rsidRPr="00FF513E">
              <w:rPr>
                <w:rFonts w:ascii="Arial" w:hAnsi="Arial" w:cs="Arial"/>
                <w:sz w:val="20"/>
              </w:rPr>
              <w:t>20</w:t>
            </w:r>
          </w:p>
          <w:p w14:paraId="3B74C71B" w14:textId="6087BCA0" w:rsidR="00C40B80" w:rsidRPr="00FF513E" w:rsidRDefault="00494734" w:rsidP="00C40B80">
            <w:pPr>
              <w:pStyle w:val="p85"/>
              <w:tabs>
                <w:tab w:val="clear" w:pos="720"/>
              </w:tabs>
              <w:ind w:left="0" w:firstLine="0"/>
              <w:jc w:val="both"/>
              <w:rPr>
                <w:rFonts w:ascii="Arial" w:hAnsi="Arial" w:cs="Arial"/>
                <w:sz w:val="20"/>
              </w:rPr>
            </w:pPr>
            <w:r w:rsidRPr="00FF513E">
              <w:rPr>
                <w:rFonts w:ascii="Arial" w:hAnsi="Arial" w:cs="Arial"/>
                <w:sz w:val="20"/>
              </w:rPr>
              <w:t xml:space="preserve">Alle </w:t>
            </w:r>
            <w:proofErr w:type="gramStart"/>
            <w:r w:rsidRPr="00FF513E">
              <w:rPr>
                <w:rFonts w:ascii="Arial" w:hAnsi="Arial" w:cs="Arial"/>
                <w:sz w:val="20"/>
              </w:rPr>
              <w:t>ore 24.00</w:t>
            </w:r>
            <w:proofErr w:type="gramEnd"/>
            <w:r w:rsidRPr="00FF513E">
              <w:rPr>
                <w:rFonts w:ascii="Arial" w:hAnsi="Arial" w:cs="Arial"/>
                <w:sz w:val="20"/>
              </w:rPr>
              <w:t xml:space="preserve"> del 31.12.20</w:t>
            </w:r>
            <w:r w:rsidR="009E10CE" w:rsidRPr="00FF513E">
              <w:rPr>
                <w:rFonts w:ascii="Arial" w:hAnsi="Arial" w:cs="Arial"/>
                <w:sz w:val="20"/>
              </w:rPr>
              <w:t>25</w:t>
            </w:r>
          </w:p>
          <w:p w14:paraId="4F4154BA" w14:textId="68D15C01" w:rsidR="00C40B80" w:rsidRPr="00FF513E" w:rsidRDefault="00C40B80" w:rsidP="009E10CE">
            <w:pPr>
              <w:pStyle w:val="p85"/>
              <w:tabs>
                <w:tab w:val="clear" w:pos="720"/>
              </w:tabs>
              <w:ind w:left="0" w:firstLine="0"/>
              <w:jc w:val="both"/>
              <w:rPr>
                <w:rFonts w:ascii="Arial" w:hAnsi="Arial" w:cs="Arial"/>
                <w:sz w:val="20"/>
              </w:rPr>
            </w:pPr>
            <w:r w:rsidRPr="00FF513E">
              <w:rPr>
                <w:rFonts w:ascii="Arial" w:hAnsi="Arial" w:cs="Arial"/>
                <w:sz w:val="20"/>
              </w:rPr>
              <w:t xml:space="preserve">Rateo al 31.12 di ogni anno </w:t>
            </w:r>
          </w:p>
        </w:tc>
      </w:tr>
      <w:tr w:rsidR="00C40B80" w:rsidRPr="00FF513E" w14:paraId="069B09F0" w14:textId="77777777" w:rsidTr="00C40B80">
        <w:trPr>
          <w:jc w:val="center"/>
        </w:trPr>
        <w:tc>
          <w:tcPr>
            <w:tcW w:w="387" w:type="dxa"/>
            <w:tcBorders>
              <w:top w:val="single" w:sz="4" w:space="0" w:color="auto"/>
              <w:left w:val="single" w:sz="4" w:space="0" w:color="auto"/>
              <w:bottom w:val="single" w:sz="4" w:space="0" w:color="auto"/>
              <w:right w:val="single" w:sz="4" w:space="0" w:color="auto"/>
            </w:tcBorders>
          </w:tcPr>
          <w:p w14:paraId="28EB7171" w14:textId="77777777" w:rsidR="00C40B80" w:rsidRPr="00FF513E" w:rsidRDefault="00C40B80" w:rsidP="00C40B80">
            <w:pPr>
              <w:pStyle w:val="p85"/>
              <w:tabs>
                <w:tab w:val="clear" w:pos="720"/>
              </w:tabs>
              <w:ind w:left="0" w:firstLine="0"/>
              <w:jc w:val="both"/>
              <w:rPr>
                <w:rFonts w:ascii="Arial" w:hAnsi="Arial" w:cs="Arial"/>
                <w:b/>
                <w:bCs/>
                <w:sz w:val="20"/>
              </w:rPr>
            </w:pPr>
            <w:r w:rsidRPr="00FF513E">
              <w:rPr>
                <w:rFonts w:ascii="Arial" w:hAnsi="Arial" w:cs="Arial"/>
                <w:b/>
                <w:bCs/>
                <w:sz w:val="20"/>
              </w:rPr>
              <w:t>4.</w:t>
            </w:r>
          </w:p>
        </w:tc>
        <w:tc>
          <w:tcPr>
            <w:tcW w:w="9979" w:type="dxa"/>
            <w:tcBorders>
              <w:top w:val="single" w:sz="4" w:space="0" w:color="auto"/>
              <w:left w:val="single" w:sz="4" w:space="0" w:color="auto"/>
              <w:bottom w:val="single" w:sz="4" w:space="0" w:color="auto"/>
              <w:right w:val="single" w:sz="4" w:space="0" w:color="auto"/>
            </w:tcBorders>
          </w:tcPr>
          <w:p w14:paraId="6B6BD3B7" w14:textId="77777777" w:rsidR="00C40B80" w:rsidRPr="00FF513E" w:rsidRDefault="00C40B80" w:rsidP="00C40B80">
            <w:pPr>
              <w:rPr>
                <w:rFonts w:ascii="Arial" w:hAnsi="Arial" w:cs="Arial"/>
              </w:rPr>
            </w:pPr>
            <w:r w:rsidRPr="00FF513E">
              <w:rPr>
                <w:rFonts w:ascii="Arial" w:hAnsi="Arial" w:cs="Arial"/>
                <w:b/>
                <w:u w:val="single"/>
              </w:rPr>
              <w:t>Enti e somme assicurate</w:t>
            </w:r>
            <w:r w:rsidRPr="00FF513E">
              <w:rPr>
                <w:rFonts w:ascii="Arial" w:hAnsi="Arial" w:cs="Arial"/>
              </w:rPr>
              <w:t>:</w:t>
            </w:r>
          </w:p>
          <w:tbl>
            <w:tblPr>
              <w:tblW w:w="9286" w:type="dxa"/>
              <w:tblInd w:w="2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129"/>
              <w:gridCol w:w="2883"/>
              <w:gridCol w:w="1985"/>
              <w:gridCol w:w="1134"/>
              <w:gridCol w:w="2155"/>
            </w:tblGrid>
            <w:tr w:rsidR="00C40B80" w:rsidRPr="00FF513E" w14:paraId="2BDF3E8D" w14:textId="77777777" w:rsidTr="00C40B80">
              <w:trPr>
                <w:cantSplit/>
                <w:trHeight w:val="1016"/>
              </w:trPr>
              <w:tc>
                <w:tcPr>
                  <w:tcW w:w="1129" w:type="dxa"/>
                  <w:tcBorders>
                    <w:top w:val="dotted" w:sz="4" w:space="0" w:color="auto"/>
                    <w:left w:val="dotted" w:sz="4" w:space="0" w:color="auto"/>
                    <w:bottom w:val="dotted" w:sz="4" w:space="0" w:color="auto"/>
                    <w:right w:val="dotted" w:sz="4" w:space="0" w:color="auto"/>
                  </w:tcBorders>
                  <w:vAlign w:val="center"/>
                </w:tcPr>
                <w:p w14:paraId="22A60141" w14:textId="77777777" w:rsidR="00C40B80" w:rsidRPr="00FF513E" w:rsidRDefault="00C40B80" w:rsidP="00C40B80">
                  <w:pPr>
                    <w:snapToGrid w:val="0"/>
                    <w:jc w:val="center"/>
                    <w:rPr>
                      <w:rFonts w:ascii="Arial" w:hAnsi="Arial" w:cs="Arial"/>
                      <w:b/>
                    </w:rPr>
                  </w:pPr>
                  <w:r w:rsidRPr="00FF513E">
                    <w:rPr>
                      <w:rFonts w:ascii="Arial" w:hAnsi="Arial" w:cs="Arial"/>
                      <w:b/>
                    </w:rPr>
                    <w:t>Partita n.</w:t>
                  </w:r>
                </w:p>
              </w:tc>
              <w:tc>
                <w:tcPr>
                  <w:tcW w:w="2883" w:type="dxa"/>
                  <w:tcBorders>
                    <w:top w:val="dotted" w:sz="4" w:space="0" w:color="auto"/>
                    <w:left w:val="dotted" w:sz="4" w:space="0" w:color="auto"/>
                    <w:bottom w:val="dotted" w:sz="4" w:space="0" w:color="auto"/>
                    <w:right w:val="dotted" w:sz="4" w:space="0" w:color="auto"/>
                  </w:tcBorders>
                  <w:vAlign w:val="center"/>
                </w:tcPr>
                <w:p w14:paraId="558AD222" w14:textId="77777777" w:rsidR="00C40B80" w:rsidRPr="00FF513E" w:rsidRDefault="00C40B80" w:rsidP="00C40B80">
                  <w:pPr>
                    <w:snapToGrid w:val="0"/>
                    <w:jc w:val="center"/>
                    <w:rPr>
                      <w:rFonts w:ascii="Arial" w:hAnsi="Arial" w:cs="Arial"/>
                      <w:b/>
                    </w:rPr>
                  </w:pPr>
                  <w:r w:rsidRPr="00FF513E">
                    <w:rPr>
                      <w:rFonts w:ascii="Arial" w:hAnsi="Arial" w:cs="Arial"/>
                      <w:b/>
                    </w:rPr>
                    <w:t>Beni Assicurati</w:t>
                  </w:r>
                </w:p>
              </w:tc>
              <w:tc>
                <w:tcPr>
                  <w:tcW w:w="1985" w:type="dxa"/>
                  <w:tcBorders>
                    <w:top w:val="dotted" w:sz="4" w:space="0" w:color="auto"/>
                    <w:left w:val="dotted" w:sz="4" w:space="0" w:color="auto"/>
                    <w:bottom w:val="dotted" w:sz="4" w:space="0" w:color="auto"/>
                    <w:right w:val="dotted" w:sz="4" w:space="0" w:color="auto"/>
                  </w:tcBorders>
                  <w:vAlign w:val="center"/>
                </w:tcPr>
                <w:p w14:paraId="49AC530B" w14:textId="732E0181" w:rsidR="00C40B80" w:rsidRPr="00FF513E" w:rsidRDefault="00C40B80" w:rsidP="00C40B80">
                  <w:pPr>
                    <w:snapToGrid w:val="0"/>
                    <w:jc w:val="center"/>
                    <w:rPr>
                      <w:rFonts w:ascii="Arial" w:hAnsi="Arial" w:cs="Arial"/>
                      <w:b/>
                    </w:rPr>
                  </w:pPr>
                  <w:r w:rsidRPr="00FF513E">
                    <w:rPr>
                      <w:rFonts w:ascii="Arial" w:hAnsi="Arial" w:cs="Arial"/>
                      <w:b/>
                    </w:rPr>
                    <w:t>Somme assicurate / Massimali</w:t>
                  </w:r>
                  <w:r w:rsidR="000E3063">
                    <w:rPr>
                      <w:rFonts w:ascii="Arial" w:hAnsi="Arial" w:cs="Arial"/>
                      <w:b/>
                    </w:rPr>
                    <w:t xml:space="preserve"> €</w:t>
                  </w:r>
                </w:p>
              </w:tc>
              <w:tc>
                <w:tcPr>
                  <w:tcW w:w="1134" w:type="dxa"/>
                  <w:tcBorders>
                    <w:top w:val="dotted" w:sz="4" w:space="0" w:color="auto"/>
                    <w:left w:val="dotted" w:sz="4" w:space="0" w:color="auto"/>
                    <w:bottom w:val="dotted" w:sz="4" w:space="0" w:color="auto"/>
                    <w:right w:val="dotted" w:sz="4" w:space="0" w:color="auto"/>
                  </w:tcBorders>
                  <w:vAlign w:val="center"/>
                </w:tcPr>
                <w:p w14:paraId="72FAAE07" w14:textId="77777777" w:rsidR="00C40B80" w:rsidRPr="00FF513E" w:rsidRDefault="00C40B80" w:rsidP="00C40B80">
                  <w:pPr>
                    <w:snapToGrid w:val="0"/>
                    <w:jc w:val="center"/>
                    <w:rPr>
                      <w:rFonts w:ascii="Arial" w:hAnsi="Arial" w:cs="Arial"/>
                      <w:b/>
                    </w:rPr>
                  </w:pPr>
                  <w:r w:rsidRPr="00FF513E">
                    <w:rPr>
                      <w:rFonts w:ascii="Arial" w:hAnsi="Arial" w:cs="Arial"/>
                      <w:b/>
                    </w:rPr>
                    <w:t>Tasso annuo lordo</w:t>
                  </w:r>
                  <w:r w:rsidRPr="00FF513E">
                    <w:rPr>
                      <w:rFonts w:ascii="Arial" w:hAnsi="Arial" w:cs="Arial"/>
                      <w:color w:val="000000"/>
                    </w:rPr>
                    <w:t xml:space="preserve"> ‰</w:t>
                  </w:r>
                </w:p>
              </w:tc>
              <w:tc>
                <w:tcPr>
                  <w:tcW w:w="2155" w:type="dxa"/>
                  <w:tcBorders>
                    <w:top w:val="dotted" w:sz="4" w:space="0" w:color="auto"/>
                    <w:left w:val="dotted" w:sz="4" w:space="0" w:color="auto"/>
                    <w:bottom w:val="dotted" w:sz="4" w:space="0" w:color="auto"/>
                    <w:right w:val="dotted" w:sz="4" w:space="0" w:color="auto"/>
                  </w:tcBorders>
                  <w:vAlign w:val="center"/>
                </w:tcPr>
                <w:p w14:paraId="15F32500" w14:textId="77777777" w:rsidR="00C40B80" w:rsidRPr="00FF513E" w:rsidRDefault="00C40B80" w:rsidP="00C40B80">
                  <w:pPr>
                    <w:snapToGrid w:val="0"/>
                    <w:jc w:val="center"/>
                    <w:rPr>
                      <w:rFonts w:ascii="Arial" w:hAnsi="Arial" w:cs="Arial"/>
                      <w:b/>
                    </w:rPr>
                  </w:pPr>
                  <w:r w:rsidRPr="00FF513E">
                    <w:rPr>
                      <w:rFonts w:ascii="Arial" w:hAnsi="Arial" w:cs="Arial"/>
                      <w:b/>
                    </w:rPr>
                    <w:t>Premio annuo lordo €</w:t>
                  </w:r>
                </w:p>
              </w:tc>
            </w:tr>
            <w:tr w:rsidR="00991709" w:rsidRPr="00FF513E" w14:paraId="3DD7EE10" w14:textId="77777777" w:rsidTr="00991709">
              <w:trPr>
                <w:cantSplit/>
                <w:trHeight w:val="593"/>
              </w:trPr>
              <w:tc>
                <w:tcPr>
                  <w:tcW w:w="1129" w:type="dxa"/>
                  <w:tcBorders>
                    <w:top w:val="dotted" w:sz="4" w:space="0" w:color="auto"/>
                    <w:left w:val="dotted" w:sz="4" w:space="0" w:color="auto"/>
                    <w:bottom w:val="dotted" w:sz="4" w:space="0" w:color="auto"/>
                    <w:right w:val="dotted" w:sz="4" w:space="0" w:color="auto"/>
                  </w:tcBorders>
                  <w:shd w:val="clear" w:color="auto" w:fill="FF0000"/>
                  <w:vAlign w:val="center"/>
                </w:tcPr>
                <w:p w14:paraId="2E6F80FD" w14:textId="77777777" w:rsidR="00C40B80" w:rsidRPr="00FF513E" w:rsidRDefault="00C40B80" w:rsidP="00C40B80">
                  <w:pPr>
                    <w:snapToGrid w:val="0"/>
                    <w:jc w:val="center"/>
                    <w:rPr>
                      <w:rFonts w:ascii="Arial" w:hAnsi="Arial" w:cs="Arial"/>
                      <w:color w:val="FFFFFF" w:themeColor="background1"/>
                    </w:rPr>
                  </w:pPr>
                </w:p>
              </w:tc>
              <w:tc>
                <w:tcPr>
                  <w:tcW w:w="2883" w:type="dxa"/>
                  <w:tcBorders>
                    <w:top w:val="dotted" w:sz="4" w:space="0" w:color="auto"/>
                    <w:left w:val="dotted" w:sz="4" w:space="0" w:color="auto"/>
                    <w:bottom w:val="dotted" w:sz="4" w:space="0" w:color="auto"/>
                    <w:right w:val="dotted" w:sz="4" w:space="0" w:color="auto"/>
                  </w:tcBorders>
                  <w:shd w:val="clear" w:color="auto" w:fill="FF0000"/>
                  <w:vAlign w:val="center"/>
                </w:tcPr>
                <w:p w14:paraId="06B4349E" w14:textId="6144EFF9" w:rsidR="00C40B80" w:rsidRPr="00FF513E" w:rsidRDefault="00C40B80" w:rsidP="00C40B80">
                  <w:pPr>
                    <w:snapToGrid w:val="0"/>
                    <w:jc w:val="center"/>
                    <w:rPr>
                      <w:rFonts w:ascii="Arial" w:hAnsi="Arial" w:cs="Arial"/>
                      <w:b/>
                      <w:color w:val="FFFFFF" w:themeColor="background1"/>
                    </w:rPr>
                  </w:pPr>
                  <w:r w:rsidRPr="00FF513E">
                    <w:rPr>
                      <w:rFonts w:ascii="Arial" w:hAnsi="Arial" w:cs="Arial"/>
                      <w:b/>
                      <w:color w:val="FFFFFF" w:themeColor="background1"/>
                    </w:rPr>
                    <w:t xml:space="preserve">Comune di </w:t>
                  </w:r>
                  <w:r w:rsidR="00494734" w:rsidRPr="00FF513E">
                    <w:rPr>
                      <w:rFonts w:ascii="Arial" w:hAnsi="Arial" w:cs="Arial"/>
                      <w:b/>
                      <w:color w:val="FFFFFF" w:themeColor="background1"/>
                    </w:rPr>
                    <w:t xml:space="preserve">Borgo Tossignano </w:t>
                  </w:r>
                  <w:r w:rsidRPr="00FF513E">
                    <w:rPr>
                      <w:rFonts w:ascii="Arial" w:hAnsi="Arial" w:cs="Arial"/>
                      <w:b/>
                      <w:color w:val="FFFFFF" w:themeColor="background1"/>
                    </w:rPr>
                    <w:t xml:space="preserve">   </w:t>
                  </w:r>
                </w:p>
              </w:tc>
              <w:tc>
                <w:tcPr>
                  <w:tcW w:w="1985" w:type="dxa"/>
                  <w:tcBorders>
                    <w:top w:val="dotted" w:sz="4" w:space="0" w:color="auto"/>
                    <w:left w:val="dotted" w:sz="4" w:space="0" w:color="auto"/>
                    <w:bottom w:val="dotted" w:sz="4" w:space="0" w:color="auto"/>
                    <w:right w:val="dotted" w:sz="4" w:space="0" w:color="auto"/>
                  </w:tcBorders>
                  <w:shd w:val="clear" w:color="auto" w:fill="FF0000"/>
                  <w:vAlign w:val="center"/>
                </w:tcPr>
                <w:p w14:paraId="4A53488C" w14:textId="77777777" w:rsidR="00C40B80" w:rsidRPr="00FF513E" w:rsidRDefault="00C40B80" w:rsidP="00C40B80">
                  <w:pPr>
                    <w:snapToGrid w:val="0"/>
                    <w:jc w:val="center"/>
                    <w:rPr>
                      <w:rFonts w:ascii="Arial" w:hAnsi="Arial" w:cs="Arial"/>
                      <w:b/>
                      <w:color w:val="FFFFFF" w:themeColor="background1"/>
                    </w:rPr>
                  </w:pPr>
                </w:p>
              </w:tc>
              <w:tc>
                <w:tcPr>
                  <w:tcW w:w="1134" w:type="dxa"/>
                  <w:tcBorders>
                    <w:top w:val="dotted" w:sz="4" w:space="0" w:color="auto"/>
                    <w:left w:val="dotted" w:sz="4" w:space="0" w:color="auto"/>
                    <w:bottom w:val="dotted" w:sz="4" w:space="0" w:color="auto"/>
                    <w:right w:val="dotted" w:sz="4" w:space="0" w:color="auto"/>
                  </w:tcBorders>
                  <w:shd w:val="clear" w:color="auto" w:fill="FF0000"/>
                  <w:vAlign w:val="center"/>
                </w:tcPr>
                <w:p w14:paraId="7812F0B5" w14:textId="77777777" w:rsidR="00C40B80" w:rsidRPr="00FF513E" w:rsidRDefault="00C40B80" w:rsidP="00C40B80">
                  <w:pPr>
                    <w:snapToGrid w:val="0"/>
                    <w:jc w:val="center"/>
                    <w:rPr>
                      <w:rFonts w:ascii="Arial" w:hAnsi="Arial" w:cs="Arial"/>
                      <w:color w:val="FFFFFF" w:themeColor="background1"/>
                    </w:rPr>
                  </w:pPr>
                </w:p>
              </w:tc>
              <w:tc>
                <w:tcPr>
                  <w:tcW w:w="2155" w:type="dxa"/>
                  <w:tcBorders>
                    <w:top w:val="dotted" w:sz="4" w:space="0" w:color="auto"/>
                    <w:left w:val="dotted" w:sz="4" w:space="0" w:color="auto"/>
                    <w:bottom w:val="dotted" w:sz="4" w:space="0" w:color="auto"/>
                    <w:right w:val="dotted" w:sz="4" w:space="0" w:color="auto"/>
                  </w:tcBorders>
                  <w:shd w:val="clear" w:color="auto" w:fill="FF0000"/>
                  <w:vAlign w:val="center"/>
                </w:tcPr>
                <w:p w14:paraId="09A94565" w14:textId="77777777" w:rsidR="00C40B80" w:rsidRPr="00FF513E" w:rsidRDefault="00C40B80" w:rsidP="00C40B80">
                  <w:pPr>
                    <w:snapToGrid w:val="0"/>
                    <w:jc w:val="center"/>
                    <w:rPr>
                      <w:rFonts w:ascii="Arial" w:hAnsi="Arial" w:cs="Arial"/>
                      <w:color w:val="FFFFFF" w:themeColor="background1"/>
                    </w:rPr>
                  </w:pPr>
                </w:p>
              </w:tc>
            </w:tr>
            <w:tr w:rsidR="00C40B80" w:rsidRPr="00FF513E" w14:paraId="3A8A7987" w14:textId="77777777" w:rsidTr="00C40B80">
              <w:trPr>
                <w:cantSplit/>
                <w:trHeight w:val="593"/>
              </w:trPr>
              <w:tc>
                <w:tcPr>
                  <w:tcW w:w="1129" w:type="dxa"/>
                  <w:tcBorders>
                    <w:top w:val="dotted" w:sz="4" w:space="0" w:color="auto"/>
                    <w:left w:val="dotted" w:sz="4" w:space="0" w:color="auto"/>
                    <w:bottom w:val="dotted" w:sz="4" w:space="0" w:color="auto"/>
                    <w:right w:val="dotted" w:sz="4" w:space="0" w:color="auto"/>
                  </w:tcBorders>
                  <w:shd w:val="clear" w:color="auto" w:fill="FFFFFF"/>
                  <w:vAlign w:val="center"/>
                </w:tcPr>
                <w:p w14:paraId="1FD4A266" w14:textId="77777777" w:rsidR="00C40B80" w:rsidRPr="00FF513E" w:rsidRDefault="00C40B80" w:rsidP="00C40B80">
                  <w:pPr>
                    <w:snapToGrid w:val="0"/>
                    <w:jc w:val="center"/>
                    <w:rPr>
                      <w:rFonts w:ascii="Arial" w:hAnsi="Arial" w:cs="Arial"/>
                    </w:rPr>
                  </w:pPr>
                  <w:r w:rsidRPr="00FF513E">
                    <w:rPr>
                      <w:rFonts w:ascii="Arial" w:hAnsi="Arial" w:cs="Arial"/>
                    </w:rPr>
                    <w:t>1</w:t>
                  </w:r>
                </w:p>
              </w:tc>
              <w:tc>
                <w:tcPr>
                  <w:tcW w:w="2883" w:type="dxa"/>
                  <w:tcBorders>
                    <w:top w:val="dotted" w:sz="4" w:space="0" w:color="auto"/>
                    <w:left w:val="dotted" w:sz="4" w:space="0" w:color="auto"/>
                    <w:bottom w:val="dotted" w:sz="4" w:space="0" w:color="auto"/>
                    <w:right w:val="dotted" w:sz="4" w:space="0" w:color="auto"/>
                  </w:tcBorders>
                  <w:shd w:val="clear" w:color="auto" w:fill="FFFFFF"/>
                  <w:vAlign w:val="center"/>
                </w:tcPr>
                <w:p w14:paraId="3B66DA94" w14:textId="77777777" w:rsidR="00C40B80" w:rsidRPr="00FF513E" w:rsidRDefault="00C40B80" w:rsidP="00C40B80">
                  <w:pPr>
                    <w:snapToGrid w:val="0"/>
                    <w:jc w:val="left"/>
                    <w:rPr>
                      <w:rFonts w:ascii="Arial" w:hAnsi="Arial" w:cs="Arial"/>
                    </w:rPr>
                  </w:pPr>
                  <w:r w:rsidRPr="00FF513E">
                    <w:rPr>
                      <w:rFonts w:ascii="Arial" w:hAnsi="Arial" w:cs="Arial"/>
                      <w:b/>
                    </w:rPr>
                    <w:t xml:space="preserve">Beni Immobili </w:t>
                  </w:r>
                </w:p>
              </w:tc>
              <w:tc>
                <w:tcPr>
                  <w:tcW w:w="1985" w:type="dxa"/>
                  <w:tcBorders>
                    <w:top w:val="dotted" w:sz="4" w:space="0" w:color="auto"/>
                    <w:left w:val="dotted" w:sz="4" w:space="0" w:color="auto"/>
                    <w:bottom w:val="dotted" w:sz="4" w:space="0" w:color="auto"/>
                    <w:right w:val="dotted" w:sz="4" w:space="0" w:color="auto"/>
                  </w:tcBorders>
                  <w:shd w:val="clear" w:color="auto" w:fill="FFFFFF"/>
                  <w:vAlign w:val="center"/>
                </w:tcPr>
                <w:p w14:paraId="73DC2A17" w14:textId="12EECEC3" w:rsidR="00C40B80" w:rsidRPr="00FF513E" w:rsidRDefault="00924B8E" w:rsidP="00C40B80">
                  <w:pPr>
                    <w:snapToGrid w:val="0"/>
                    <w:jc w:val="center"/>
                    <w:rPr>
                      <w:rFonts w:ascii="Arial" w:hAnsi="Arial" w:cs="Arial"/>
                      <w:b/>
                      <w:color w:val="000000"/>
                    </w:rPr>
                  </w:pPr>
                  <w:r w:rsidRPr="00FF513E">
                    <w:rPr>
                      <w:rFonts w:ascii="Arial" w:hAnsi="Arial" w:cs="Arial"/>
                      <w:b/>
                      <w:color w:val="000000"/>
                    </w:rPr>
                    <w:t>16.485.500,00</w:t>
                  </w:r>
                </w:p>
              </w:tc>
              <w:tc>
                <w:tcPr>
                  <w:tcW w:w="1134" w:type="dxa"/>
                  <w:tcBorders>
                    <w:top w:val="dotted" w:sz="4" w:space="0" w:color="auto"/>
                    <w:left w:val="dotted" w:sz="4" w:space="0" w:color="auto"/>
                    <w:bottom w:val="dotted" w:sz="4" w:space="0" w:color="auto"/>
                    <w:right w:val="dotted" w:sz="4" w:space="0" w:color="auto"/>
                  </w:tcBorders>
                  <w:shd w:val="clear" w:color="auto" w:fill="FFFFFF"/>
                  <w:vAlign w:val="center"/>
                </w:tcPr>
                <w:p w14:paraId="6047BBC0" w14:textId="77777777" w:rsidR="00C40B80" w:rsidRPr="00FF513E" w:rsidRDefault="00C40B80" w:rsidP="00C40B80">
                  <w:pPr>
                    <w:snapToGrid w:val="0"/>
                    <w:jc w:val="center"/>
                    <w:rPr>
                      <w:rFonts w:ascii="Arial" w:hAnsi="Arial" w:cs="Arial"/>
                      <w:color w:val="000000"/>
                    </w:rPr>
                  </w:pPr>
                </w:p>
              </w:tc>
              <w:tc>
                <w:tcPr>
                  <w:tcW w:w="2155" w:type="dxa"/>
                  <w:tcBorders>
                    <w:top w:val="dotted" w:sz="4" w:space="0" w:color="auto"/>
                    <w:left w:val="dotted" w:sz="4" w:space="0" w:color="auto"/>
                    <w:bottom w:val="dotted" w:sz="4" w:space="0" w:color="auto"/>
                    <w:right w:val="dotted" w:sz="4" w:space="0" w:color="auto"/>
                  </w:tcBorders>
                  <w:shd w:val="clear" w:color="auto" w:fill="FFFFFF"/>
                  <w:vAlign w:val="center"/>
                </w:tcPr>
                <w:p w14:paraId="3AFA9748" w14:textId="77777777" w:rsidR="00C40B80" w:rsidRPr="00FF513E" w:rsidRDefault="00C40B80" w:rsidP="00C40B80">
                  <w:pPr>
                    <w:snapToGrid w:val="0"/>
                    <w:jc w:val="center"/>
                    <w:rPr>
                      <w:rFonts w:ascii="Arial" w:hAnsi="Arial" w:cs="Arial"/>
                      <w:color w:val="000000"/>
                      <w:highlight w:val="yellow"/>
                    </w:rPr>
                  </w:pPr>
                </w:p>
              </w:tc>
            </w:tr>
            <w:tr w:rsidR="00C40B80" w:rsidRPr="00FF513E" w14:paraId="0018D3E0" w14:textId="77777777" w:rsidTr="00C40B80">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14:paraId="6D64F7BF" w14:textId="77777777" w:rsidR="00C40B80" w:rsidRPr="00FF513E" w:rsidRDefault="00C40B80" w:rsidP="00C40B80">
                  <w:pPr>
                    <w:snapToGrid w:val="0"/>
                    <w:jc w:val="center"/>
                    <w:rPr>
                      <w:rFonts w:ascii="Arial" w:hAnsi="Arial" w:cs="Arial"/>
                    </w:rPr>
                  </w:pPr>
                  <w:r w:rsidRPr="00FF513E">
                    <w:rPr>
                      <w:rFonts w:ascii="Arial" w:hAnsi="Arial" w:cs="Arial"/>
                    </w:rPr>
                    <w:t>2</w:t>
                  </w:r>
                </w:p>
              </w:tc>
              <w:tc>
                <w:tcPr>
                  <w:tcW w:w="2883" w:type="dxa"/>
                  <w:tcBorders>
                    <w:top w:val="dotted" w:sz="4" w:space="0" w:color="auto"/>
                    <w:left w:val="dotted" w:sz="4" w:space="0" w:color="auto"/>
                    <w:bottom w:val="dotted" w:sz="4" w:space="0" w:color="auto"/>
                    <w:right w:val="dotted" w:sz="4" w:space="0" w:color="auto"/>
                  </w:tcBorders>
                  <w:vAlign w:val="center"/>
                </w:tcPr>
                <w:p w14:paraId="55815412" w14:textId="52D1C239" w:rsidR="00C40B80" w:rsidRPr="00FF513E" w:rsidRDefault="00C40B80" w:rsidP="00C40B80">
                  <w:pPr>
                    <w:snapToGrid w:val="0"/>
                    <w:rPr>
                      <w:rFonts w:ascii="Arial" w:hAnsi="Arial" w:cs="Arial"/>
                      <w:b/>
                    </w:rPr>
                  </w:pPr>
                  <w:r w:rsidRPr="00FF513E">
                    <w:rPr>
                      <w:rFonts w:ascii="Arial" w:eastAsia="Times New Roman" w:hAnsi="Arial" w:cs="Arial"/>
                      <w:b/>
                      <w:lang w:eastAsia="ar-SA"/>
                    </w:rPr>
                    <w:t xml:space="preserve">Beni Mobili </w:t>
                  </w:r>
                  <w:r w:rsidR="00134506" w:rsidRPr="00FF513E">
                    <w:rPr>
                      <w:rFonts w:ascii="Arial" w:eastAsia="Times New Roman" w:hAnsi="Arial" w:cs="Arial"/>
                      <w:b/>
                      <w:lang w:eastAsia="ar-SA"/>
                    </w:rPr>
                    <w:t xml:space="preserve">inclusi </w:t>
                  </w:r>
                  <w:r w:rsidRPr="00FF513E">
                    <w:rPr>
                      <w:rFonts w:ascii="Arial" w:eastAsia="Times New Roman" w:hAnsi="Arial" w:cs="Arial"/>
                      <w:b/>
                      <w:lang w:eastAsia="ar-SA"/>
                    </w:rPr>
                    <w:t xml:space="preserve">Beni Elettronici, Beni Elettronici ad impiego mobile e Supporti Dati) </w:t>
                  </w:r>
                </w:p>
              </w:tc>
              <w:tc>
                <w:tcPr>
                  <w:tcW w:w="1985" w:type="dxa"/>
                  <w:tcBorders>
                    <w:top w:val="dotted" w:sz="4" w:space="0" w:color="auto"/>
                    <w:left w:val="dotted" w:sz="4" w:space="0" w:color="auto"/>
                    <w:bottom w:val="dotted" w:sz="4" w:space="0" w:color="auto"/>
                    <w:right w:val="dotted" w:sz="4" w:space="0" w:color="auto"/>
                  </w:tcBorders>
                  <w:vAlign w:val="center"/>
                </w:tcPr>
                <w:p w14:paraId="5D830FC7" w14:textId="3A21CB1B" w:rsidR="00C40B80" w:rsidRPr="00FF513E" w:rsidRDefault="00991709" w:rsidP="00C40B80">
                  <w:pPr>
                    <w:snapToGrid w:val="0"/>
                    <w:jc w:val="center"/>
                    <w:rPr>
                      <w:rFonts w:ascii="Arial" w:hAnsi="Arial" w:cs="Arial"/>
                      <w:b/>
                      <w:color w:val="000000"/>
                    </w:rPr>
                  </w:pPr>
                  <w:r w:rsidRPr="00FF513E">
                    <w:rPr>
                      <w:rFonts w:ascii="Arial" w:hAnsi="Arial" w:cs="Arial"/>
                      <w:b/>
                      <w:color w:val="000000"/>
                    </w:rPr>
                    <w:t>4</w:t>
                  </w:r>
                  <w:r w:rsidR="00134506" w:rsidRPr="00FF513E">
                    <w:rPr>
                      <w:rFonts w:ascii="Arial" w:hAnsi="Arial" w:cs="Arial"/>
                      <w:b/>
                      <w:color w:val="000000"/>
                    </w:rPr>
                    <w:t>8</w:t>
                  </w:r>
                  <w:r w:rsidRPr="00FF513E">
                    <w:rPr>
                      <w:rFonts w:ascii="Arial" w:hAnsi="Arial" w:cs="Arial"/>
                      <w:b/>
                      <w:color w:val="000000"/>
                    </w:rPr>
                    <w:t>0.000,00</w:t>
                  </w:r>
                </w:p>
              </w:tc>
              <w:tc>
                <w:tcPr>
                  <w:tcW w:w="1134" w:type="dxa"/>
                  <w:tcBorders>
                    <w:top w:val="dotted" w:sz="4" w:space="0" w:color="auto"/>
                    <w:left w:val="dotted" w:sz="4" w:space="0" w:color="auto"/>
                    <w:bottom w:val="dotted" w:sz="4" w:space="0" w:color="auto"/>
                    <w:right w:val="dotted" w:sz="4" w:space="0" w:color="auto"/>
                  </w:tcBorders>
                  <w:vAlign w:val="center"/>
                </w:tcPr>
                <w:p w14:paraId="08012BF3" w14:textId="77777777" w:rsidR="00C40B80" w:rsidRPr="00FF513E" w:rsidRDefault="00C40B80" w:rsidP="00C40B80">
                  <w:pPr>
                    <w:jc w:val="center"/>
                    <w:rPr>
                      <w:rFonts w:ascii="Arial" w:hAnsi="Arial" w:cs="Arial"/>
                    </w:rPr>
                  </w:pPr>
                </w:p>
              </w:tc>
              <w:tc>
                <w:tcPr>
                  <w:tcW w:w="2155" w:type="dxa"/>
                  <w:tcBorders>
                    <w:top w:val="dotted" w:sz="4" w:space="0" w:color="auto"/>
                    <w:left w:val="dotted" w:sz="4" w:space="0" w:color="auto"/>
                    <w:bottom w:val="dotted" w:sz="4" w:space="0" w:color="auto"/>
                    <w:right w:val="dotted" w:sz="4" w:space="0" w:color="auto"/>
                  </w:tcBorders>
                  <w:vAlign w:val="center"/>
                </w:tcPr>
                <w:p w14:paraId="2FFFB6E9" w14:textId="77777777" w:rsidR="00C40B80" w:rsidRPr="00FF513E" w:rsidRDefault="00C40B80" w:rsidP="00C40B80">
                  <w:pPr>
                    <w:snapToGrid w:val="0"/>
                    <w:jc w:val="center"/>
                    <w:rPr>
                      <w:rFonts w:ascii="Arial" w:hAnsi="Arial" w:cs="Arial"/>
                      <w:color w:val="000000"/>
                      <w:highlight w:val="yellow"/>
                    </w:rPr>
                  </w:pPr>
                </w:p>
              </w:tc>
            </w:tr>
            <w:tr w:rsidR="00C40B80" w:rsidRPr="00FF513E" w14:paraId="78248D23" w14:textId="77777777" w:rsidTr="00C40B80">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14:paraId="5384F9F0" w14:textId="6CEA6C86" w:rsidR="00C40B80" w:rsidRPr="00FF513E" w:rsidRDefault="00134506" w:rsidP="00C40B80">
                  <w:pPr>
                    <w:snapToGrid w:val="0"/>
                    <w:jc w:val="center"/>
                    <w:rPr>
                      <w:rFonts w:ascii="Arial" w:hAnsi="Arial" w:cs="Arial"/>
                    </w:rPr>
                  </w:pPr>
                  <w:r w:rsidRPr="00FF513E">
                    <w:rPr>
                      <w:rFonts w:ascii="Arial" w:hAnsi="Arial" w:cs="Arial"/>
                    </w:rPr>
                    <w:t>3</w:t>
                  </w:r>
                </w:p>
              </w:tc>
              <w:tc>
                <w:tcPr>
                  <w:tcW w:w="2883" w:type="dxa"/>
                  <w:tcBorders>
                    <w:top w:val="dotted" w:sz="4" w:space="0" w:color="auto"/>
                    <w:left w:val="dotted" w:sz="4" w:space="0" w:color="auto"/>
                    <w:bottom w:val="dotted" w:sz="4" w:space="0" w:color="auto"/>
                    <w:right w:val="dotted" w:sz="4" w:space="0" w:color="auto"/>
                  </w:tcBorders>
                  <w:vAlign w:val="center"/>
                </w:tcPr>
                <w:p w14:paraId="2F75438E" w14:textId="77777777" w:rsidR="00C40B80" w:rsidRPr="00FF513E" w:rsidRDefault="00C40B80" w:rsidP="00C40B80">
                  <w:pPr>
                    <w:snapToGrid w:val="0"/>
                    <w:rPr>
                      <w:rFonts w:ascii="Arial" w:eastAsia="Times New Roman" w:hAnsi="Arial" w:cs="Arial"/>
                      <w:b/>
                      <w:lang w:eastAsia="ar-SA"/>
                    </w:rPr>
                  </w:pPr>
                  <w:r w:rsidRPr="00FF513E">
                    <w:rPr>
                      <w:rFonts w:ascii="Arial" w:eastAsia="Times New Roman" w:hAnsi="Arial" w:cs="Arial"/>
                      <w:b/>
                      <w:lang w:eastAsia="ar-SA"/>
                    </w:rPr>
                    <w:t>Archivio storico a P.R.A.</w:t>
                  </w:r>
                </w:p>
              </w:tc>
              <w:tc>
                <w:tcPr>
                  <w:tcW w:w="1985" w:type="dxa"/>
                  <w:tcBorders>
                    <w:top w:val="dotted" w:sz="4" w:space="0" w:color="auto"/>
                    <w:left w:val="dotted" w:sz="4" w:space="0" w:color="auto"/>
                    <w:bottom w:val="dotted" w:sz="4" w:space="0" w:color="auto"/>
                    <w:right w:val="dotted" w:sz="4" w:space="0" w:color="auto"/>
                  </w:tcBorders>
                  <w:vAlign w:val="center"/>
                </w:tcPr>
                <w:p w14:paraId="40AD7E1F" w14:textId="6B79CC60" w:rsidR="00C40B80" w:rsidRPr="00FF513E" w:rsidRDefault="00134506" w:rsidP="00C40B80">
                  <w:pPr>
                    <w:snapToGrid w:val="0"/>
                    <w:jc w:val="center"/>
                    <w:rPr>
                      <w:rFonts w:ascii="Arial" w:hAnsi="Arial" w:cs="Arial"/>
                      <w:b/>
                      <w:color w:val="000000"/>
                    </w:rPr>
                  </w:pPr>
                  <w:r w:rsidRPr="00FF513E">
                    <w:rPr>
                      <w:rFonts w:ascii="Arial" w:hAnsi="Arial" w:cs="Arial"/>
                      <w:b/>
                      <w:color w:val="000000"/>
                    </w:rPr>
                    <w:t>50.000,00</w:t>
                  </w:r>
                </w:p>
              </w:tc>
              <w:tc>
                <w:tcPr>
                  <w:tcW w:w="1134" w:type="dxa"/>
                  <w:tcBorders>
                    <w:top w:val="dotted" w:sz="4" w:space="0" w:color="auto"/>
                    <w:left w:val="dotted" w:sz="4" w:space="0" w:color="auto"/>
                    <w:bottom w:val="dotted" w:sz="4" w:space="0" w:color="auto"/>
                    <w:right w:val="dotted" w:sz="4" w:space="0" w:color="auto"/>
                  </w:tcBorders>
                  <w:vAlign w:val="center"/>
                </w:tcPr>
                <w:p w14:paraId="5ACC3570" w14:textId="77777777" w:rsidR="00C40B80" w:rsidRPr="00FF513E" w:rsidRDefault="00C40B80" w:rsidP="00C40B80">
                  <w:pPr>
                    <w:jc w:val="center"/>
                    <w:rPr>
                      <w:rFonts w:ascii="Arial" w:hAnsi="Arial" w:cs="Arial"/>
                    </w:rPr>
                  </w:pPr>
                </w:p>
              </w:tc>
              <w:tc>
                <w:tcPr>
                  <w:tcW w:w="2155" w:type="dxa"/>
                  <w:tcBorders>
                    <w:top w:val="dotted" w:sz="4" w:space="0" w:color="auto"/>
                    <w:left w:val="dotted" w:sz="4" w:space="0" w:color="auto"/>
                    <w:bottom w:val="dotted" w:sz="4" w:space="0" w:color="auto"/>
                    <w:right w:val="dotted" w:sz="4" w:space="0" w:color="auto"/>
                  </w:tcBorders>
                  <w:vAlign w:val="center"/>
                </w:tcPr>
                <w:p w14:paraId="672B0325" w14:textId="77777777" w:rsidR="00C40B80" w:rsidRPr="00FF513E" w:rsidRDefault="00C40B80" w:rsidP="00C40B80">
                  <w:pPr>
                    <w:snapToGrid w:val="0"/>
                    <w:jc w:val="center"/>
                    <w:rPr>
                      <w:rFonts w:ascii="Arial" w:hAnsi="Arial" w:cs="Arial"/>
                      <w:color w:val="000000"/>
                    </w:rPr>
                  </w:pPr>
                </w:p>
              </w:tc>
            </w:tr>
            <w:tr w:rsidR="00C40B80" w:rsidRPr="00FF513E" w14:paraId="31A36566" w14:textId="77777777" w:rsidTr="00C40B80">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14:paraId="2D476ABB" w14:textId="0857A6E4" w:rsidR="00C40B80" w:rsidRPr="00FF513E" w:rsidRDefault="00134506" w:rsidP="00C40B80">
                  <w:pPr>
                    <w:snapToGrid w:val="0"/>
                    <w:jc w:val="center"/>
                    <w:rPr>
                      <w:rFonts w:ascii="Arial" w:hAnsi="Arial" w:cs="Arial"/>
                    </w:rPr>
                  </w:pPr>
                  <w:r w:rsidRPr="00FF513E">
                    <w:rPr>
                      <w:rFonts w:ascii="Arial" w:hAnsi="Arial" w:cs="Arial"/>
                    </w:rPr>
                    <w:t>4</w:t>
                  </w:r>
                </w:p>
              </w:tc>
              <w:tc>
                <w:tcPr>
                  <w:tcW w:w="2883" w:type="dxa"/>
                  <w:tcBorders>
                    <w:top w:val="dotted" w:sz="4" w:space="0" w:color="auto"/>
                    <w:left w:val="dotted" w:sz="4" w:space="0" w:color="auto"/>
                    <w:bottom w:val="dotted" w:sz="4" w:space="0" w:color="auto"/>
                    <w:right w:val="dotted" w:sz="4" w:space="0" w:color="auto"/>
                  </w:tcBorders>
                  <w:vAlign w:val="center"/>
                </w:tcPr>
                <w:p w14:paraId="27D65AE2" w14:textId="6BBC06D4" w:rsidR="00C40B80" w:rsidRPr="00FF513E" w:rsidRDefault="00C40B80" w:rsidP="00C40B80">
                  <w:pPr>
                    <w:snapToGrid w:val="0"/>
                    <w:rPr>
                      <w:rFonts w:ascii="Arial" w:eastAsia="Times New Roman" w:hAnsi="Arial" w:cs="Arial"/>
                      <w:b/>
                      <w:lang w:eastAsia="ar-SA"/>
                    </w:rPr>
                  </w:pPr>
                  <w:r w:rsidRPr="00FF513E">
                    <w:rPr>
                      <w:rFonts w:ascii="Arial" w:eastAsia="Times New Roman" w:hAnsi="Arial" w:cs="Arial"/>
                      <w:b/>
                      <w:lang w:eastAsia="ar-SA"/>
                    </w:rPr>
                    <w:t xml:space="preserve">Arredo urbano, </w:t>
                  </w:r>
                  <w:r w:rsidR="00991709" w:rsidRPr="00FF513E">
                    <w:rPr>
                      <w:rFonts w:ascii="Arial" w:eastAsia="Times New Roman" w:hAnsi="Arial" w:cs="Arial"/>
                      <w:b/>
                      <w:lang w:eastAsia="ar-SA"/>
                    </w:rPr>
                    <w:t xml:space="preserve">Illuminazione </w:t>
                  </w:r>
                  <w:r w:rsidRPr="00FF513E">
                    <w:rPr>
                      <w:rFonts w:ascii="Arial" w:eastAsia="Times New Roman" w:hAnsi="Arial" w:cs="Arial"/>
                      <w:b/>
                      <w:lang w:eastAsia="ar-SA"/>
                    </w:rPr>
                    <w:t>Pubblica e relativi pali, Impianti Semaforici, Cartellonistica Stradale e Segnaletica in genere</w:t>
                  </w:r>
                  <w:r w:rsidRPr="00FF513E">
                    <w:rPr>
                      <w:rFonts w:ascii="Arial" w:eastAsia="Times New Roman" w:hAnsi="Arial" w:cs="Arial"/>
                      <w:lang w:eastAsia="ar-SA"/>
                    </w:rPr>
                    <w:t xml:space="preserve"> </w:t>
                  </w:r>
                  <w:r w:rsidRPr="00FF513E">
                    <w:rPr>
                      <w:rFonts w:ascii="Arial" w:eastAsia="Times New Roman" w:hAnsi="Arial" w:cs="Arial"/>
                      <w:b/>
                      <w:lang w:eastAsia="ar-SA"/>
                    </w:rPr>
                    <w:t>a P.R.A.</w:t>
                  </w:r>
                </w:p>
              </w:tc>
              <w:tc>
                <w:tcPr>
                  <w:tcW w:w="1985" w:type="dxa"/>
                  <w:tcBorders>
                    <w:top w:val="dotted" w:sz="4" w:space="0" w:color="auto"/>
                    <w:left w:val="dotted" w:sz="4" w:space="0" w:color="auto"/>
                    <w:bottom w:val="dotted" w:sz="4" w:space="0" w:color="auto"/>
                    <w:right w:val="dotted" w:sz="4" w:space="0" w:color="auto"/>
                  </w:tcBorders>
                  <w:vAlign w:val="center"/>
                </w:tcPr>
                <w:p w14:paraId="6569467F" w14:textId="134728B1" w:rsidR="00C40B80" w:rsidRPr="00FF513E" w:rsidRDefault="00924B8E" w:rsidP="00C40B80">
                  <w:pPr>
                    <w:snapToGrid w:val="0"/>
                    <w:jc w:val="center"/>
                    <w:rPr>
                      <w:rFonts w:ascii="Arial" w:hAnsi="Arial" w:cs="Arial"/>
                      <w:b/>
                      <w:color w:val="000000"/>
                    </w:rPr>
                  </w:pPr>
                  <w:r w:rsidRPr="00FF513E">
                    <w:rPr>
                      <w:rFonts w:ascii="Arial" w:hAnsi="Arial" w:cs="Arial"/>
                      <w:b/>
                      <w:color w:val="000000"/>
                    </w:rPr>
                    <w:t>1</w:t>
                  </w:r>
                  <w:r w:rsidR="00134506" w:rsidRPr="00FF513E">
                    <w:rPr>
                      <w:rFonts w:ascii="Arial" w:hAnsi="Arial" w:cs="Arial"/>
                      <w:b/>
                      <w:color w:val="000000"/>
                    </w:rPr>
                    <w:t>00</w:t>
                  </w:r>
                  <w:r w:rsidR="00991709" w:rsidRPr="00FF513E">
                    <w:rPr>
                      <w:rFonts w:ascii="Arial" w:hAnsi="Arial" w:cs="Arial"/>
                      <w:b/>
                      <w:color w:val="000000"/>
                    </w:rPr>
                    <w:t>.000,00</w:t>
                  </w:r>
                </w:p>
              </w:tc>
              <w:tc>
                <w:tcPr>
                  <w:tcW w:w="1134" w:type="dxa"/>
                  <w:tcBorders>
                    <w:top w:val="dotted" w:sz="4" w:space="0" w:color="auto"/>
                    <w:left w:val="dotted" w:sz="4" w:space="0" w:color="auto"/>
                    <w:bottom w:val="dotted" w:sz="4" w:space="0" w:color="auto"/>
                    <w:right w:val="dotted" w:sz="4" w:space="0" w:color="auto"/>
                  </w:tcBorders>
                  <w:vAlign w:val="center"/>
                </w:tcPr>
                <w:p w14:paraId="12C27166" w14:textId="77777777" w:rsidR="00C40B80" w:rsidRPr="00FF513E" w:rsidRDefault="00C40B80" w:rsidP="00C40B80">
                  <w:pPr>
                    <w:jc w:val="center"/>
                    <w:rPr>
                      <w:rFonts w:ascii="Arial" w:hAnsi="Arial" w:cs="Arial"/>
                    </w:rPr>
                  </w:pPr>
                </w:p>
              </w:tc>
              <w:tc>
                <w:tcPr>
                  <w:tcW w:w="2155" w:type="dxa"/>
                  <w:tcBorders>
                    <w:top w:val="dotted" w:sz="4" w:space="0" w:color="auto"/>
                    <w:left w:val="dotted" w:sz="4" w:space="0" w:color="auto"/>
                    <w:bottom w:val="dotted" w:sz="4" w:space="0" w:color="auto"/>
                    <w:right w:val="dotted" w:sz="4" w:space="0" w:color="auto"/>
                  </w:tcBorders>
                  <w:vAlign w:val="center"/>
                </w:tcPr>
                <w:p w14:paraId="488501D0" w14:textId="77777777" w:rsidR="00C40B80" w:rsidRPr="00FF513E" w:rsidRDefault="00C40B80" w:rsidP="00C40B80">
                  <w:pPr>
                    <w:snapToGrid w:val="0"/>
                    <w:jc w:val="center"/>
                    <w:rPr>
                      <w:rFonts w:ascii="Arial" w:hAnsi="Arial" w:cs="Arial"/>
                      <w:color w:val="000000"/>
                      <w:highlight w:val="yellow"/>
                    </w:rPr>
                  </w:pPr>
                </w:p>
              </w:tc>
            </w:tr>
            <w:tr w:rsidR="00991709" w:rsidRPr="00FF513E" w14:paraId="031D32D0" w14:textId="77777777" w:rsidTr="00C40B80">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14:paraId="67CB888D" w14:textId="0BDD04BC" w:rsidR="00991709" w:rsidRPr="00FF513E" w:rsidRDefault="00134506" w:rsidP="00C40B80">
                  <w:pPr>
                    <w:snapToGrid w:val="0"/>
                    <w:jc w:val="center"/>
                    <w:rPr>
                      <w:rFonts w:ascii="Arial" w:hAnsi="Arial" w:cs="Arial"/>
                    </w:rPr>
                  </w:pPr>
                  <w:r w:rsidRPr="00FF513E">
                    <w:rPr>
                      <w:rFonts w:ascii="Arial" w:hAnsi="Arial" w:cs="Arial"/>
                    </w:rPr>
                    <w:t>5</w:t>
                  </w:r>
                </w:p>
              </w:tc>
              <w:tc>
                <w:tcPr>
                  <w:tcW w:w="2883" w:type="dxa"/>
                  <w:tcBorders>
                    <w:top w:val="dotted" w:sz="4" w:space="0" w:color="auto"/>
                    <w:left w:val="dotted" w:sz="4" w:space="0" w:color="auto"/>
                    <w:bottom w:val="dotted" w:sz="4" w:space="0" w:color="auto"/>
                    <w:right w:val="dotted" w:sz="4" w:space="0" w:color="auto"/>
                  </w:tcBorders>
                  <w:vAlign w:val="center"/>
                </w:tcPr>
                <w:p w14:paraId="064284C9" w14:textId="59942DF3" w:rsidR="00991709" w:rsidRPr="00FF513E" w:rsidRDefault="00991709" w:rsidP="00C40B80">
                  <w:pPr>
                    <w:snapToGrid w:val="0"/>
                    <w:rPr>
                      <w:rFonts w:ascii="Arial" w:eastAsia="Times New Roman" w:hAnsi="Arial" w:cs="Arial"/>
                      <w:b/>
                      <w:lang w:eastAsia="ar-SA"/>
                    </w:rPr>
                  </w:pPr>
                  <w:r w:rsidRPr="00FF513E">
                    <w:rPr>
                      <w:rFonts w:ascii="Arial" w:eastAsia="Times New Roman" w:hAnsi="Arial" w:cs="Arial"/>
                      <w:b/>
                      <w:lang w:eastAsia="ar-SA"/>
                    </w:rPr>
                    <w:t xml:space="preserve">Impianti fotovoltaici </w:t>
                  </w:r>
                </w:p>
              </w:tc>
              <w:tc>
                <w:tcPr>
                  <w:tcW w:w="1985" w:type="dxa"/>
                  <w:tcBorders>
                    <w:top w:val="dotted" w:sz="4" w:space="0" w:color="auto"/>
                    <w:left w:val="dotted" w:sz="4" w:space="0" w:color="auto"/>
                    <w:bottom w:val="dotted" w:sz="4" w:space="0" w:color="auto"/>
                    <w:right w:val="dotted" w:sz="4" w:space="0" w:color="auto"/>
                  </w:tcBorders>
                  <w:vAlign w:val="center"/>
                </w:tcPr>
                <w:p w14:paraId="40ECB44A" w14:textId="0CB13C03" w:rsidR="00991709" w:rsidRPr="00FF513E" w:rsidRDefault="00991709" w:rsidP="00C40B80">
                  <w:pPr>
                    <w:snapToGrid w:val="0"/>
                    <w:jc w:val="center"/>
                    <w:rPr>
                      <w:rFonts w:ascii="Arial" w:hAnsi="Arial" w:cs="Arial"/>
                      <w:b/>
                      <w:color w:val="000000"/>
                    </w:rPr>
                  </w:pPr>
                  <w:r w:rsidRPr="00FF513E">
                    <w:rPr>
                      <w:rFonts w:ascii="Arial" w:hAnsi="Arial" w:cs="Arial"/>
                      <w:b/>
                      <w:color w:val="000000"/>
                    </w:rPr>
                    <w:t>67.000,00</w:t>
                  </w:r>
                </w:p>
              </w:tc>
              <w:tc>
                <w:tcPr>
                  <w:tcW w:w="1134" w:type="dxa"/>
                  <w:tcBorders>
                    <w:top w:val="dotted" w:sz="4" w:space="0" w:color="auto"/>
                    <w:left w:val="dotted" w:sz="4" w:space="0" w:color="auto"/>
                    <w:bottom w:val="dotted" w:sz="4" w:space="0" w:color="auto"/>
                    <w:right w:val="dotted" w:sz="4" w:space="0" w:color="auto"/>
                  </w:tcBorders>
                  <w:vAlign w:val="center"/>
                </w:tcPr>
                <w:p w14:paraId="53CD473C" w14:textId="77777777" w:rsidR="00991709" w:rsidRPr="00FF513E" w:rsidRDefault="00991709" w:rsidP="00C40B80">
                  <w:pPr>
                    <w:jc w:val="center"/>
                    <w:rPr>
                      <w:rFonts w:ascii="Arial" w:hAnsi="Arial" w:cs="Arial"/>
                    </w:rPr>
                  </w:pPr>
                </w:p>
              </w:tc>
              <w:tc>
                <w:tcPr>
                  <w:tcW w:w="2155" w:type="dxa"/>
                  <w:tcBorders>
                    <w:top w:val="dotted" w:sz="4" w:space="0" w:color="auto"/>
                    <w:left w:val="dotted" w:sz="4" w:space="0" w:color="auto"/>
                    <w:bottom w:val="dotted" w:sz="4" w:space="0" w:color="auto"/>
                    <w:right w:val="dotted" w:sz="4" w:space="0" w:color="auto"/>
                  </w:tcBorders>
                  <w:vAlign w:val="center"/>
                </w:tcPr>
                <w:p w14:paraId="0532A629" w14:textId="77777777" w:rsidR="00991709" w:rsidRPr="00FF513E" w:rsidRDefault="00991709" w:rsidP="00C40B80">
                  <w:pPr>
                    <w:snapToGrid w:val="0"/>
                    <w:jc w:val="center"/>
                    <w:rPr>
                      <w:rFonts w:ascii="Arial" w:hAnsi="Arial" w:cs="Arial"/>
                      <w:color w:val="000000"/>
                      <w:highlight w:val="yellow"/>
                    </w:rPr>
                  </w:pPr>
                </w:p>
              </w:tc>
            </w:tr>
            <w:tr w:rsidR="00C40B80" w:rsidRPr="00FF513E" w14:paraId="661027B8" w14:textId="77777777" w:rsidTr="00C40B80">
              <w:trPr>
                <w:cantSplit/>
                <w:trHeight w:val="593"/>
              </w:trPr>
              <w:tc>
                <w:tcPr>
                  <w:tcW w:w="7131" w:type="dxa"/>
                  <w:gridSpan w:val="4"/>
                  <w:tcBorders>
                    <w:top w:val="dotted" w:sz="4" w:space="0" w:color="auto"/>
                    <w:left w:val="dotted" w:sz="4" w:space="0" w:color="auto"/>
                    <w:bottom w:val="dotted" w:sz="4" w:space="0" w:color="auto"/>
                    <w:right w:val="dotted" w:sz="4" w:space="0" w:color="auto"/>
                  </w:tcBorders>
                  <w:vAlign w:val="center"/>
                </w:tcPr>
                <w:p w14:paraId="6475D5EA" w14:textId="77777777" w:rsidR="00C40B80" w:rsidRPr="00FF513E" w:rsidRDefault="00C40B80" w:rsidP="00C40B80">
                  <w:pPr>
                    <w:jc w:val="right"/>
                    <w:rPr>
                      <w:rFonts w:ascii="Arial" w:hAnsi="Arial" w:cs="Arial"/>
                      <w:b/>
                      <w:color w:val="000000"/>
                    </w:rPr>
                  </w:pPr>
                  <w:r w:rsidRPr="00FF513E">
                    <w:rPr>
                      <w:rFonts w:ascii="Arial" w:hAnsi="Arial" w:cs="Arial"/>
                      <w:b/>
                      <w:color w:val="000000"/>
                    </w:rPr>
                    <w:t xml:space="preserve">Totale premio annuo </w:t>
                  </w:r>
                  <w:r w:rsidRPr="00FF513E">
                    <w:rPr>
                      <w:rFonts w:ascii="Arial" w:hAnsi="Arial" w:cs="Arial"/>
                      <w:b/>
                    </w:rPr>
                    <w:t>lordo</w:t>
                  </w:r>
                </w:p>
              </w:tc>
              <w:tc>
                <w:tcPr>
                  <w:tcW w:w="2155" w:type="dxa"/>
                  <w:tcBorders>
                    <w:top w:val="dotted" w:sz="4" w:space="0" w:color="auto"/>
                    <w:left w:val="dotted" w:sz="4" w:space="0" w:color="auto"/>
                    <w:bottom w:val="dotted" w:sz="4" w:space="0" w:color="auto"/>
                    <w:right w:val="dotted" w:sz="4" w:space="0" w:color="auto"/>
                  </w:tcBorders>
                  <w:vAlign w:val="center"/>
                </w:tcPr>
                <w:p w14:paraId="179C6660" w14:textId="77777777" w:rsidR="00C40B80" w:rsidRPr="00FF513E" w:rsidRDefault="00C40B80" w:rsidP="00C40B80">
                  <w:pPr>
                    <w:snapToGrid w:val="0"/>
                    <w:rPr>
                      <w:rFonts w:ascii="Arial" w:hAnsi="Arial" w:cs="Arial"/>
                      <w:b/>
                      <w:color w:val="000000"/>
                    </w:rPr>
                  </w:pPr>
                  <w:r w:rsidRPr="00FF513E">
                    <w:rPr>
                      <w:rFonts w:ascii="Arial" w:hAnsi="Arial" w:cs="Arial"/>
                      <w:b/>
                      <w:color w:val="000000"/>
                    </w:rPr>
                    <w:t>€ …</w:t>
                  </w:r>
                </w:p>
              </w:tc>
            </w:tr>
          </w:tbl>
          <w:p w14:paraId="14D0BC8D" w14:textId="36928333" w:rsidR="00C40B80" w:rsidRPr="00FF513E" w:rsidRDefault="00C40B80" w:rsidP="00C40B80">
            <w:pPr>
              <w:tabs>
                <w:tab w:val="left" w:pos="3645"/>
              </w:tabs>
              <w:suppressAutoHyphens/>
              <w:spacing w:after="0" w:line="240" w:lineRule="auto"/>
              <w:rPr>
                <w:rFonts w:ascii="Arial" w:eastAsia="Times New Roman" w:hAnsi="Arial" w:cs="Arial"/>
                <w:b/>
                <w:lang w:eastAsia="ar-SA"/>
              </w:rPr>
            </w:pPr>
          </w:p>
          <w:p w14:paraId="1594467B" w14:textId="77777777" w:rsidR="003E5301" w:rsidRPr="00FF513E" w:rsidRDefault="003E5301" w:rsidP="00C40B80">
            <w:pPr>
              <w:tabs>
                <w:tab w:val="left" w:pos="3645"/>
              </w:tabs>
              <w:suppressAutoHyphens/>
              <w:spacing w:after="0" w:line="240" w:lineRule="auto"/>
              <w:rPr>
                <w:rFonts w:ascii="Arial" w:eastAsia="Times New Roman" w:hAnsi="Arial" w:cs="Arial"/>
                <w:lang w:eastAsia="ar-SA"/>
              </w:rPr>
            </w:pPr>
          </w:p>
          <w:tbl>
            <w:tblPr>
              <w:tblW w:w="9639" w:type="dxa"/>
              <w:tblInd w:w="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993"/>
              <w:gridCol w:w="4252"/>
              <w:gridCol w:w="1559"/>
              <w:gridCol w:w="1134"/>
              <w:gridCol w:w="1701"/>
            </w:tblGrid>
            <w:tr w:rsidR="00C40B80" w:rsidRPr="00FF513E" w14:paraId="0E81B5BF" w14:textId="77777777" w:rsidTr="00C40B80">
              <w:trPr>
                <w:cantSplit/>
                <w:trHeight w:val="398"/>
              </w:trPr>
              <w:tc>
                <w:tcPr>
                  <w:tcW w:w="993" w:type="dxa"/>
                  <w:vAlign w:val="center"/>
                </w:tcPr>
                <w:p w14:paraId="26DE269F" w14:textId="77777777" w:rsidR="00C40B80" w:rsidRPr="00FF513E" w:rsidRDefault="00C40B80" w:rsidP="00C40B80">
                  <w:pPr>
                    <w:suppressAutoHyphens/>
                    <w:snapToGrid w:val="0"/>
                    <w:spacing w:after="0" w:line="240" w:lineRule="auto"/>
                    <w:jc w:val="center"/>
                    <w:rPr>
                      <w:rFonts w:ascii="Arial" w:eastAsia="Times New Roman" w:hAnsi="Arial" w:cs="Arial"/>
                      <w:b/>
                      <w:lang w:eastAsia="ar-SA"/>
                    </w:rPr>
                  </w:pPr>
                  <w:r w:rsidRPr="00FF513E">
                    <w:rPr>
                      <w:rFonts w:ascii="Arial" w:eastAsia="Times New Roman" w:hAnsi="Arial" w:cs="Arial"/>
                      <w:b/>
                      <w:lang w:eastAsia="ar-SA"/>
                    </w:rPr>
                    <w:t>Partita n.</w:t>
                  </w:r>
                </w:p>
              </w:tc>
              <w:tc>
                <w:tcPr>
                  <w:tcW w:w="4252" w:type="dxa"/>
                  <w:vAlign w:val="center"/>
                </w:tcPr>
                <w:p w14:paraId="337C5A7C" w14:textId="77777777" w:rsidR="00C40B80" w:rsidRPr="00FF513E" w:rsidRDefault="00C40B80" w:rsidP="00C40B80">
                  <w:pPr>
                    <w:suppressAutoHyphens/>
                    <w:snapToGrid w:val="0"/>
                    <w:spacing w:after="0" w:line="240" w:lineRule="auto"/>
                    <w:jc w:val="center"/>
                    <w:rPr>
                      <w:rFonts w:ascii="Arial" w:eastAsia="Times New Roman" w:hAnsi="Arial" w:cs="Arial"/>
                      <w:b/>
                      <w:lang w:eastAsia="ar-SA"/>
                    </w:rPr>
                  </w:pPr>
                  <w:r w:rsidRPr="00FF513E">
                    <w:rPr>
                      <w:rFonts w:ascii="Arial" w:eastAsia="Times New Roman" w:hAnsi="Arial" w:cs="Arial"/>
                      <w:b/>
                      <w:lang w:eastAsia="ar-SA"/>
                    </w:rPr>
                    <w:t>Beni Assicurati</w:t>
                  </w:r>
                </w:p>
              </w:tc>
              <w:tc>
                <w:tcPr>
                  <w:tcW w:w="1559" w:type="dxa"/>
                  <w:vAlign w:val="center"/>
                </w:tcPr>
                <w:p w14:paraId="44A80DC7" w14:textId="77777777" w:rsidR="00C40B80" w:rsidRPr="00FF513E" w:rsidRDefault="00C40B80" w:rsidP="00C40B80">
                  <w:pPr>
                    <w:suppressAutoHyphens/>
                    <w:snapToGrid w:val="0"/>
                    <w:spacing w:after="0" w:line="240" w:lineRule="auto"/>
                    <w:jc w:val="center"/>
                    <w:rPr>
                      <w:rFonts w:ascii="Arial" w:eastAsia="Times New Roman" w:hAnsi="Arial" w:cs="Arial"/>
                      <w:b/>
                      <w:lang w:eastAsia="ar-SA"/>
                    </w:rPr>
                  </w:pPr>
                  <w:r w:rsidRPr="00FF513E">
                    <w:rPr>
                      <w:rFonts w:ascii="Arial" w:eastAsia="Times New Roman" w:hAnsi="Arial" w:cs="Arial"/>
                      <w:b/>
                      <w:lang w:eastAsia="ar-SA"/>
                    </w:rPr>
                    <w:t>Somme assicurate €</w:t>
                  </w:r>
                </w:p>
              </w:tc>
              <w:tc>
                <w:tcPr>
                  <w:tcW w:w="1134" w:type="dxa"/>
                  <w:vAlign w:val="center"/>
                </w:tcPr>
                <w:p w14:paraId="7E25771C" w14:textId="77777777" w:rsidR="00C40B80" w:rsidRPr="00FF513E" w:rsidRDefault="00C40B80" w:rsidP="00C40B80">
                  <w:pPr>
                    <w:suppressAutoHyphens/>
                    <w:snapToGrid w:val="0"/>
                    <w:spacing w:after="0" w:line="240" w:lineRule="auto"/>
                    <w:jc w:val="center"/>
                    <w:rPr>
                      <w:rFonts w:ascii="Arial" w:eastAsia="Times New Roman" w:hAnsi="Arial" w:cs="Arial"/>
                      <w:b/>
                      <w:lang w:eastAsia="ar-SA"/>
                    </w:rPr>
                  </w:pPr>
                  <w:r w:rsidRPr="00FF513E">
                    <w:rPr>
                      <w:rFonts w:ascii="Arial" w:eastAsia="Times New Roman" w:hAnsi="Arial" w:cs="Arial"/>
                      <w:b/>
                      <w:lang w:eastAsia="ar-SA"/>
                    </w:rPr>
                    <w:t xml:space="preserve">Tasso netto </w:t>
                  </w:r>
                  <w:r w:rsidRPr="00FF513E">
                    <w:rPr>
                      <w:rFonts w:ascii="Arial" w:eastAsia="Times New Roman" w:hAnsi="Arial" w:cs="Arial"/>
                      <w:color w:val="000000"/>
                      <w:lang w:eastAsia="ar-SA"/>
                    </w:rPr>
                    <w:t>‰</w:t>
                  </w:r>
                </w:p>
              </w:tc>
              <w:tc>
                <w:tcPr>
                  <w:tcW w:w="1701" w:type="dxa"/>
                  <w:vAlign w:val="center"/>
                </w:tcPr>
                <w:p w14:paraId="7E577BFB" w14:textId="77777777" w:rsidR="00C40B80" w:rsidRPr="00FF513E" w:rsidRDefault="00C40B80" w:rsidP="00C40B80">
                  <w:pPr>
                    <w:suppressAutoHyphens/>
                    <w:snapToGrid w:val="0"/>
                    <w:spacing w:after="0" w:line="240" w:lineRule="auto"/>
                    <w:jc w:val="center"/>
                    <w:rPr>
                      <w:rFonts w:ascii="Arial" w:eastAsia="Times New Roman" w:hAnsi="Arial" w:cs="Arial"/>
                      <w:b/>
                      <w:lang w:eastAsia="ar-SA"/>
                    </w:rPr>
                  </w:pPr>
                  <w:r w:rsidRPr="00FF513E">
                    <w:rPr>
                      <w:rFonts w:ascii="Arial" w:eastAsia="Times New Roman" w:hAnsi="Arial" w:cs="Arial"/>
                      <w:b/>
                      <w:lang w:eastAsia="ar-SA"/>
                    </w:rPr>
                    <w:t>Premio annuo</w:t>
                  </w:r>
                </w:p>
                <w:p w14:paraId="7D3C547A" w14:textId="77777777" w:rsidR="00C40B80" w:rsidRPr="00FF513E" w:rsidRDefault="00C40B80" w:rsidP="00C40B80">
                  <w:pPr>
                    <w:suppressAutoHyphens/>
                    <w:snapToGrid w:val="0"/>
                    <w:spacing w:after="0" w:line="240" w:lineRule="auto"/>
                    <w:jc w:val="center"/>
                    <w:rPr>
                      <w:rFonts w:ascii="Arial" w:eastAsia="Times New Roman" w:hAnsi="Arial" w:cs="Arial"/>
                      <w:b/>
                      <w:lang w:eastAsia="ar-SA"/>
                    </w:rPr>
                  </w:pPr>
                  <w:r w:rsidRPr="00FF513E">
                    <w:rPr>
                      <w:rFonts w:ascii="Arial" w:eastAsia="Times New Roman" w:hAnsi="Arial" w:cs="Arial"/>
                      <w:b/>
                      <w:lang w:eastAsia="ar-SA"/>
                    </w:rPr>
                    <w:t>netto €</w:t>
                  </w:r>
                </w:p>
              </w:tc>
            </w:tr>
            <w:tr w:rsidR="00C40B80" w:rsidRPr="00FF513E" w14:paraId="360CF549" w14:textId="77777777" w:rsidTr="00C40B80">
              <w:trPr>
                <w:cantSplit/>
                <w:trHeight w:val="593"/>
              </w:trPr>
              <w:tc>
                <w:tcPr>
                  <w:tcW w:w="993" w:type="dxa"/>
                  <w:vAlign w:val="center"/>
                </w:tcPr>
                <w:p w14:paraId="212629BE" w14:textId="77777777" w:rsidR="00C40B80" w:rsidRPr="00FF513E" w:rsidRDefault="00C40B80" w:rsidP="00C40B80">
                  <w:pPr>
                    <w:suppressAutoHyphens/>
                    <w:snapToGrid w:val="0"/>
                    <w:spacing w:after="0" w:line="240" w:lineRule="auto"/>
                    <w:jc w:val="center"/>
                    <w:rPr>
                      <w:rFonts w:ascii="Arial" w:eastAsia="Times New Roman" w:hAnsi="Arial" w:cs="Arial"/>
                      <w:lang w:eastAsia="ar-SA"/>
                    </w:rPr>
                  </w:pPr>
                  <w:r w:rsidRPr="00FF513E">
                    <w:rPr>
                      <w:rFonts w:ascii="Arial" w:eastAsia="Times New Roman" w:hAnsi="Arial" w:cs="Arial"/>
                      <w:lang w:eastAsia="ar-SA"/>
                    </w:rPr>
                    <w:t>1a</w:t>
                  </w:r>
                </w:p>
              </w:tc>
              <w:tc>
                <w:tcPr>
                  <w:tcW w:w="4252" w:type="dxa"/>
                  <w:vAlign w:val="center"/>
                </w:tcPr>
                <w:p w14:paraId="501C3131" w14:textId="77777777" w:rsidR="00C40B80" w:rsidRPr="00FF513E" w:rsidRDefault="00C40B80" w:rsidP="00C40B80">
                  <w:pPr>
                    <w:suppressAutoHyphens/>
                    <w:snapToGrid w:val="0"/>
                    <w:spacing w:after="0" w:line="240" w:lineRule="auto"/>
                    <w:rPr>
                      <w:rFonts w:ascii="Arial" w:eastAsia="Times New Roman" w:hAnsi="Arial" w:cs="Arial"/>
                      <w:b/>
                      <w:lang w:eastAsia="ar-SA"/>
                    </w:rPr>
                  </w:pPr>
                  <w:r w:rsidRPr="00FF513E">
                    <w:rPr>
                      <w:rFonts w:ascii="Arial" w:eastAsia="Times New Roman" w:hAnsi="Arial" w:cs="Arial"/>
                      <w:b/>
                      <w:color w:val="000000"/>
                      <w:lang w:eastAsia="ar-SA"/>
                    </w:rPr>
                    <w:t xml:space="preserve">Beni Immobili di particolare interesse storico artistico </w:t>
                  </w:r>
                </w:p>
              </w:tc>
              <w:tc>
                <w:tcPr>
                  <w:tcW w:w="1559" w:type="dxa"/>
                  <w:vAlign w:val="center"/>
                </w:tcPr>
                <w:p w14:paraId="64981677" w14:textId="7D4A19B2" w:rsidR="00C40B80" w:rsidRPr="00FF513E" w:rsidRDefault="00991709" w:rsidP="00C40B80">
                  <w:pPr>
                    <w:suppressAutoHyphens/>
                    <w:snapToGrid w:val="0"/>
                    <w:spacing w:after="0" w:line="240" w:lineRule="auto"/>
                    <w:jc w:val="right"/>
                    <w:rPr>
                      <w:rFonts w:ascii="Arial" w:eastAsia="Times New Roman" w:hAnsi="Arial" w:cs="Arial"/>
                      <w:b/>
                      <w:color w:val="000000"/>
                      <w:lang w:eastAsia="ar-SA"/>
                    </w:rPr>
                  </w:pPr>
                  <w:r w:rsidRPr="00FF513E">
                    <w:rPr>
                      <w:rFonts w:ascii="Arial" w:eastAsia="Times New Roman" w:hAnsi="Arial" w:cs="Arial"/>
                      <w:b/>
                      <w:color w:val="000000"/>
                      <w:lang w:eastAsia="ar-SA"/>
                    </w:rPr>
                    <w:t>472.500,00</w:t>
                  </w:r>
                </w:p>
              </w:tc>
              <w:tc>
                <w:tcPr>
                  <w:tcW w:w="1134" w:type="dxa"/>
                  <w:vAlign w:val="center"/>
                </w:tcPr>
                <w:p w14:paraId="39A2C220" w14:textId="77777777" w:rsidR="00C40B80" w:rsidRPr="00FF513E" w:rsidRDefault="00C40B80" w:rsidP="00C40B80">
                  <w:pPr>
                    <w:suppressAutoHyphens/>
                    <w:snapToGrid w:val="0"/>
                    <w:spacing w:after="0" w:line="240" w:lineRule="auto"/>
                    <w:jc w:val="center"/>
                    <w:rPr>
                      <w:rFonts w:ascii="Arial" w:eastAsia="Times New Roman" w:hAnsi="Arial" w:cs="Arial"/>
                      <w:b/>
                      <w:color w:val="000000"/>
                      <w:lang w:eastAsia="ar-SA"/>
                    </w:rPr>
                  </w:pPr>
                </w:p>
              </w:tc>
              <w:tc>
                <w:tcPr>
                  <w:tcW w:w="1701" w:type="dxa"/>
                  <w:vAlign w:val="center"/>
                </w:tcPr>
                <w:p w14:paraId="33FE18DF" w14:textId="77777777" w:rsidR="00C40B80" w:rsidRPr="00FF513E" w:rsidRDefault="00C40B80" w:rsidP="00C40B80">
                  <w:pPr>
                    <w:suppressAutoHyphens/>
                    <w:snapToGrid w:val="0"/>
                    <w:spacing w:after="0" w:line="240" w:lineRule="auto"/>
                    <w:jc w:val="center"/>
                    <w:rPr>
                      <w:rFonts w:ascii="Arial" w:eastAsia="Times New Roman" w:hAnsi="Arial" w:cs="Arial"/>
                      <w:b/>
                      <w:color w:val="000000"/>
                      <w:lang w:eastAsia="ar-SA"/>
                    </w:rPr>
                  </w:pPr>
                </w:p>
              </w:tc>
            </w:tr>
            <w:tr w:rsidR="00C40B80" w:rsidRPr="00FF513E" w14:paraId="5C8AD761" w14:textId="77777777" w:rsidTr="00C40B80">
              <w:trPr>
                <w:cantSplit/>
                <w:trHeight w:val="593"/>
              </w:trPr>
              <w:tc>
                <w:tcPr>
                  <w:tcW w:w="7938" w:type="dxa"/>
                  <w:gridSpan w:val="4"/>
                  <w:vAlign w:val="center"/>
                </w:tcPr>
                <w:p w14:paraId="2A2AB5EE" w14:textId="77777777" w:rsidR="00C40B80" w:rsidRPr="00FF513E" w:rsidRDefault="00C40B80" w:rsidP="00C40B80">
                  <w:pPr>
                    <w:suppressAutoHyphens/>
                    <w:spacing w:after="0" w:line="240" w:lineRule="auto"/>
                    <w:rPr>
                      <w:rFonts w:ascii="Arial" w:eastAsia="Times New Roman" w:hAnsi="Arial" w:cs="Arial"/>
                      <w:b/>
                      <w:color w:val="000000"/>
                      <w:lang w:eastAsia="ar-SA"/>
                    </w:rPr>
                  </w:pPr>
                  <w:r w:rsidRPr="00FF513E">
                    <w:rPr>
                      <w:rFonts w:ascii="Arial" w:eastAsia="Times New Roman" w:hAnsi="Arial" w:cs="Arial"/>
                      <w:b/>
                      <w:color w:val="000000"/>
                      <w:lang w:eastAsia="ar-SA"/>
                    </w:rPr>
                    <w:t>Totale Premio annuo netto €</w:t>
                  </w:r>
                </w:p>
              </w:tc>
              <w:tc>
                <w:tcPr>
                  <w:tcW w:w="1701" w:type="dxa"/>
                  <w:vAlign w:val="center"/>
                </w:tcPr>
                <w:p w14:paraId="43923F15" w14:textId="77777777" w:rsidR="00C40B80" w:rsidRPr="00FF513E" w:rsidRDefault="00C40B80" w:rsidP="00C40B80">
                  <w:pPr>
                    <w:suppressAutoHyphens/>
                    <w:snapToGrid w:val="0"/>
                    <w:spacing w:after="0" w:line="240" w:lineRule="auto"/>
                    <w:jc w:val="center"/>
                    <w:rPr>
                      <w:rFonts w:ascii="Arial" w:eastAsia="Times New Roman" w:hAnsi="Arial" w:cs="Arial"/>
                      <w:b/>
                      <w:color w:val="000000"/>
                      <w:lang w:eastAsia="ar-SA"/>
                    </w:rPr>
                  </w:pPr>
                </w:p>
              </w:tc>
            </w:tr>
          </w:tbl>
          <w:p w14:paraId="16E5BD47" w14:textId="77777777" w:rsidR="00C40B80" w:rsidRPr="00FF513E" w:rsidRDefault="00C40B80" w:rsidP="00C40B80">
            <w:pPr>
              <w:rPr>
                <w:rFonts w:ascii="Arial" w:hAnsi="Arial" w:cs="Arial"/>
              </w:rPr>
            </w:pPr>
            <w:r w:rsidRPr="00FF513E">
              <w:rPr>
                <w:rFonts w:ascii="Arial" w:hAnsi="Arial" w:cs="Arial"/>
              </w:rPr>
              <w:t xml:space="preserve">Franchigie e limiti di indennizzo come da tabella LSF da applicare singolarmente agli enti contraenti e da </w:t>
            </w:r>
            <w:proofErr w:type="spellStart"/>
            <w:r w:rsidRPr="00FF513E">
              <w:rPr>
                <w:rFonts w:ascii="Arial" w:hAnsi="Arial" w:cs="Arial"/>
              </w:rPr>
              <w:t>riportatre</w:t>
            </w:r>
            <w:proofErr w:type="spellEnd"/>
            <w:r w:rsidRPr="00FF513E">
              <w:rPr>
                <w:rFonts w:ascii="Arial" w:hAnsi="Arial" w:cs="Arial"/>
              </w:rPr>
              <w:t xml:space="preserve"> nei singoli contratti assicurativi</w:t>
            </w:r>
          </w:p>
        </w:tc>
      </w:tr>
    </w:tbl>
    <w:p w14:paraId="04D8F80F" w14:textId="54622BED" w:rsidR="0053419D" w:rsidRPr="00FF513E" w:rsidRDefault="0053419D" w:rsidP="00C40B80">
      <w:pPr>
        <w:jc w:val="left"/>
        <w:rPr>
          <w:rFonts w:ascii="Arial" w:hAnsi="Arial" w:cs="Arial"/>
        </w:rPr>
      </w:pPr>
    </w:p>
    <w:p w14:paraId="553C0C85" w14:textId="7BB939F5" w:rsidR="008B02FB" w:rsidRPr="00FF513E" w:rsidRDefault="008B02FB" w:rsidP="00C40B80">
      <w:pPr>
        <w:jc w:val="left"/>
        <w:rPr>
          <w:rFonts w:ascii="Arial" w:hAnsi="Arial" w:cs="Arial"/>
        </w:rPr>
      </w:pP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7"/>
        <w:gridCol w:w="9979"/>
      </w:tblGrid>
      <w:tr w:rsidR="009E10CE" w:rsidRPr="00FF513E" w14:paraId="7E7B97D0" w14:textId="77777777" w:rsidTr="009E10CE">
        <w:trPr>
          <w:trHeight w:val="450"/>
          <w:jc w:val="center"/>
        </w:trPr>
        <w:tc>
          <w:tcPr>
            <w:tcW w:w="10366" w:type="dxa"/>
            <w:gridSpan w:val="2"/>
            <w:tcBorders>
              <w:top w:val="single" w:sz="4" w:space="0" w:color="auto"/>
              <w:left w:val="single" w:sz="4" w:space="0" w:color="auto"/>
              <w:bottom w:val="single" w:sz="4" w:space="0" w:color="auto"/>
              <w:right w:val="single" w:sz="4" w:space="0" w:color="auto"/>
            </w:tcBorders>
            <w:shd w:val="clear" w:color="auto" w:fill="FF0000"/>
            <w:vAlign w:val="center"/>
          </w:tcPr>
          <w:p w14:paraId="2DBD8F1B" w14:textId="77777777" w:rsidR="00C40B80" w:rsidRPr="00FF513E" w:rsidRDefault="00C40B80" w:rsidP="00C40B80">
            <w:pPr>
              <w:pStyle w:val="p85"/>
              <w:tabs>
                <w:tab w:val="clear" w:pos="720"/>
              </w:tabs>
              <w:ind w:left="0" w:firstLine="0"/>
              <w:jc w:val="center"/>
              <w:rPr>
                <w:rFonts w:ascii="Arial" w:hAnsi="Arial" w:cs="Arial"/>
                <w:b/>
                <w:bCs/>
                <w:iCs/>
                <w:color w:val="FFFFFF" w:themeColor="background1"/>
                <w:sz w:val="20"/>
                <w:u w:val="single"/>
              </w:rPr>
            </w:pPr>
            <w:r w:rsidRPr="00FF513E">
              <w:rPr>
                <w:rFonts w:ascii="Arial" w:hAnsi="Arial" w:cs="Arial"/>
                <w:b/>
                <w:bCs/>
                <w:iCs/>
                <w:color w:val="FFFFFF" w:themeColor="background1"/>
                <w:sz w:val="20"/>
                <w:u w:val="single"/>
              </w:rPr>
              <w:lastRenderedPageBreak/>
              <w:t>SCHEDA DI POLIZZA ALL RISKS PATRIMONIO</w:t>
            </w:r>
          </w:p>
          <w:p w14:paraId="5C27D0A1" w14:textId="77777777" w:rsidR="00C40B80" w:rsidRPr="00FF513E" w:rsidRDefault="00C40B80" w:rsidP="00C40B80">
            <w:pPr>
              <w:pStyle w:val="p85"/>
              <w:tabs>
                <w:tab w:val="clear" w:pos="720"/>
              </w:tabs>
              <w:ind w:left="0" w:firstLine="0"/>
              <w:jc w:val="center"/>
              <w:rPr>
                <w:rFonts w:ascii="Arial" w:hAnsi="Arial" w:cs="Arial"/>
                <w:b/>
                <w:color w:val="FFFFFF" w:themeColor="background1"/>
                <w:sz w:val="20"/>
                <w:u w:val="single"/>
              </w:rPr>
            </w:pPr>
          </w:p>
        </w:tc>
      </w:tr>
      <w:tr w:rsidR="00C40B80" w:rsidRPr="00FF513E" w14:paraId="4F948E58" w14:textId="77777777" w:rsidTr="00C40B80">
        <w:trPr>
          <w:jc w:val="center"/>
        </w:trPr>
        <w:tc>
          <w:tcPr>
            <w:tcW w:w="387" w:type="dxa"/>
            <w:tcBorders>
              <w:top w:val="single" w:sz="4" w:space="0" w:color="auto"/>
              <w:left w:val="single" w:sz="4" w:space="0" w:color="auto"/>
              <w:bottom w:val="single" w:sz="4" w:space="0" w:color="auto"/>
              <w:right w:val="single" w:sz="4" w:space="0" w:color="auto"/>
            </w:tcBorders>
          </w:tcPr>
          <w:p w14:paraId="667BF2E8" w14:textId="77777777" w:rsidR="00C40B80" w:rsidRPr="00FF513E" w:rsidRDefault="00C40B80" w:rsidP="00C40B80">
            <w:pPr>
              <w:pStyle w:val="p85"/>
              <w:tabs>
                <w:tab w:val="clear" w:pos="720"/>
              </w:tabs>
              <w:ind w:left="0" w:firstLine="0"/>
              <w:jc w:val="both"/>
              <w:rPr>
                <w:rFonts w:ascii="Arial" w:hAnsi="Arial" w:cs="Arial"/>
                <w:b/>
                <w:bCs/>
                <w:sz w:val="20"/>
              </w:rPr>
            </w:pPr>
            <w:r w:rsidRPr="00FF513E">
              <w:rPr>
                <w:rFonts w:ascii="Arial" w:hAnsi="Arial" w:cs="Arial"/>
                <w:b/>
                <w:bCs/>
                <w:sz w:val="20"/>
              </w:rPr>
              <w:t>1.</w:t>
            </w:r>
          </w:p>
        </w:tc>
        <w:tc>
          <w:tcPr>
            <w:tcW w:w="9979" w:type="dxa"/>
            <w:tcBorders>
              <w:top w:val="single" w:sz="4" w:space="0" w:color="auto"/>
              <w:left w:val="single" w:sz="4" w:space="0" w:color="auto"/>
              <w:bottom w:val="single" w:sz="4" w:space="0" w:color="auto"/>
              <w:right w:val="single" w:sz="4" w:space="0" w:color="auto"/>
            </w:tcBorders>
          </w:tcPr>
          <w:p w14:paraId="3C22A14C" w14:textId="77777777" w:rsidR="00C40B80" w:rsidRPr="00FF513E" w:rsidRDefault="00C40B80" w:rsidP="00C40B80">
            <w:pPr>
              <w:pStyle w:val="p85"/>
              <w:tabs>
                <w:tab w:val="clear" w:pos="720"/>
              </w:tabs>
              <w:ind w:left="0" w:firstLine="0"/>
              <w:jc w:val="both"/>
              <w:rPr>
                <w:rFonts w:ascii="Arial" w:hAnsi="Arial" w:cs="Arial"/>
                <w:b/>
                <w:bCs/>
                <w:sz w:val="20"/>
                <w:u w:val="single"/>
              </w:rPr>
            </w:pPr>
            <w:r w:rsidRPr="00FF513E">
              <w:rPr>
                <w:rFonts w:ascii="Arial" w:hAnsi="Arial" w:cs="Arial"/>
                <w:b/>
                <w:bCs/>
                <w:sz w:val="20"/>
                <w:u w:val="single"/>
              </w:rPr>
              <w:t>Contraente:</w:t>
            </w:r>
          </w:p>
          <w:p w14:paraId="4BC494FD" w14:textId="525C3E16" w:rsidR="00494734" w:rsidRPr="000E3063" w:rsidRDefault="00494734" w:rsidP="009E10CE">
            <w:pPr>
              <w:pStyle w:val="p85"/>
              <w:tabs>
                <w:tab w:val="clear" w:pos="720"/>
              </w:tabs>
              <w:ind w:left="0" w:firstLine="0"/>
              <w:jc w:val="both"/>
              <w:rPr>
                <w:rFonts w:ascii="Arial" w:hAnsi="Arial" w:cs="Arial"/>
                <w:b/>
                <w:bCs/>
                <w:sz w:val="20"/>
              </w:rPr>
            </w:pPr>
            <w:r w:rsidRPr="000E3063">
              <w:rPr>
                <w:rFonts w:ascii="Arial" w:hAnsi="Arial" w:cs="Arial"/>
                <w:b/>
                <w:bCs/>
                <w:sz w:val="20"/>
              </w:rPr>
              <w:t xml:space="preserve">COMUNE DI CASALFIUMANESE </w:t>
            </w:r>
          </w:p>
        </w:tc>
      </w:tr>
      <w:tr w:rsidR="00C40B80" w:rsidRPr="00FF513E" w14:paraId="0535A19A" w14:textId="77777777" w:rsidTr="00C40B80">
        <w:trPr>
          <w:jc w:val="center"/>
        </w:trPr>
        <w:tc>
          <w:tcPr>
            <w:tcW w:w="387" w:type="dxa"/>
            <w:tcBorders>
              <w:top w:val="single" w:sz="4" w:space="0" w:color="auto"/>
              <w:left w:val="single" w:sz="4" w:space="0" w:color="auto"/>
              <w:bottom w:val="single" w:sz="4" w:space="0" w:color="auto"/>
              <w:right w:val="single" w:sz="4" w:space="0" w:color="auto"/>
            </w:tcBorders>
          </w:tcPr>
          <w:p w14:paraId="1125970B" w14:textId="77777777" w:rsidR="00C40B80" w:rsidRPr="00FF513E" w:rsidRDefault="00C40B80" w:rsidP="00C40B80">
            <w:pPr>
              <w:pStyle w:val="p85"/>
              <w:tabs>
                <w:tab w:val="clear" w:pos="720"/>
              </w:tabs>
              <w:ind w:left="0" w:firstLine="0"/>
              <w:jc w:val="both"/>
              <w:rPr>
                <w:rFonts w:ascii="Arial" w:hAnsi="Arial" w:cs="Arial"/>
                <w:b/>
                <w:bCs/>
                <w:sz w:val="20"/>
              </w:rPr>
            </w:pPr>
            <w:r w:rsidRPr="00FF513E">
              <w:rPr>
                <w:rFonts w:ascii="Arial" w:hAnsi="Arial" w:cs="Arial"/>
                <w:b/>
                <w:bCs/>
                <w:sz w:val="20"/>
              </w:rPr>
              <w:t>2.</w:t>
            </w:r>
          </w:p>
        </w:tc>
        <w:tc>
          <w:tcPr>
            <w:tcW w:w="9979" w:type="dxa"/>
            <w:tcBorders>
              <w:top w:val="single" w:sz="4" w:space="0" w:color="auto"/>
              <w:left w:val="single" w:sz="4" w:space="0" w:color="auto"/>
              <w:bottom w:val="single" w:sz="4" w:space="0" w:color="auto"/>
              <w:right w:val="single" w:sz="4" w:space="0" w:color="auto"/>
            </w:tcBorders>
          </w:tcPr>
          <w:p w14:paraId="6A204900" w14:textId="4642AC47" w:rsidR="00C40B80" w:rsidRPr="00FF513E" w:rsidRDefault="00C40B80" w:rsidP="00C40B80">
            <w:pPr>
              <w:pStyle w:val="p85"/>
              <w:tabs>
                <w:tab w:val="clear" w:pos="720"/>
              </w:tabs>
              <w:ind w:left="0" w:firstLine="0"/>
              <w:jc w:val="both"/>
              <w:rPr>
                <w:rFonts w:ascii="Arial" w:hAnsi="Arial" w:cs="Arial"/>
                <w:b/>
                <w:bCs/>
                <w:sz w:val="20"/>
                <w:u w:val="single"/>
              </w:rPr>
            </w:pPr>
            <w:r w:rsidRPr="00FF513E">
              <w:rPr>
                <w:rFonts w:ascii="Arial" w:hAnsi="Arial" w:cs="Arial"/>
                <w:b/>
                <w:bCs/>
                <w:sz w:val="20"/>
                <w:u w:val="single"/>
              </w:rPr>
              <w:t>Assicurato:</w:t>
            </w:r>
          </w:p>
          <w:p w14:paraId="7A7F6AEB" w14:textId="4462EC59" w:rsidR="00C40B80" w:rsidRPr="00FF513E" w:rsidRDefault="00C40B80" w:rsidP="009C1AA9">
            <w:pPr>
              <w:spacing w:after="0" w:line="240" w:lineRule="auto"/>
              <w:rPr>
                <w:rFonts w:ascii="Arial" w:hAnsi="Arial" w:cs="Arial"/>
                <w:bCs/>
              </w:rPr>
            </w:pPr>
            <w:r w:rsidRPr="00FF513E">
              <w:rPr>
                <w:rFonts w:ascii="Arial" w:hAnsi="Arial" w:cs="Arial"/>
                <w:bCs/>
              </w:rPr>
              <w:t xml:space="preserve"> </w:t>
            </w:r>
            <w:r w:rsidR="00494734" w:rsidRPr="00FF513E">
              <w:rPr>
                <w:rFonts w:ascii="Arial" w:hAnsi="Arial" w:cs="Arial"/>
                <w:bCs/>
              </w:rPr>
              <w:t>Comune</w:t>
            </w:r>
            <w:r w:rsidR="0026334A" w:rsidRPr="00FF513E">
              <w:rPr>
                <w:rFonts w:ascii="Arial" w:hAnsi="Arial" w:cs="Arial"/>
                <w:bCs/>
              </w:rPr>
              <w:t xml:space="preserve"> </w:t>
            </w:r>
            <w:proofErr w:type="gramStart"/>
            <w:r w:rsidR="0026334A" w:rsidRPr="00FF513E">
              <w:rPr>
                <w:rFonts w:ascii="Arial" w:hAnsi="Arial" w:cs="Arial"/>
                <w:bCs/>
              </w:rPr>
              <w:t xml:space="preserve">di </w:t>
            </w:r>
            <w:r w:rsidR="00494734" w:rsidRPr="00FF513E">
              <w:rPr>
                <w:rFonts w:ascii="Arial" w:hAnsi="Arial" w:cs="Arial"/>
                <w:bCs/>
              </w:rPr>
              <w:t xml:space="preserve"> </w:t>
            </w:r>
            <w:r w:rsidR="0026334A" w:rsidRPr="00FF513E">
              <w:rPr>
                <w:rFonts w:ascii="Arial" w:hAnsi="Arial" w:cs="Arial"/>
                <w:bCs/>
              </w:rPr>
              <w:t>C</w:t>
            </w:r>
            <w:r w:rsidR="00494734" w:rsidRPr="00FF513E">
              <w:rPr>
                <w:rFonts w:ascii="Arial" w:hAnsi="Arial" w:cs="Arial"/>
                <w:bCs/>
              </w:rPr>
              <w:t>asalfiumanese</w:t>
            </w:r>
            <w:proofErr w:type="gramEnd"/>
            <w:r w:rsidR="00494734" w:rsidRPr="00FF513E">
              <w:rPr>
                <w:rFonts w:ascii="Arial" w:hAnsi="Arial" w:cs="Arial"/>
                <w:bCs/>
              </w:rPr>
              <w:t xml:space="preserve"> </w:t>
            </w:r>
            <w:r w:rsidRPr="00FF513E">
              <w:rPr>
                <w:rFonts w:ascii="Arial" w:hAnsi="Arial" w:cs="Arial"/>
                <w:bCs/>
              </w:rPr>
              <w:t xml:space="preserve"> </w:t>
            </w:r>
          </w:p>
        </w:tc>
      </w:tr>
      <w:tr w:rsidR="00C40B80" w:rsidRPr="00FF513E" w14:paraId="64DDEAE8" w14:textId="77777777" w:rsidTr="00C40B80">
        <w:trPr>
          <w:jc w:val="center"/>
        </w:trPr>
        <w:tc>
          <w:tcPr>
            <w:tcW w:w="387" w:type="dxa"/>
            <w:tcBorders>
              <w:top w:val="single" w:sz="4" w:space="0" w:color="auto"/>
              <w:left w:val="single" w:sz="4" w:space="0" w:color="auto"/>
              <w:bottom w:val="single" w:sz="4" w:space="0" w:color="auto"/>
              <w:right w:val="single" w:sz="4" w:space="0" w:color="auto"/>
            </w:tcBorders>
          </w:tcPr>
          <w:p w14:paraId="75853788" w14:textId="77777777" w:rsidR="00C40B80" w:rsidRPr="00FF513E" w:rsidRDefault="00C40B80" w:rsidP="00C40B80">
            <w:pPr>
              <w:pStyle w:val="p85"/>
              <w:tabs>
                <w:tab w:val="clear" w:pos="720"/>
              </w:tabs>
              <w:ind w:left="0" w:firstLine="0"/>
              <w:jc w:val="both"/>
              <w:rPr>
                <w:rFonts w:ascii="Arial" w:hAnsi="Arial" w:cs="Arial"/>
                <w:b/>
                <w:bCs/>
                <w:sz w:val="20"/>
              </w:rPr>
            </w:pPr>
            <w:r w:rsidRPr="00FF513E">
              <w:rPr>
                <w:rFonts w:ascii="Arial" w:hAnsi="Arial" w:cs="Arial"/>
                <w:b/>
                <w:bCs/>
                <w:sz w:val="20"/>
              </w:rPr>
              <w:t>3.</w:t>
            </w:r>
          </w:p>
        </w:tc>
        <w:tc>
          <w:tcPr>
            <w:tcW w:w="9979" w:type="dxa"/>
            <w:tcBorders>
              <w:top w:val="single" w:sz="4" w:space="0" w:color="auto"/>
              <w:left w:val="single" w:sz="4" w:space="0" w:color="auto"/>
              <w:bottom w:val="single" w:sz="4" w:space="0" w:color="auto"/>
              <w:right w:val="single" w:sz="4" w:space="0" w:color="auto"/>
            </w:tcBorders>
          </w:tcPr>
          <w:p w14:paraId="12B04B27" w14:textId="77777777" w:rsidR="00C40B80" w:rsidRPr="00FF513E" w:rsidRDefault="00C40B80" w:rsidP="00C40B80">
            <w:pPr>
              <w:pStyle w:val="p85"/>
              <w:tabs>
                <w:tab w:val="clear" w:pos="720"/>
              </w:tabs>
              <w:ind w:left="0" w:firstLine="0"/>
              <w:jc w:val="both"/>
              <w:rPr>
                <w:rFonts w:ascii="Arial" w:hAnsi="Arial" w:cs="Arial"/>
                <w:b/>
                <w:sz w:val="20"/>
                <w:u w:val="single"/>
              </w:rPr>
            </w:pPr>
            <w:r w:rsidRPr="00FF513E">
              <w:rPr>
                <w:rFonts w:ascii="Arial" w:hAnsi="Arial" w:cs="Arial"/>
                <w:b/>
                <w:sz w:val="20"/>
                <w:u w:val="single"/>
              </w:rPr>
              <w:t>Periodo di Assicurazione:</w:t>
            </w:r>
          </w:p>
          <w:p w14:paraId="103FDCA1" w14:textId="10443D33" w:rsidR="00C40B80" w:rsidRPr="00FF513E" w:rsidRDefault="00494734" w:rsidP="00C40B80">
            <w:pPr>
              <w:pStyle w:val="p85"/>
              <w:tabs>
                <w:tab w:val="clear" w:pos="720"/>
              </w:tabs>
              <w:ind w:left="0" w:firstLine="0"/>
              <w:jc w:val="both"/>
              <w:rPr>
                <w:rFonts w:ascii="Arial" w:hAnsi="Arial" w:cs="Arial"/>
                <w:sz w:val="20"/>
              </w:rPr>
            </w:pPr>
            <w:r w:rsidRPr="00FF513E">
              <w:rPr>
                <w:rFonts w:ascii="Arial" w:hAnsi="Arial" w:cs="Arial"/>
                <w:sz w:val="20"/>
              </w:rPr>
              <w:t xml:space="preserve">Dalle </w:t>
            </w:r>
            <w:proofErr w:type="gramStart"/>
            <w:r w:rsidRPr="00FF513E">
              <w:rPr>
                <w:rFonts w:ascii="Arial" w:hAnsi="Arial" w:cs="Arial"/>
                <w:sz w:val="20"/>
              </w:rPr>
              <w:t>ore 24.00</w:t>
            </w:r>
            <w:proofErr w:type="gramEnd"/>
            <w:r w:rsidRPr="00FF513E">
              <w:rPr>
                <w:rFonts w:ascii="Arial" w:hAnsi="Arial" w:cs="Arial"/>
                <w:sz w:val="20"/>
              </w:rPr>
              <w:t xml:space="preserve"> del 31.12.2020</w:t>
            </w:r>
          </w:p>
          <w:p w14:paraId="7CFFCE92" w14:textId="28BB5491" w:rsidR="00C40B80" w:rsidRPr="00FF513E" w:rsidRDefault="00C40B80" w:rsidP="00C40B80">
            <w:pPr>
              <w:pStyle w:val="p85"/>
              <w:tabs>
                <w:tab w:val="clear" w:pos="720"/>
              </w:tabs>
              <w:ind w:left="0" w:firstLine="0"/>
              <w:jc w:val="both"/>
              <w:rPr>
                <w:rFonts w:ascii="Arial" w:hAnsi="Arial" w:cs="Arial"/>
                <w:sz w:val="20"/>
              </w:rPr>
            </w:pPr>
            <w:r w:rsidRPr="00FF513E">
              <w:rPr>
                <w:rFonts w:ascii="Arial" w:hAnsi="Arial" w:cs="Arial"/>
                <w:sz w:val="20"/>
              </w:rPr>
              <w:t xml:space="preserve">Alle </w:t>
            </w:r>
            <w:proofErr w:type="gramStart"/>
            <w:r w:rsidR="00494734" w:rsidRPr="00FF513E">
              <w:rPr>
                <w:rFonts w:ascii="Arial" w:hAnsi="Arial" w:cs="Arial"/>
                <w:sz w:val="20"/>
              </w:rPr>
              <w:t>ore 24.00</w:t>
            </w:r>
            <w:proofErr w:type="gramEnd"/>
            <w:r w:rsidR="00494734" w:rsidRPr="00FF513E">
              <w:rPr>
                <w:rFonts w:ascii="Arial" w:hAnsi="Arial" w:cs="Arial"/>
                <w:sz w:val="20"/>
              </w:rPr>
              <w:t xml:space="preserve"> del 31.12.20</w:t>
            </w:r>
            <w:r w:rsidR="009E10CE" w:rsidRPr="00FF513E">
              <w:rPr>
                <w:rFonts w:ascii="Arial" w:hAnsi="Arial" w:cs="Arial"/>
                <w:sz w:val="20"/>
              </w:rPr>
              <w:t>25</w:t>
            </w:r>
          </w:p>
          <w:p w14:paraId="57474990" w14:textId="35A7FBF8" w:rsidR="00C40B80" w:rsidRPr="00FF513E" w:rsidRDefault="00C40B80" w:rsidP="009E10CE">
            <w:pPr>
              <w:pStyle w:val="p85"/>
              <w:tabs>
                <w:tab w:val="clear" w:pos="720"/>
              </w:tabs>
              <w:ind w:left="0" w:firstLine="0"/>
              <w:jc w:val="both"/>
              <w:rPr>
                <w:rFonts w:ascii="Arial" w:hAnsi="Arial" w:cs="Arial"/>
                <w:sz w:val="20"/>
              </w:rPr>
            </w:pPr>
            <w:r w:rsidRPr="00FF513E">
              <w:rPr>
                <w:rFonts w:ascii="Arial" w:hAnsi="Arial" w:cs="Arial"/>
                <w:sz w:val="20"/>
              </w:rPr>
              <w:t xml:space="preserve">Rateo al 31.12 di ogni anno </w:t>
            </w:r>
          </w:p>
        </w:tc>
      </w:tr>
      <w:tr w:rsidR="00C40B80" w:rsidRPr="00FF513E" w14:paraId="6E40A608" w14:textId="77777777" w:rsidTr="00C40B80">
        <w:trPr>
          <w:jc w:val="center"/>
        </w:trPr>
        <w:tc>
          <w:tcPr>
            <w:tcW w:w="387" w:type="dxa"/>
            <w:tcBorders>
              <w:top w:val="single" w:sz="4" w:space="0" w:color="auto"/>
              <w:left w:val="single" w:sz="4" w:space="0" w:color="auto"/>
              <w:bottom w:val="single" w:sz="4" w:space="0" w:color="auto"/>
              <w:right w:val="single" w:sz="4" w:space="0" w:color="auto"/>
            </w:tcBorders>
          </w:tcPr>
          <w:p w14:paraId="3089BF11" w14:textId="77777777" w:rsidR="00C40B80" w:rsidRPr="00FF513E" w:rsidRDefault="00C40B80" w:rsidP="00C40B80">
            <w:pPr>
              <w:pStyle w:val="p85"/>
              <w:tabs>
                <w:tab w:val="clear" w:pos="720"/>
              </w:tabs>
              <w:ind w:left="0" w:firstLine="0"/>
              <w:jc w:val="both"/>
              <w:rPr>
                <w:rFonts w:ascii="Arial" w:hAnsi="Arial" w:cs="Arial"/>
                <w:b/>
                <w:bCs/>
                <w:sz w:val="20"/>
              </w:rPr>
            </w:pPr>
            <w:r w:rsidRPr="00FF513E">
              <w:rPr>
                <w:rFonts w:ascii="Arial" w:hAnsi="Arial" w:cs="Arial"/>
                <w:b/>
                <w:bCs/>
                <w:sz w:val="20"/>
              </w:rPr>
              <w:t>4.</w:t>
            </w:r>
          </w:p>
        </w:tc>
        <w:tc>
          <w:tcPr>
            <w:tcW w:w="9979" w:type="dxa"/>
            <w:vMerge w:val="restart"/>
            <w:tcBorders>
              <w:top w:val="single" w:sz="4" w:space="0" w:color="auto"/>
              <w:left w:val="single" w:sz="4" w:space="0" w:color="auto"/>
              <w:right w:val="single" w:sz="4" w:space="0" w:color="auto"/>
            </w:tcBorders>
          </w:tcPr>
          <w:p w14:paraId="2F73C186" w14:textId="77777777" w:rsidR="00C40B80" w:rsidRPr="00FF513E" w:rsidRDefault="00C40B80" w:rsidP="00C40B80">
            <w:pPr>
              <w:rPr>
                <w:rFonts w:ascii="Arial" w:hAnsi="Arial" w:cs="Arial"/>
              </w:rPr>
            </w:pPr>
            <w:r w:rsidRPr="00FF513E">
              <w:rPr>
                <w:rFonts w:ascii="Arial" w:hAnsi="Arial" w:cs="Arial"/>
                <w:b/>
                <w:u w:val="single"/>
              </w:rPr>
              <w:t>Enti e somme assicurate</w:t>
            </w:r>
            <w:r w:rsidRPr="00FF513E">
              <w:rPr>
                <w:rFonts w:ascii="Arial" w:hAnsi="Arial" w:cs="Arial"/>
              </w:rPr>
              <w:t>:</w:t>
            </w:r>
          </w:p>
          <w:tbl>
            <w:tblPr>
              <w:tblW w:w="9286" w:type="dxa"/>
              <w:tblInd w:w="2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129"/>
              <w:gridCol w:w="2883"/>
              <w:gridCol w:w="1985"/>
              <w:gridCol w:w="1134"/>
              <w:gridCol w:w="2155"/>
            </w:tblGrid>
            <w:tr w:rsidR="00C40B80" w:rsidRPr="00FF513E" w14:paraId="5191CC28" w14:textId="77777777" w:rsidTr="00C40B80">
              <w:trPr>
                <w:cantSplit/>
                <w:trHeight w:val="1016"/>
              </w:trPr>
              <w:tc>
                <w:tcPr>
                  <w:tcW w:w="1129" w:type="dxa"/>
                  <w:tcBorders>
                    <w:top w:val="dotted" w:sz="4" w:space="0" w:color="auto"/>
                    <w:left w:val="dotted" w:sz="4" w:space="0" w:color="auto"/>
                    <w:bottom w:val="dotted" w:sz="4" w:space="0" w:color="auto"/>
                    <w:right w:val="dotted" w:sz="4" w:space="0" w:color="auto"/>
                  </w:tcBorders>
                  <w:vAlign w:val="center"/>
                </w:tcPr>
                <w:p w14:paraId="06D3FD10" w14:textId="77777777" w:rsidR="00C40B80" w:rsidRPr="00FF513E" w:rsidRDefault="00C40B80" w:rsidP="00C40B80">
                  <w:pPr>
                    <w:snapToGrid w:val="0"/>
                    <w:jc w:val="center"/>
                    <w:rPr>
                      <w:rFonts w:ascii="Arial" w:hAnsi="Arial" w:cs="Arial"/>
                      <w:b/>
                    </w:rPr>
                  </w:pPr>
                  <w:bookmarkStart w:id="160" w:name="_Hlk15455464"/>
                </w:p>
                <w:p w14:paraId="0D9FF7F4" w14:textId="77777777" w:rsidR="00C40B80" w:rsidRPr="00FF513E" w:rsidRDefault="00C40B80" w:rsidP="00C40B80">
                  <w:pPr>
                    <w:snapToGrid w:val="0"/>
                    <w:jc w:val="center"/>
                    <w:rPr>
                      <w:rFonts w:ascii="Arial" w:hAnsi="Arial" w:cs="Arial"/>
                      <w:b/>
                    </w:rPr>
                  </w:pPr>
                  <w:r w:rsidRPr="00FF513E">
                    <w:rPr>
                      <w:rFonts w:ascii="Arial" w:hAnsi="Arial" w:cs="Arial"/>
                      <w:b/>
                    </w:rPr>
                    <w:t>Partita n.</w:t>
                  </w:r>
                </w:p>
              </w:tc>
              <w:tc>
                <w:tcPr>
                  <w:tcW w:w="2883" w:type="dxa"/>
                  <w:tcBorders>
                    <w:top w:val="dotted" w:sz="4" w:space="0" w:color="auto"/>
                    <w:left w:val="dotted" w:sz="4" w:space="0" w:color="auto"/>
                    <w:bottom w:val="dotted" w:sz="4" w:space="0" w:color="auto"/>
                    <w:right w:val="dotted" w:sz="4" w:space="0" w:color="auto"/>
                  </w:tcBorders>
                  <w:vAlign w:val="center"/>
                </w:tcPr>
                <w:p w14:paraId="4CF7F467" w14:textId="77777777" w:rsidR="00C40B80" w:rsidRPr="00FF513E" w:rsidRDefault="00C40B80" w:rsidP="00C40B80">
                  <w:pPr>
                    <w:snapToGrid w:val="0"/>
                    <w:jc w:val="center"/>
                    <w:rPr>
                      <w:rFonts w:ascii="Arial" w:hAnsi="Arial" w:cs="Arial"/>
                      <w:b/>
                    </w:rPr>
                  </w:pPr>
                  <w:r w:rsidRPr="00FF513E">
                    <w:rPr>
                      <w:rFonts w:ascii="Arial" w:hAnsi="Arial" w:cs="Arial"/>
                      <w:b/>
                    </w:rPr>
                    <w:t>Beni Assicurati</w:t>
                  </w:r>
                </w:p>
              </w:tc>
              <w:tc>
                <w:tcPr>
                  <w:tcW w:w="1985" w:type="dxa"/>
                  <w:tcBorders>
                    <w:top w:val="dotted" w:sz="4" w:space="0" w:color="auto"/>
                    <w:left w:val="dotted" w:sz="4" w:space="0" w:color="auto"/>
                    <w:bottom w:val="dotted" w:sz="4" w:space="0" w:color="auto"/>
                    <w:right w:val="dotted" w:sz="4" w:space="0" w:color="auto"/>
                  </w:tcBorders>
                  <w:vAlign w:val="center"/>
                </w:tcPr>
                <w:p w14:paraId="5F67E610" w14:textId="6673517E" w:rsidR="00C40B80" w:rsidRPr="00FF513E" w:rsidRDefault="00C40B80" w:rsidP="00C40B80">
                  <w:pPr>
                    <w:snapToGrid w:val="0"/>
                    <w:jc w:val="center"/>
                    <w:rPr>
                      <w:rFonts w:ascii="Arial" w:hAnsi="Arial" w:cs="Arial"/>
                      <w:b/>
                    </w:rPr>
                  </w:pPr>
                  <w:r w:rsidRPr="00FF513E">
                    <w:rPr>
                      <w:rFonts w:ascii="Arial" w:hAnsi="Arial" w:cs="Arial"/>
                      <w:b/>
                    </w:rPr>
                    <w:t>Somme assicurate / Massimali</w:t>
                  </w:r>
                  <w:r w:rsidR="000E3063">
                    <w:rPr>
                      <w:rFonts w:ascii="Arial" w:hAnsi="Arial" w:cs="Arial"/>
                      <w:b/>
                    </w:rPr>
                    <w:t xml:space="preserve"> €</w:t>
                  </w:r>
                </w:p>
              </w:tc>
              <w:tc>
                <w:tcPr>
                  <w:tcW w:w="1134" w:type="dxa"/>
                  <w:tcBorders>
                    <w:top w:val="dotted" w:sz="4" w:space="0" w:color="auto"/>
                    <w:left w:val="dotted" w:sz="4" w:space="0" w:color="auto"/>
                    <w:bottom w:val="dotted" w:sz="4" w:space="0" w:color="auto"/>
                    <w:right w:val="dotted" w:sz="4" w:space="0" w:color="auto"/>
                  </w:tcBorders>
                  <w:vAlign w:val="center"/>
                </w:tcPr>
                <w:p w14:paraId="2FF1DB11" w14:textId="77777777" w:rsidR="00C40B80" w:rsidRPr="00FF513E" w:rsidRDefault="00C40B80" w:rsidP="00C40B80">
                  <w:pPr>
                    <w:snapToGrid w:val="0"/>
                    <w:jc w:val="center"/>
                    <w:rPr>
                      <w:rFonts w:ascii="Arial" w:hAnsi="Arial" w:cs="Arial"/>
                      <w:b/>
                    </w:rPr>
                  </w:pPr>
                  <w:r w:rsidRPr="00FF513E">
                    <w:rPr>
                      <w:rFonts w:ascii="Arial" w:hAnsi="Arial" w:cs="Arial"/>
                      <w:b/>
                    </w:rPr>
                    <w:t>Tasso annuo lordo</w:t>
                  </w:r>
                </w:p>
                <w:p w14:paraId="6C6DDA30" w14:textId="77777777" w:rsidR="00C40B80" w:rsidRPr="00FF513E" w:rsidRDefault="00C40B80" w:rsidP="00C40B80">
                  <w:pPr>
                    <w:snapToGrid w:val="0"/>
                    <w:jc w:val="center"/>
                    <w:rPr>
                      <w:rFonts w:ascii="Arial" w:hAnsi="Arial" w:cs="Arial"/>
                      <w:b/>
                    </w:rPr>
                  </w:pPr>
                  <w:r w:rsidRPr="00FF513E">
                    <w:rPr>
                      <w:rFonts w:ascii="Arial" w:hAnsi="Arial" w:cs="Arial"/>
                      <w:color w:val="000000"/>
                    </w:rPr>
                    <w:t>‰</w:t>
                  </w:r>
                </w:p>
              </w:tc>
              <w:tc>
                <w:tcPr>
                  <w:tcW w:w="2155" w:type="dxa"/>
                  <w:tcBorders>
                    <w:top w:val="dotted" w:sz="4" w:space="0" w:color="auto"/>
                    <w:left w:val="dotted" w:sz="4" w:space="0" w:color="auto"/>
                    <w:bottom w:val="dotted" w:sz="4" w:space="0" w:color="auto"/>
                    <w:right w:val="dotted" w:sz="4" w:space="0" w:color="auto"/>
                  </w:tcBorders>
                  <w:vAlign w:val="center"/>
                </w:tcPr>
                <w:p w14:paraId="4D585A6C" w14:textId="77777777" w:rsidR="00C40B80" w:rsidRPr="00FF513E" w:rsidRDefault="00C40B80" w:rsidP="00C40B80">
                  <w:pPr>
                    <w:snapToGrid w:val="0"/>
                    <w:jc w:val="center"/>
                    <w:rPr>
                      <w:rFonts w:ascii="Arial" w:hAnsi="Arial" w:cs="Arial"/>
                      <w:b/>
                    </w:rPr>
                  </w:pPr>
                  <w:r w:rsidRPr="00FF513E">
                    <w:rPr>
                      <w:rFonts w:ascii="Arial" w:hAnsi="Arial" w:cs="Arial"/>
                      <w:b/>
                    </w:rPr>
                    <w:t>Premio annuo lordo €</w:t>
                  </w:r>
                </w:p>
              </w:tc>
            </w:tr>
            <w:tr w:rsidR="009E10CE" w:rsidRPr="00FF513E" w14:paraId="7E67E077" w14:textId="77777777" w:rsidTr="009E10CE">
              <w:trPr>
                <w:cantSplit/>
                <w:trHeight w:val="593"/>
              </w:trPr>
              <w:tc>
                <w:tcPr>
                  <w:tcW w:w="1129" w:type="dxa"/>
                  <w:tcBorders>
                    <w:top w:val="dotted" w:sz="4" w:space="0" w:color="auto"/>
                    <w:left w:val="dotted" w:sz="4" w:space="0" w:color="auto"/>
                    <w:bottom w:val="dotted" w:sz="4" w:space="0" w:color="auto"/>
                    <w:right w:val="dotted" w:sz="4" w:space="0" w:color="auto"/>
                  </w:tcBorders>
                  <w:shd w:val="clear" w:color="auto" w:fill="FF0000"/>
                  <w:vAlign w:val="center"/>
                </w:tcPr>
                <w:p w14:paraId="6151FC16" w14:textId="77777777" w:rsidR="00C40B80" w:rsidRPr="00FF513E" w:rsidRDefault="00C40B80" w:rsidP="00C40B80">
                  <w:pPr>
                    <w:snapToGrid w:val="0"/>
                    <w:jc w:val="center"/>
                    <w:rPr>
                      <w:rFonts w:ascii="Arial" w:hAnsi="Arial" w:cs="Arial"/>
                      <w:color w:val="FFFFFF" w:themeColor="background1"/>
                    </w:rPr>
                  </w:pPr>
                </w:p>
              </w:tc>
              <w:tc>
                <w:tcPr>
                  <w:tcW w:w="2883" w:type="dxa"/>
                  <w:tcBorders>
                    <w:top w:val="dotted" w:sz="4" w:space="0" w:color="auto"/>
                    <w:left w:val="dotted" w:sz="4" w:space="0" w:color="auto"/>
                    <w:bottom w:val="dotted" w:sz="4" w:space="0" w:color="auto"/>
                    <w:right w:val="dotted" w:sz="4" w:space="0" w:color="auto"/>
                  </w:tcBorders>
                  <w:shd w:val="clear" w:color="auto" w:fill="FF0000"/>
                  <w:vAlign w:val="center"/>
                </w:tcPr>
                <w:p w14:paraId="2140C4DD" w14:textId="4593538C" w:rsidR="00C40B80" w:rsidRPr="00FF513E" w:rsidRDefault="00C40B80" w:rsidP="00C40B80">
                  <w:pPr>
                    <w:snapToGrid w:val="0"/>
                    <w:jc w:val="center"/>
                    <w:rPr>
                      <w:rFonts w:ascii="Arial" w:hAnsi="Arial" w:cs="Arial"/>
                      <w:b/>
                      <w:color w:val="FFFFFF" w:themeColor="background1"/>
                    </w:rPr>
                  </w:pPr>
                  <w:r w:rsidRPr="00FF513E">
                    <w:rPr>
                      <w:rFonts w:ascii="Arial" w:hAnsi="Arial" w:cs="Arial"/>
                      <w:b/>
                      <w:color w:val="FFFFFF" w:themeColor="background1"/>
                    </w:rPr>
                    <w:t xml:space="preserve">COMUNE DI </w:t>
                  </w:r>
                  <w:r w:rsidR="00494734" w:rsidRPr="00FF513E">
                    <w:rPr>
                      <w:rFonts w:ascii="Arial" w:hAnsi="Arial" w:cs="Arial"/>
                      <w:b/>
                      <w:color w:val="FFFFFF" w:themeColor="background1"/>
                    </w:rPr>
                    <w:t xml:space="preserve">CASALFIUMANESE </w:t>
                  </w:r>
                  <w:r w:rsidRPr="00FF513E">
                    <w:rPr>
                      <w:rFonts w:ascii="Arial" w:hAnsi="Arial" w:cs="Arial"/>
                      <w:b/>
                      <w:color w:val="FFFFFF" w:themeColor="background1"/>
                    </w:rPr>
                    <w:t xml:space="preserve">    </w:t>
                  </w:r>
                </w:p>
              </w:tc>
              <w:tc>
                <w:tcPr>
                  <w:tcW w:w="1985" w:type="dxa"/>
                  <w:tcBorders>
                    <w:top w:val="dotted" w:sz="4" w:space="0" w:color="auto"/>
                    <w:left w:val="dotted" w:sz="4" w:space="0" w:color="auto"/>
                    <w:bottom w:val="dotted" w:sz="4" w:space="0" w:color="auto"/>
                    <w:right w:val="dotted" w:sz="4" w:space="0" w:color="auto"/>
                  </w:tcBorders>
                  <w:shd w:val="clear" w:color="auto" w:fill="FF0000"/>
                  <w:vAlign w:val="center"/>
                </w:tcPr>
                <w:p w14:paraId="4CCD2934" w14:textId="77777777" w:rsidR="00C40B80" w:rsidRPr="00FF513E" w:rsidRDefault="00C40B80" w:rsidP="00C40B80">
                  <w:pPr>
                    <w:snapToGrid w:val="0"/>
                    <w:jc w:val="center"/>
                    <w:rPr>
                      <w:rFonts w:ascii="Arial" w:hAnsi="Arial" w:cs="Arial"/>
                      <w:b/>
                      <w:color w:val="FFFFFF" w:themeColor="background1"/>
                    </w:rPr>
                  </w:pPr>
                </w:p>
              </w:tc>
              <w:tc>
                <w:tcPr>
                  <w:tcW w:w="1134" w:type="dxa"/>
                  <w:tcBorders>
                    <w:top w:val="dotted" w:sz="4" w:space="0" w:color="auto"/>
                    <w:left w:val="dotted" w:sz="4" w:space="0" w:color="auto"/>
                    <w:bottom w:val="dotted" w:sz="4" w:space="0" w:color="auto"/>
                    <w:right w:val="dotted" w:sz="4" w:space="0" w:color="auto"/>
                  </w:tcBorders>
                  <w:shd w:val="clear" w:color="auto" w:fill="FF0000"/>
                  <w:vAlign w:val="center"/>
                </w:tcPr>
                <w:p w14:paraId="75B27E56" w14:textId="77777777" w:rsidR="00C40B80" w:rsidRPr="00FF513E" w:rsidRDefault="00C40B80" w:rsidP="00C40B80">
                  <w:pPr>
                    <w:snapToGrid w:val="0"/>
                    <w:jc w:val="center"/>
                    <w:rPr>
                      <w:rFonts w:ascii="Arial" w:hAnsi="Arial" w:cs="Arial"/>
                      <w:color w:val="FFFFFF" w:themeColor="background1"/>
                    </w:rPr>
                  </w:pPr>
                </w:p>
              </w:tc>
              <w:tc>
                <w:tcPr>
                  <w:tcW w:w="2155" w:type="dxa"/>
                  <w:tcBorders>
                    <w:top w:val="dotted" w:sz="4" w:space="0" w:color="auto"/>
                    <w:left w:val="dotted" w:sz="4" w:space="0" w:color="auto"/>
                    <w:bottom w:val="dotted" w:sz="4" w:space="0" w:color="auto"/>
                    <w:right w:val="dotted" w:sz="4" w:space="0" w:color="auto"/>
                  </w:tcBorders>
                  <w:shd w:val="clear" w:color="auto" w:fill="FF0000"/>
                  <w:vAlign w:val="center"/>
                </w:tcPr>
                <w:p w14:paraId="5BA5B043" w14:textId="77777777" w:rsidR="00C40B80" w:rsidRPr="00FF513E" w:rsidRDefault="00C40B80" w:rsidP="00C40B80">
                  <w:pPr>
                    <w:snapToGrid w:val="0"/>
                    <w:jc w:val="center"/>
                    <w:rPr>
                      <w:rFonts w:ascii="Arial" w:hAnsi="Arial" w:cs="Arial"/>
                      <w:color w:val="FFFFFF" w:themeColor="background1"/>
                    </w:rPr>
                  </w:pPr>
                </w:p>
              </w:tc>
            </w:tr>
            <w:tr w:rsidR="00C40B80" w:rsidRPr="00FF513E" w14:paraId="2E1B3903" w14:textId="77777777" w:rsidTr="00C40B80">
              <w:trPr>
                <w:cantSplit/>
                <w:trHeight w:val="593"/>
              </w:trPr>
              <w:tc>
                <w:tcPr>
                  <w:tcW w:w="1129" w:type="dxa"/>
                  <w:tcBorders>
                    <w:top w:val="dotted" w:sz="4" w:space="0" w:color="auto"/>
                    <w:left w:val="dotted" w:sz="4" w:space="0" w:color="auto"/>
                    <w:bottom w:val="dotted" w:sz="4" w:space="0" w:color="auto"/>
                    <w:right w:val="dotted" w:sz="4" w:space="0" w:color="auto"/>
                  </w:tcBorders>
                  <w:shd w:val="clear" w:color="auto" w:fill="FFFFFF"/>
                  <w:vAlign w:val="center"/>
                </w:tcPr>
                <w:p w14:paraId="721B252C" w14:textId="77777777" w:rsidR="00C40B80" w:rsidRPr="00FF513E" w:rsidRDefault="00C40B80" w:rsidP="00C40B80">
                  <w:pPr>
                    <w:snapToGrid w:val="0"/>
                    <w:jc w:val="center"/>
                    <w:rPr>
                      <w:rFonts w:ascii="Arial" w:hAnsi="Arial" w:cs="Arial"/>
                    </w:rPr>
                  </w:pPr>
                  <w:r w:rsidRPr="00FF513E">
                    <w:rPr>
                      <w:rFonts w:ascii="Arial" w:hAnsi="Arial" w:cs="Arial"/>
                    </w:rPr>
                    <w:t>1</w:t>
                  </w:r>
                </w:p>
              </w:tc>
              <w:tc>
                <w:tcPr>
                  <w:tcW w:w="2883" w:type="dxa"/>
                  <w:tcBorders>
                    <w:top w:val="dotted" w:sz="4" w:space="0" w:color="auto"/>
                    <w:left w:val="dotted" w:sz="4" w:space="0" w:color="auto"/>
                    <w:bottom w:val="dotted" w:sz="4" w:space="0" w:color="auto"/>
                    <w:right w:val="dotted" w:sz="4" w:space="0" w:color="auto"/>
                  </w:tcBorders>
                  <w:shd w:val="clear" w:color="auto" w:fill="FFFFFF"/>
                  <w:vAlign w:val="center"/>
                </w:tcPr>
                <w:p w14:paraId="166DF136" w14:textId="77777777" w:rsidR="00C40B80" w:rsidRPr="00FF513E" w:rsidRDefault="00C40B80" w:rsidP="00C40B80">
                  <w:pPr>
                    <w:snapToGrid w:val="0"/>
                    <w:jc w:val="left"/>
                    <w:rPr>
                      <w:rFonts w:ascii="Arial" w:hAnsi="Arial" w:cs="Arial"/>
                    </w:rPr>
                  </w:pPr>
                  <w:r w:rsidRPr="00FF513E">
                    <w:rPr>
                      <w:rFonts w:ascii="Arial" w:hAnsi="Arial" w:cs="Arial"/>
                      <w:b/>
                    </w:rPr>
                    <w:t xml:space="preserve">Beni Immobili </w:t>
                  </w:r>
                </w:p>
              </w:tc>
              <w:tc>
                <w:tcPr>
                  <w:tcW w:w="1985" w:type="dxa"/>
                  <w:tcBorders>
                    <w:top w:val="dotted" w:sz="4" w:space="0" w:color="auto"/>
                    <w:left w:val="dotted" w:sz="4" w:space="0" w:color="auto"/>
                    <w:bottom w:val="dotted" w:sz="4" w:space="0" w:color="auto"/>
                    <w:right w:val="dotted" w:sz="4" w:space="0" w:color="auto"/>
                  </w:tcBorders>
                  <w:shd w:val="clear" w:color="auto" w:fill="FFFFFF"/>
                  <w:vAlign w:val="center"/>
                </w:tcPr>
                <w:p w14:paraId="12CB7192" w14:textId="4693DECC" w:rsidR="00C40B80" w:rsidRPr="00FF513E" w:rsidRDefault="004D00CF" w:rsidP="00C40B80">
                  <w:pPr>
                    <w:snapToGrid w:val="0"/>
                    <w:jc w:val="center"/>
                    <w:rPr>
                      <w:rFonts w:ascii="Arial" w:hAnsi="Arial" w:cs="Arial"/>
                      <w:b/>
                      <w:color w:val="000000"/>
                    </w:rPr>
                  </w:pPr>
                  <w:r w:rsidRPr="00FF513E">
                    <w:rPr>
                      <w:rFonts w:ascii="Arial" w:hAnsi="Arial" w:cs="Arial"/>
                      <w:b/>
                      <w:color w:val="000000"/>
                    </w:rPr>
                    <w:t>1</w:t>
                  </w:r>
                  <w:r w:rsidR="008B02FB" w:rsidRPr="00FF513E">
                    <w:rPr>
                      <w:rFonts w:ascii="Arial" w:hAnsi="Arial" w:cs="Arial"/>
                      <w:b/>
                      <w:color w:val="000000"/>
                    </w:rPr>
                    <w:t>6</w:t>
                  </w:r>
                  <w:r w:rsidRPr="00FF513E">
                    <w:rPr>
                      <w:rFonts w:ascii="Arial" w:hAnsi="Arial" w:cs="Arial"/>
                      <w:b/>
                      <w:color w:val="000000"/>
                    </w:rPr>
                    <w:t>.000.000,00</w:t>
                  </w:r>
                </w:p>
              </w:tc>
              <w:tc>
                <w:tcPr>
                  <w:tcW w:w="1134" w:type="dxa"/>
                  <w:tcBorders>
                    <w:top w:val="dotted" w:sz="4" w:space="0" w:color="auto"/>
                    <w:left w:val="dotted" w:sz="4" w:space="0" w:color="auto"/>
                    <w:bottom w:val="dotted" w:sz="4" w:space="0" w:color="auto"/>
                    <w:right w:val="dotted" w:sz="4" w:space="0" w:color="auto"/>
                  </w:tcBorders>
                  <w:shd w:val="clear" w:color="auto" w:fill="FFFFFF"/>
                  <w:vAlign w:val="center"/>
                </w:tcPr>
                <w:p w14:paraId="21D0B66C" w14:textId="77777777" w:rsidR="00C40B80" w:rsidRPr="00FF513E" w:rsidRDefault="00C40B80" w:rsidP="00C40B80">
                  <w:pPr>
                    <w:snapToGrid w:val="0"/>
                    <w:jc w:val="center"/>
                    <w:rPr>
                      <w:rFonts w:ascii="Arial" w:hAnsi="Arial" w:cs="Arial"/>
                      <w:color w:val="000000"/>
                    </w:rPr>
                  </w:pPr>
                </w:p>
              </w:tc>
              <w:tc>
                <w:tcPr>
                  <w:tcW w:w="2155" w:type="dxa"/>
                  <w:tcBorders>
                    <w:top w:val="dotted" w:sz="4" w:space="0" w:color="auto"/>
                    <w:left w:val="dotted" w:sz="4" w:space="0" w:color="auto"/>
                    <w:bottom w:val="dotted" w:sz="4" w:space="0" w:color="auto"/>
                    <w:right w:val="dotted" w:sz="4" w:space="0" w:color="auto"/>
                  </w:tcBorders>
                  <w:shd w:val="clear" w:color="auto" w:fill="FFFFFF"/>
                  <w:vAlign w:val="center"/>
                </w:tcPr>
                <w:p w14:paraId="5EF3128B" w14:textId="77777777" w:rsidR="00C40B80" w:rsidRPr="00FF513E" w:rsidRDefault="00C40B80" w:rsidP="00C40B80">
                  <w:pPr>
                    <w:snapToGrid w:val="0"/>
                    <w:jc w:val="center"/>
                    <w:rPr>
                      <w:rFonts w:ascii="Arial" w:hAnsi="Arial" w:cs="Arial"/>
                      <w:color w:val="000000"/>
                    </w:rPr>
                  </w:pPr>
                </w:p>
              </w:tc>
            </w:tr>
            <w:tr w:rsidR="00C40B80" w:rsidRPr="00FF513E" w14:paraId="6AAA2A08" w14:textId="77777777" w:rsidTr="00C40B80">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14:paraId="6566EBC0" w14:textId="77777777" w:rsidR="00C40B80" w:rsidRPr="00FF513E" w:rsidRDefault="00C40B80" w:rsidP="00C40B80">
                  <w:pPr>
                    <w:snapToGrid w:val="0"/>
                    <w:jc w:val="center"/>
                    <w:rPr>
                      <w:rFonts w:ascii="Arial" w:hAnsi="Arial" w:cs="Arial"/>
                    </w:rPr>
                  </w:pPr>
                  <w:r w:rsidRPr="00FF513E">
                    <w:rPr>
                      <w:rFonts w:ascii="Arial" w:hAnsi="Arial" w:cs="Arial"/>
                    </w:rPr>
                    <w:t>2</w:t>
                  </w:r>
                </w:p>
              </w:tc>
              <w:tc>
                <w:tcPr>
                  <w:tcW w:w="2883" w:type="dxa"/>
                  <w:tcBorders>
                    <w:top w:val="dotted" w:sz="4" w:space="0" w:color="auto"/>
                    <w:left w:val="dotted" w:sz="4" w:space="0" w:color="auto"/>
                    <w:bottom w:val="dotted" w:sz="4" w:space="0" w:color="auto"/>
                    <w:right w:val="dotted" w:sz="4" w:space="0" w:color="auto"/>
                  </w:tcBorders>
                  <w:vAlign w:val="center"/>
                </w:tcPr>
                <w:p w14:paraId="386EFF6A" w14:textId="172666D6" w:rsidR="00C40B80" w:rsidRPr="00FF513E" w:rsidRDefault="00C40B80" w:rsidP="00C40B80">
                  <w:pPr>
                    <w:snapToGrid w:val="0"/>
                    <w:rPr>
                      <w:rFonts w:ascii="Arial" w:hAnsi="Arial" w:cs="Arial"/>
                      <w:b/>
                    </w:rPr>
                  </w:pPr>
                  <w:r w:rsidRPr="00FF513E">
                    <w:rPr>
                      <w:rFonts w:ascii="Arial" w:eastAsia="Times New Roman" w:hAnsi="Arial" w:cs="Arial"/>
                      <w:b/>
                      <w:lang w:eastAsia="ar-SA"/>
                    </w:rPr>
                    <w:t xml:space="preserve">Beni Mobili </w:t>
                  </w:r>
                  <w:r w:rsidR="00134506" w:rsidRPr="00FF513E">
                    <w:rPr>
                      <w:rFonts w:ascii="Arial" w:eastAsia="Times New Roman" w:hAnsi="Arial" w:cs="Arial"/>
                      <w:b/>
                      <w:lang w:eastAsia="ar-SA"/>
                    </w:rPr>
                    <w:t xml:space="preserve">inclusi </w:t>
                  </w:r>
                  <w:r w:rsidRPr="00FF513E">
                    <w:rPr>
                      <w:rFonts w:ascii="Arial" w:eastAsia="Times New Roman" w:hAnsi="Arial" w:cs="Arial"/>
                      <w:b/>
                      <w:lang w:eastAsia="ar-SA"/>
                    </w:rPr>
                    <w:t xml:space="preserve">Beni Elettronici, Beni Elettronici ad impiego mobile e Supporti Dati </w:t>
                  </w:r>
                </w:p>
              </w:tc>
              <w:tc>
                <w:tcPr>
                  <w:tcW w:w="1985" w:type="dxa"/>
                  <w:tcBorders>
                    <w:top w:val="dotted" w:sz="4" w:space="0" w:color="auto"/>
                    <w:left w:val="dotted" w:sz="4" w:space="0" w:color="auto"/>
                    <w:bottom w:val="dotted" w:sz="4" w:space="0" w:color="auto"/>
                    <w:right w:val="dotted" w:sz="4" w:space="0" w:color="auto"/>
                  </w:tcBorders>
                  <w:vAlign w:val="center"/>
                </w:tcPr>
                <w:p w14:paraId="1549571C" w14:textId="58989509" w:rsidR="00C40B80" w:rsidRPr="00FF513E" w:rsidRDefault="004D00CF" w:rsidP="00C40B80">
                  <w:pPr>
                    <w:snapToGrid w:val="0"/>
                    <w:jc w:val="center"/>
                    <w:rPr>
                      <w:rFonts w:ascii="Arial" w:hAnsi="Arial" w:cs="Arial"/>
                      <w:b/>
                      <w:color w:val="000000"/>
                    </w:rPr>
                  </w:pPr>
                  <w:r w:rsidRPr="00FF513E">
                    <w:rPr>
                      <w:rFonts w:ascii="Arial" w:hAnsi="Arial" w:cs="Arial"/>
                      <w:b/>
                      <w:color w:val="000000"/>
                    </w:rPr>
                    <w:t>1.</w:t>
                  </w:r>
                  <w:r w:rsidR="00134506" w:rsidRPr="00FF513E">
                    <w:rPr>
                      <w:rFonts w:ascii="Arial" w:hAnsi="Arial" w:cs="Arial"/>
                      <w:b/>
                      <w:color w:val="000000"/>
                    </w:rPr>
                    <w:t>5</w:t>
                  </w:r>
                  <w:r w:rsidRPr="00FF513E">
                    <w:rPr>
                      <w:rFonts w:ascii="Arial" w:hAnsi="Arial" w:cs="Arial"/>
                      <w:b/>
                      <w:color w:val="000000"/>
                    </w:rPr>
                    <w:t>00.000,00</w:t>
                  </w:r>
                </w:p>
              </w:tc>
              <w:tc>
                <w:tcPr>
                  <w:tcW w:w="1134" w:type="dxa"/>
                  <w:tcBorders>
                    <w:top w:val="dotted" w:sz="4" w:space="0" w:color="auto"/>
                    <w:left w:val="dotted" w:sz="4" w:space="0" w:color="auto"/>
                    <w:bottom w:val="dotted" w:sz="4" w:space="0" w:color="auto"/>
                    <w:right w:val="dotted" w:sz="4" w:space="0" w:color="auto"/>
                  </w:tcBorders>
                  <w:vAlign w:val="center"/>
                </w:tcPr>
                <w:p w14:paraId="399F793B" w14:textId="77777777" w:rsidR="00C40B80" w:rsidRPr="00FF513E" w:rsidRDefault="00C40B80" w:rsidP="00C40B80">
                  <w:pPr>
                    <w:jc w:val="center"/>
                    <w:rPr>
                      <w:rFonts w:ascii="Arial" w:hAnsi="Arial" w:cs="Arial"/>
                    </w:rPr>
                  </w:pPr>
                </w:p>
              </w:tc>
              <w:tc>
                <w:tcPr>
                  <w:tcW w:w="2155" w:type="dxa"/>
                  <w:tcBorders>
                    <w:top w:val="dotted" w:sz="4" w:space="0" w:color="auto"/>
                    <w:left w:val="dotted" w:sz="4" w:space="0" w:color="auto"/>
                    <w:bottom w:val="dotted" w:sz="4" w:space="0" w:color="auto"/>
                    <w:right w:val="dotted" w:sz="4" w:space="0" w:color="auto"/>
                  </w:tcBorders>
                  <w:vAlign w:val="center"/>
                </w:tcPr>
                <w:p w14:paraId="35FA9EC8" w14:textId="77777777" w:rsidR="00C40B80" w:rsidRPr="00FF513E" w:rsidRDefault="00C40B80" w:rsidP="00C40B80">
                  <w:pPr>
                    <w:snapToGrid w:val="0"/>
                    <w:jc w:val="center"/>
                    <w:rPr>
                      <w:rFonts w:ascii="Arial" w:hAnsi="Arial" w:cs="Arial"/>
                      <w:color w:val="000000"/>
                    </w:rPr>
                  </w:pPr>
                </w:p>
              </w:tc>
            </w:tr>
            <w:tr w:rsidR="00C40B80" w:rsidRPr="00FF513E" w14:paraId="27B59E95" w14:textId="77777777" w:rsidTr="00C40B80">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14:paraId="1D1B6AC5" w14:textId="40417A8F" w:rsidR="00C40B80" w:rsidRPr="00FF513E" w:rsidRDefault="0026334A" w:rsidP="00C40B80">
                  <w:pPr>
                    <w:snapToGrid w:val="0"/>
                    <w:jc w:val="center"/>
                    <w:rPr>
                      <w:rFonts w:ascii="Arial" w:hAnsi="Arial" w:cs="Arial"/>
                    </w:rPr>
                  </w:pPr>
                  <w:r w:rsidRPr="00FF513E">
                    <w:rPr>
                      <w:rFonts w:ascii="Arial" w:hAnsi="Arial" w:cs="Arial"/>
                    </w:rPr>
                    <w:t>3</w:t>
                  </w:r>
                </w:p>
              </w:tc>
              <w:tc>
                <w:tcPr>
                  <w:tcW w:w="2883" w:type="dxa"/>
                  <w:tcBorders>
                    <w:top w:val="dotted" w:sz="4" w:space="0" w:color="auto"/>
                    <w:left w:val="dotted" w:sz="4" w:space="0" w:color="auto"/>
                    <w:bottom w:val="dotted" w:sz="4" w:space="0" w:color="auto"/>
                    <w:right w:val="dotted" w:sz="4" w:space="0" w:color="auto"/>
                  </w:tcBorders>
                  <w:vAlign w:val="center"/>
                </w:tcPr>
                <w:p w14:paraId="3FDBD6B1" w14:textId="77777777" w:rsidR="00C40B80" w:rsidRPr="00FF513E" w:rsidRDefault="00C40B80" w:rsidP="00C40B80">
                  <w:pPr>
                    <w:snapToGrid w:val="0"/>
                    <w:rPr>
                      <w:rFonts w:ascii="Arial" w:eastAsia="Times New Roman" w:hAnsi="Arial" w:cs="Arial"/>
                      <w:b/>
                      <w:lang w:eastAsia="ar-SA"/>
                    </w:rPr>
                  </w:pPr>
                  <w:r w:rsidRPr="00FF513E">
                    <w:rPr>
                      <w:rFonts w:ascii="Arial" w:eastAsia="Times New Roman" w:hAnsi="Arial" w:cs="Arial"/>
                      <w:b/>
                      <w:lang w:eastAsia="ar-SA"/>
                    </w:rPr>
                    <w:t>Archivio storico a PRA</w:t>
                  </w:r>
                </w:p>
              </w:tc>
              <w:tc>
                <w:tcPr>
                  <w:tcW w:w="1985" w:type="dxa"/>
                  <w:tcBorders>
                    <w:top w:val="dotted" w:sz="4" w:space="0" w:color="auto"/>
                    <w:left w:val="dotted" w:sz="4" w:space="0" w:color="auto"/>
                    <w:bottom w:val="dotted" w:sz="4" w:space="0" w:color="auto"/>
                    <w:right w:val="dotted" w:sz="4" w:space="0" w:color="auto"/>
                  </w:tcBorders>
                  <w:vAlign w:val="center"/>
                </w:tcPr>
                <w:p w14:paraId="6FC816F2" w14:textId="056841C1" w:rsidR="00C40B80" w:rsidRPr="00FF513E" w:rsidRDefault="00134506" w:rsidP="00C40B80">
                  <w:pPr>
                    <w:snapToGrid w:val="0"/>
                    <w:jc w:val="center"/>
                    <w:rPr>
                      <w:rFonts w:ascii="Arial" w:hAnsi="Arial" w:cs="Arial"/>
                      <w:b/>
                      <w:color w:val="000000"/>
                    </w:rPr>
                  </w:pPr>
                  <w:r w:rsidRPr="00FF513E">
                    <w:rPr>
                      <w:rFonts w:ascii="Arial" w:hAnsi="Arial" w:cs="Arial"/>
                      <w:b/>
                      <w:color w:val="000000"/>
                    </w:rPr>
                    <w:t>50.000,00</w:t>
                  </w:r>
                </w:p>
              </w:tc>
              <w:tc>
                <w:tcPr>
                  <w:tcW w:w="1134" w:type="dxa"/>
                  <w:tcBorders>
                    <w:top w:val="dotted" w:sz="4" w:space="0" w:color="auto"/>
                    <w:left w:val="dotted" w:sz="4" w:space="0" w:color="auto"/>
                    <w:bottom w:val="dotted" w:sz="4" w:space="0" w:color="auto"/>
                    <w:right w:val="dotted" w:sz="4" w:space="0" w:color="auto"/>
                  </w:tcBorders>
                  <w:vAlign w:val="center"/>
                </w:tcPr>
                <w:p w14:paraId="6A25292A" w14:textId="77777777" w:rsidR="00C40B80" w:rsidRPr="00FF513E" w:rsidRDefault="00C40B80" w:rsidP="00C40B80">
                  <w:pPr>
                    <w:jc w:val="center"/>
                    <w:rPr>
                      <w:rFonts w:ascii="Arial" w:hAnsi="Arial" w:cs="Arial"/>
                    </w:rPr>
                  </w:pPr>
                </w:p>
              </w:tc>
              <w:tc>
                <w:tcPr>
                  <w:tcW w:w="2155" w:type="dxa"/>
                  <w:tcBorders>
                    <w:top w:val="dotted" w:sz="4" w:space="0" w:color="auto"/>
                    <w:left w:val="dotted" w:sz="4" w:space="0" w:color="auto"/>
                    <w:bottom w:val="dotted" w:sz="4" w:space="0" w:color="auto"/>
                    <w:right w:val="dotted" w:sz="4" w:space="0" w:color="auto"/>
                  </w:tcBorders>
                  <w:vAlign w:val="center"/>
                </w:tcPr>
                <w:p w14:paraId="2EA915C9" w14:textId="77777777" w:rsidR="00C40B80" w:rsidRPr="00FF513E" w:rsidRDefault="00C40B80" w:rsidP="00C40B80">
                  <w:pPr>
                    <w:snapToGrid w:val="0"/>
                    <w:jc w:val="center"/>
                    <w:rPr>
                      <w:rFonts w:ascii="Arial" w:hAnsi="Arial" w:cs="Arial"/>
                      <w:color w:val="000000"/>
                    </w:rPr>
                  </w:pPr>
                </w:p>
              </w:tc>
            </w:tr>
            <w:tr w:rsidR="00C40B80" w:rsidRPr="00FF513E" w14:paraId="22FED834" w14:textId="77777777" w:rsidTr="00C40B80">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14:paraId="7D917671" w14:textId="5D560F8C" w:rsidR="00C40B80" w:rsidRPr="00FF513E" w:rsidRDefault="0026334A" w:rsidP="00C40B80">
                  <w:pPr>
                    <w:snapToGrid w:val="0"/>
                    <w:jc w:val="center"/>
                    <w:rPr>
                      <w:rFonts w:ascii="Arial" w:hAnsi="Arial" w:cs="Arial"/>
                    </w:rPr>
                  </w:pPr>
                  <w:r w:rsidRPr="00FF513E">
                    <w:rPr>
                      <w:rFonts w:ascii="Arial" w:hAnsi="Arial" w:cs="Arial"/>
                    </w:rPr>
                    <w:t>4</w:t>
                  </w:r>
                </w:p>
              </w:tc>
              <w:tc>
                <w:tcPr>
                  <w:tcW w:w="2883" w:type="dxa"/>
                  <w:tcBorders>
                    <w:top w:val="dotted" w:sz="4" w:space="0" w:color="auto"/>
                    <w:left w:val="dotted" w:sz="4" w:space="0" w:color="auto"/>
                    <w:bottom w:val="dotted" w:sz="4" w:space="0" w:color="auto"/>
                    <w:right w:val="dotted" w:sz="4" w:space="0" w:color="auto"/>
                  </w:tcBorders>
                  <w:vAlign w:val="center"/>
                </w:tcPr>
                <w:p w14:paraId="5079D5B8" w14:textId="77777777" w:rsidR="00C40B80" w:rsidRPr="00FF513E" w:rsidRDefault="00C40B80" w:rsidP="00C40B80">
                  <w:pPr>
                    <w:snapToGrid w:val="0"/>
                    <w:rPr>
                      <w:rFonts w:ascii="Arial" w:eastAsia="Times New Roman" w:hAnsi="Arial" w:cs="Arial"/>
                      <w:b/>
                      <w:lang w:eastAsia="ar-SA"/>
                    </w:rPr>
                  </w:pPr>
                  <w:r w:rsidRPr="00FF513E">
                    <w:rPr>
                      <w:rFonts w:ascii="Arial" w:eastAsia="Times New Roman" w:hAnsi="Arial" w:cs="Arial"/>
                      <w:b/>
                      <w:lang w:eastAsia="ar-SA"/>
                    </w:rPr>
                    <w:t>Arredo urbano, Illuminazione Pubblica e relativi pali, Impianti Semaforici, Cartellonistica Stradale e Segnaletica in genere</w:t>
                  </w:r>
                  <w:r w:rsidRPr="00FF513E">
                    <w:rPr>
                      <w:rFonts w:ascii="Arial" w:eastAsia="Times New Roman" w:hAnsi="Arial" w:cs="Arial"/>
                      <w:lang w:eastAsia="ar-SA"/>
                    </w:rPr>
                    <w:t xml:space="preserve"> </w:t>
                  </w:r>
                  <w:r w:rsidRPr="00FF513E">
                    <w:rPr>
                      <w:rFonts w:ascii="Arial" w:eastAsia="Times New Roman" w:hAnsi="Arial" w:cs="Arial"/>
                      <w:b/>
                      <w:lang w:eastAsia="ar-SA"/>
                    </w:rPr>
                    <w:t>a P.R.A.</w:t>
                  </w:r>
                </w:p>
              </w:tc>
              <w:tc>
                <w:tcPr>
                  <w:tcW w:w="1985" w:type="dxa"/>
                  <w:tcBorders>
                    <w:top w:val="dotted" w:sz="4" w:space="0" w:color="auto"/>
                    <w:left w:val="dotted" w:sz="4" w:space="0" w:color="auto"/>
                    <w:bottom w:val="dotted" w:sz="4" w:space="0" w:color="auto"/>
                    <w:right w:val="dotted" w:sz="4" w:space="0" w:color="auto"/>
                  </w:tcBorders>
                  <w:vAlign w:val="center"/>
                </w:tcPr>
                <w:p w14:paraId="6D08D9AB" w14:textId="3112F42E" w:rsidR="00C40B80" w:rsidRPr="00FF513E" w:rsidRDefault="00134506" w:rsidP="00C40B80">
                  <w:pPr>
                    <w:snapToGrid w:val="0"/>
                    <w:jc w:val="center"/>
                    <w:rPr>
                      <w:rFonts w:ascii="Arial" w:hAnsi="Arial" w:cs="Arial"/>
                      <w:b/>
                      <w:color w:val="000000"/>
                    </w:rPr>
                  </w:pPr>
                  <w:r w:rsidRPr="00FF513E">
                    <w:rPr>
                      <w:rFonts w:ascii="Arial" w:hAnsi="Arial" w:cs="Arial"/>
                      <w:b/>
                      <w:color w:val="000000"/>
                    </w:rPr>
                    <w:t>100.000,00</w:t>
                  </w:r>
                </w:p>
              </w:tc>
              <w:tc>
                <w:tcPr>
                  <w:tcW w:w="1134" w:type="dxa"/>
                  <w:tcBorders>
                    <w:top w:val="dotted" w:sz="4" w:space="0" w:color="auto"/>
                    <w:left w:val="dotted" w:sz="4" w:space="0" w:color="auto"/>
                    <w:bottom w:val="dotted" w:sz="4" w:space="0" w:color="auto"/>
                    <w:right w:val="dotted" w:sz="4" w:space="0" w:color="auto"/>
                  </w:tcBorders>
                  <w:vAlign w:val="center"/>
                </w:tcPr>
                <w:p w14:paraId="07936F8F" w14:textId="77777777" w:rsidR="00C40B80" w:rsidRPr="00FF513E" w:rsidRDefault="00C40B80" w:rsidP="00C40B80">
                  <w:pPr>
                    <w:jc w:val="center"/>
                    <w:rPr>
                      <w:rFonts w:ascii="Arial" w:hAnsi="Arial" w:cs="Arial"/>
                    </w:rPr>
                  </w:pPr>
                </w:p>
              </w:tc>
              <w:tc>
                <w:tcPr>
                  <w:tcW w:w="2155" w:type="dxa"/>
                  <w:tcBorders>
                    <w:top w:val="dotted" w:sz="4" w:space="0" w:color="auto"/>
                    <w:left w:val="dotted" w:sz="4" w:space="0" w:color="auto"/>
                    <w:bottom w:val="dotted" w:sz="4" w:space="0" w:color="auto"/>
                    <w:right w:val="dotted" w:sz="4" w:space="0" w:color="auto"/>
                  </w:tcBorders>
                  <w:vAlign w:val="center"/>
                </w:tcPr>
                <w:p w14:paraId="3E2B6CEF" w14:textId="77777777" w:rsidR="00C40B80" w:rsidRPr="00FF513E" w:rsidRDefault="00C40B80" w:rsidP="00C40B80">
                  <w:pPr>
                    <w:snapToGrid w:val="0"/>
                    <w:jc w:val="center"/>
                    <w:rPr>
                      <w:rFonts w:ascii="Arial" w:hAnsi="Arial" w:cs="Arial"/>
                      <w:color w:val="000000"/>
                    </w:rPr>
                  </w:pPr>
                </w:p>
              </w:tc>
            </w:tr>
            <w:tr w:rsidR="004D00CF" w:rsidRPr="00FF513E" w14:paraId="775A80E9" w14:textId="77777777" w:rsidTr="00C40B80">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14:paraId="3494BF8B" w14:textId="7DEA9711" w:rsidR="004D00CF" w:rsidRPr="00FF513E" w:rsidRDefault="0026334A" w:rsidP="00C40B80">
                  <w:pPr>
                    <w:snapToGrid w:val="0"/>
                    <w:jc w:val="center"/>
                    <w:rPr>
                      <w:rFonts w:ascii="Arial" w:hAnsi="Arial" w:cs="Arial"/>
                    </w:rPr>
                  </w:pPr>
                  <w:r w:rsidRPr="00FF513E">
                    <w:rPr>
                      <w:rFonts w:ascii="Arial" w:hAnsi="Arial" w:cs="Arial"/>
                    </w:rPr>
                    <w:t>5</w:t>
                  </w:r>
                </w:p>
              </w:tc>
              <w:tc>
                <w:tcPr>
                  <w:tcW w:w="2883" w:type="dxa"/>
                  <w:tcBorders>
                    <w:top w:val="dotted" w:sz="4" w:space="0" w:color="auto"/>
                    <w:left w:val="dotted" w:sz="4" w:space="0" w:color="auto"/>
                    <w:bottom w:val="dotted" w:sz="4" w:space="0" w:color="auto"/>
                    <w:right w:val="dotted" w:sz="4" w:space="0" w:color="auto"/>
                  </w:tcBorders>
                  <w:vAlign w:val="center"/>
                </w:tcPr>
                <w:p w14:paraId="49850113" w14:textId="6244CFDE" w:rsidR="004D00CF" w:rsidRPr="00FF513E" w:rsidRDefault="004D00CF" w:rsidP="00C40B80">
                  <w:pPr>
                    <w:snapToGrid w:val="0"/>
                    <w:rPr>
                      <w:rFonts w:ascii="Arial" w:eastAsia="Times New Roman" w:hAnsi="Arial" w:cs="Arial"/>
                      <w:b/>
                      <w:lang w:eastAsia="ar-SA"/>
                    </w:rPr>
                  </w:pPr>
                  <w:r w:rsidRPr="00FF513E">
                    <w:rPr>
                      <w:rFonts w:ascii="Arial" w:eastAsia="Times New Roman" w:hAnsi="Arial" w:cs="Arial"/>
                      <w:b/>
                      <w:lang w:eastAsia="ar-SA"/>
                    </w:rPr>
                    <w:t xml:space="preserve">Impianti fotovoltaici </w:t>
                  </w:r>
                </w:p>
              </w:tc>
              <w:tc>
                <w:tcPr>
                  <w:tcW w:w="1985" w:type="dxa"/>
                  <w:tcBorders>
                    <w:top w:val="dotted" w:sz="4" w:space="0" w:color="auto"/>
                    <w:left w:val="dotted" w:sz="4" w:space="0" w:color="auto"/>
                    <w:bottom w:val="dotted" w:sz="4" w:space="0" w:color="auto"/>
                    <w:right w:val="dotted" w:sz="4" w:space="0" w:color="auto"/>
                  </w:tcBorders>
                  <w:vAlign w:val="center"/>
                </w:tcPr>
                <w:p w14:paraId="0E871DFB" w14:textId="746A6FBB" w:rsidR="004D00CF" w:rsidRPr="00FF513E" w:rsidRDefault="004D00CF" w:rsidP="00C40B80">
                  <w:pPr>
                    <w:snapToGrid w:val="0"/>
                    <w:jc w:val="center"/>
                    <w:rPr>
                      <w:rFonts w:ascii="Arial" w:hAnsi="Arial" w:cs="Arial"/>
                      <w:b/>
                      <w:color w:val="000000"/>
                    </w:rPr>
                  </w:pPr>
                  <w:r w:rsidRPr="00FF513E">
                    <w:rPr>
                      <w:rFonts w:ascii="Arial" w:hAnsi="Arial" w:cs="Arial"/>
                      <w:b/>
                      <w:color w:val="000000"/>
                    </w:rPr>
                    <w:t>//</w:t>
                  </w:r>
                </w:p>
              </w:tc>
              <w:tc>
                <w:tcPr>
                  <w:tcW w:w="1134" w:type="dxa"/>
                  <w:tcBorders>
                    <w:top w:val="dotted" w:sz="4" w:space="0" w:color="auto"/>
                    <w:left w:val="dotted" w:sz="4" w:space="0" w:color="auto"/>
                    <w:bottom w:val="dotted" w:sz="4" w:space="0" w:color="auto"/>
                    <w:right w:val="dotted" w:sz="4" w:space="0" w:color="auto"/>
                  </w:tcBorders>
                  <w:vAlign w:val="center"/>
                </w:tcPr>
                <w:p w14:paraId="7095E51F" w14:textId="77777777" w:rsidR="004D00CF" w:rsidRPr="00FF513E" w:rsidRDefault="004D00CF" w:rsidP="00C40B80">
                  <w:pPr>
                    <w:jc w:val="center"/>
                    <w:rPr>
                      <w:rFonts w:ascii="Arial" w:hAnsi="Arial" w:cs="Arial"/>
                    </w:rPr>
                  </w:pPr>
                </w:p>
              </w:tc>
              <w:tc>
                <w:tcPr>
                  <w:tcW w:w="2155" w:type="dxa"/>
                  <w:tcBorders>
                    <w:top w:val="dotted" w:sz="4" w:space="0" w:color="auto"/>
                    <w:left w:val="dotted" w:sz="4" w:space="0" w:color="auto"/>
                    <w:bottom w:val="dotted" w:sz="4" w:space="0" w:color="auto"/>
                    <w:right w:val="dotted" w:sz="4" w:space="0" w:color="auto"/>
                  </w:tcBorders>
                  <w:vAlign w:val="center"/>
                </w:tcPr>
                <w:p w14:paraId="4183C648" w14:textId="77777777" w:rsidR="004D00CF" w:rsidRPr="00FF513E" w:rsidRDefault="004D00CF" w:rsidP="00C40B80">
                  <w:pPr>
                    <w:snapToGrid w:val="0"/>
                    <w:jc w:val="center"/>
                    <w:rPr>
                      <w:rFonts w:ascii="Arial" w:hAnsi="Arial" w:cs="Arial"/>
                      <w:color w:val="000000"/>
                    </w:rPr>
                  </w:pPr>
                </w:p>
              </w:tc>
            </w:tr>
            <w:tr w:rsidR="00C40B80" w:rsidRPr="00FF513E" w14:paraId="42F215C9" w14:textId="77777777" w:rsidTr="00C40B80">
              <w:trPr>
                <w:cantSplit/>
                <w:trHeight w:val="593"/>
              </w:trPr>
              <w:tc>
                <w:tcPr>
                  <w:tcW w:w="7131" w:type="dxa"/>
                  <w:gridSpan w:val="4"/>
                  <w:tcBorders>
                    <w:top w:val="dotted" w:sz="4" w:space="0" w:color="auto"/>
                    <w:left w:val="dotted" w:sz="4" w:space="0" w:color="auto"/>
                    <w:bottom w:val="dotted" w:sz="4" w:space="0" w:color="auto"/>
                    <w:right w:val="dotted" w:sz="4" w:space="0" w:color="auto"/>
                  </w:tcBorders>
                  <w:vAlign w:val="center"/>
                </w:tcPr>
                <w:p w14:paraId="25B91264" w14:textId="77777777" w:rsidR="00C40B80" w:rsidRPr="00FF513E" w:rsidRDefault="00C40B80" w:rsidP="00C40B80">
                  <w:pPr>
                    <w:jc w:val="right"/>
                    <w:rPr>
                      <w:rFonts w:ascii="Arial" w:hAnsi="Arial" w:cs="Arial"/>
                      <w:b/>
                      <w:color w:val="000000"/>
                    </w:rPr>
                  </w:pPr>
                  <w:r w:rsidRPr="00FF513E">
                    <w:rPr>
                      <w:rFonts w:ascii="Arial" w:hAnsi="Arial" w:cs="Arial"/>
                      <w:b/>
                      <w:color w:val="000000"/>
                    </w:rPr>
                    <w:t xml:space="preserve">Totale premio annuo </w:t>
                  </w:r>
                  <w:r w:rsidRPr="00FF513E">
                    <w:rPr>
                      <w:rFonts w:ascii="Arial" w:hAnsi="Arial" w:cs="Arial"/>
                      <w:b/>
                    </w:rPr>
                    <w:t>lordo</w:t>
                  </w:r>
                </w:p>
              </w:tc>
              <w:tc>
                <w:tcPr>
                  <w:tcW w:w="2155" w:type="dxa"/>
                  <w:tcBorders>
                    <w:top w:val="dotted" w:sz="4" w:space="0" w:color="auto"/>
                    <w:left w:val="dotted" w:sz="4" w:space="0" w:color="auto"/>
                    <w:bottom w:val="dotted" w:sz="4" w:space="0" w:color="auto"/>
                    <w:right w:val="dotted" w:sz="4" w:space="0" w:color="auto"/>
                  </w:tcBorders>
                  <w:vAlign w:val="center"/>
                </w:tcPr>
                <w:p w14:paraId="48035574" w14:textId="77777777" w:rsidR="00C40B80" w:rsidRPr="00FF513E" w:rsidRDefault="00C40B80" w:rsidP="00C40B80">
                  <w:pPr>
                    <w:snapToGrid w:val="0"/>
                    <w:rPr>
                      <w:rFonts w:ascii="Arial" w:hAnsi="Arial" w:cs="Arial"/>
                      <w:b/>
                      <w:color w:val="000000"/>
                    </w:rPr>
                  </w:pPr>
                  <w:r w:rsidRPr="00FF513E">
                    <w:rPr>
                      <w:rFonts w:ascii="Arial" w:hAnsi="Arial" w:cs="Arial"/>
                      <w:b/>
                      <w:color w:val="000000"/>
                    </w:rPr>
                    <w:t>€ …</w:t>
                  </w:r>
                </w:p>
              </w:tc>
            </w:tr>
            <w:bookmarkEnd w:id="160"/>
          </w:tbl>
          <w:p w14:paraId="5C3AA745" w14:textId="1D427FA9" w:rsidR="00C40B80" w:rsidRPr="00FF513E" w:rsidRDefault="00C40B80" w:rsidP="00C40B80">
            <w:pPr>
              <w:pStyle w:val="p93"/>
              <w:tabs>
                <w:tab w:val="clear" w:pos="740"/>
              </w:tabs>
              <w:ind w:left="0" w:firstLine="0"/>
              <w:jc w:val="both"/>
              <w:rPr>
                <w:rFonts w:ascii="Arial" w:hAnsi="Arial" w:cs="Arial"/>
                <w:sz w:val="20"/>
              </w:rPr>
            </w:pPr>
          </w:p>
          <w:p w14:paraId="1B282D9F" w14:textId="77777777" w:rsidR="008B02FB" w:rsidRPr="00FF513E" w:rsidRDefault="008B02FB" w:rsidP="00C40B80">
            <w:pPr>
              <w:pStyle w:val="p93"/>
              <w:tabs>
                <w:tab w:val="clear" w:pos="740"/>
              </w:tabs>
              <w:ind w:left="0" w:firstLine="0"/>
              <w:jc w:val="both"/>
              <w:rPr>
                <w:rFonts w:ascii="Arial" w:hAnsi="Arial" w:cs="Arial"/>
                <w:sz w:val="20"/>
              </w:rPr>
            </w:pPr>
          </w:p>
          <w:tbl>
            <w:tblPr>
              <w:tblW w:w="9639" w:type="dxa"/>
              <w:tblInd w:w="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993"/>
              <w:gridCol w:w="4252"/>
              <w:gridCol w:w="1559"/>
              <w:gridCol w:w="1134"/>
              <w:gridCol w:w="1701"/>
            </w:tblGrid>
            <w:tr w:rsidR="00C40B80" w:rsidRPr="00FF513E" w14:paraId="26327990" w14:textId="77777777" w:rsidTr="00C40B80">
              <w:trPr>
                <w:cantSplit/>
                <w:trHeight w:val="398"/>
              </w:trPr>
              <w:tc>
                <w:tcPr>
                  <w:tcW w:w="993" w:type="dxa"/>
                  <w:vAlign w:val="center"/>
                </w:tcPr>
                <w:p w14:paraId="512FE772" w14:textId="77777777" w:rsidR="00C40B80" w:rsidRPr="00FF513E" w:rsidRDefault="00C40B80" w:rsidP="00C40B80">
                  <w:pPr>
                    <w:suppressAutoHyphens/>
                    <w:snapToGrid w:val="0"/>
                    <w:spacing w:after="0" w:line="240" w:lineRule="auto"/>
                    <w:jc w:val="center"/>
                    <w:rPr>
                      <w:rFonts w:ascii="Arial" w:eastAsia="Times New Roman" w:hAnsi="Arial" w:cs="Arial"/>
                      <w:b/>
                      <w:lang w:eastAsia="ar-SA"/>
                    </w:rPr>
                  </w:pPr>
                  <w:r w:rsidRPr="00FF513E">
                    <w:rPr>
                      <w:rFonts w:ascii="Arial" w:eastAsia="Times New Roman" w:hAnsi="Arial" w:cs="Arial"/>
                      <w:b/>
                      <w:lang w:eastAsia="ar-SA"/>
                    </w:rPr>
                    <w:t>Partita n.</w:t>
                  </w:r>
                </w:p>
              </w:tc>
              <w:tc>
                <w:tcPr>
                  <w:tcW w:w="4252" w:type="dxa"/>
                  <w:vAlign w:val="center"/>
                </w:tcPr>
                <w:p w14:paraId="35CED10A" w14:textId="77777777" w:rsidR="00C40B80" w:rsidRPr="00FF513E" w:rsidRDefault="00C40B80" w:rsidP="00C40B80">
                  <w:pPr>
                    <w:suppressAutoHyphens/>
                    <w:snapToGrid w:val="0"/>
                    <w:spacing w:after="0" w:line="240" w:lineRule="auto"/>
                    <w:jc w:val="center"/>
                    <w:rPr>
                      <w:rFonts w:ascii="Arial" w:eastAsia="Times New Roman" w:hAnsi="Arial" w:cs="Arial"/>
                      <w:b/>
                      <w:lang w:eastAsia="ar-SA"/>
                    </w:rPr>
                  </w:pPr>
                  <w:r w:rsidRPr="00FF513E">
                    <w:rPr>
                      <w:rFonts w:ascii="Arial" w:eastAsia="Times New Roman" w:hAnsi="Arial" w:cs="Arial"/>
                      <w:b/>
                      <w:lang w:eastAsia="ar-SA"/>
                    </w:rPr>
                    <w:t>Beni Assicurati</w:t>
                  </w:r>
                </w:p>
              </w:tc>
              <w:tc>
                <w:tcPr>
                  <w:tcW w:w="1559" w:type="dxa"/>
                  <w:vAlign w:val="center"/>
                </w:tcPr>
                <w:p w14:paraId="5A363131" w14:textId="77777777" w:rsidR="00C40B80" w:rsidRPr="00FF513E" w:rsidRDefault="00C40B80" w:rsidP="00C40B80">
                  <w:pPr>
                    <w:suppressAutoHyphens/>
                    <w:snapToGrid w:val="0"/>
                    <w:spacing w:after="0" w:line="240" w:lineRule="auto"/>
                    <w:jc w:val="center"/>
                    <w:rPr>
                      <w:rFonts w:ascii="Arial" w:eastAsia="Times New Roman" w:hAnsi="Arial" w:cs="Arial"/>
                      <w:b/>
                      <w:lang w:eastAsia="ar-SA"/>
                    </w:rPr>
                  </w:pPr>
                  <w:r w:rsidRPr="00FF513E">
                    <w:rPr>
                      <w:rFonts w:ascii="Arial" w:eastAsia="Times New Roman" w:hAnsi="Arial" w:cs="Arial"/>
                      <w:b/>
                      <w:lang w:eastAsia="ar-SA"/>
                    </w:rPr>
                    <w:t>Somme assicurate €</w:t>
                  </w:r>
                </w:p>
              </w:tc>
              <w:tc>
                <w:tcPr>
                  <w:tcW w:w="1134" w:type="dxa"/>
                  <w:vAlign w:val="center"/>
                </w:tcPr>
                <w:p w14:paraId="6C0A065B" w14:textId="77777777" w:rsidR="00C40B80" w:rsidRPr="00FF513E" w:rsidRDefault="00C40B80" w:rsidP="00C40B80">
                  <w:pPr>
                    <w:suppressAutoHyphens/>
                    <w:snapToGrid w:val="0"/>
                    <w:spacing w:after="0" w:line="240" w:lineRule="auto"/>
                    <w:jc w:val="center"/>
                    <w:rPr>
                      <w:rFonts w:ascii="Arial" w:eastAsia="Times New Roman" w:hAnsi="Arial" w:cs="Arial"/>
                      <w:b/>
                      <w:lang w:eastAsia="ar-SA"/>
                    </w:rPr>
                  </w:pPr>
                  <w:r w:rsidRPr="00FF513E">
                    <w:rPr>
                      <w:rFonts w:ascii="Arial" w:eastAsia="Times New Roman" w:hAnsi="Arial" w:cs="Arial"/>
                      <w:b/>
                      <w:lang w:eastAsia="ar-SA"/>
                    </w:rPr>
                    <w:t xml:space="preserve">Tasso netto </w:t>
                  </w:r>
                  <w:r w:rsidRPr="00FF513E">
                    <w:rPr>
                      <w:rFonts w:ascii="Arial" w:eastAsia="Times New Roman" w:hAnsi="Arial" w:cs="Arial"/>
                      <w:color w:val="000000"/>
                      <w:lang w:eastAsia="ar-SA"/>
                    </w:rPr>
                    <w:t>‰</w:t>
                  </w:r>
                </w:p>
              </w:tc>
              <w:tc>
                <w:tcPr>
                  <w:tcW w:w="1701" w:type="dxa"/>
                  <w:vAlign w:val="center"/>
                </w:tcPr>
                <w:p w14:paraId="57A2BDEE" w14:textId="77777777" w:rsidR="00C40B80" w:rsidRPr="00FF513E" w:rsidRDefault="00C40B80" w:rsidP="00C40B80">
                  <w:pPr>
                    <w:suppressAutoHyphens/>
                    <w:snapToGrid w:val="0"/>
                    <w:spacing w:after="0" w:line="240" w:lineRule="auto"/>
                    <w:jc w:val="center"/>
                    <w:rPr>
                      <w:rFonts w:ascii="Arial" w:eastAsia="Times New Roman" w:hAnsi="Arial" w:cs="Arial"/>
                      <w:b/>
                      <w:lang w:eastAsia="ar-SA"/>
                    </w:rPr>
                  </w:pPr>
                  <w:r w:rsidRPr="00FF513E">
                    <w:rPr>
                      <w:rFonts w:ascii="Arial" w:eastAsia="Times New Roman" w:hAnsi="Arial" w:cs="Arial"/>
                      <w:b/>
                      <w:lang w:eastAsia="ar-SA"/>
                    </w:rPr>
                    <w:t>Premio annuo</w:t>
                  </w:r>
                </w:p>
                <w:p w14:paraId="195D2A75" w14:textId="77777777" w:rsidR="00C40B80" w:rsidRPr="00FF513E" w:rsidRDefault="00C40B80" w:rsidP="00C40B80">
                  <w:pPr>
                    <w:suppressAutoHyphens/>
                    <w:snapToGrid w:val="0"/>
                    <w:spacing w:after="0" w:line="240" w:lineRule="auto"/>
                    <w:jc w:val="center"/>
                    <w:rPr>
                      <w:rFonts w:ascii="Arial" w:eastAsia="Times New Roman" w:hAnsi="Arial" w:cs="Arial"/>
                      <w:b/>
                      <w:lang w:eastAsia="ar-SA"/>
                    </w:rPr>
                  </w:pPr>
                  <w:r w:rsidRPr="00FF513E">
                    <w:rPr>
                      <w:rFonts w:ascii="Arial" w:eastAsia="Times New Roman" w:hAnsi="Arial" w:cs="Arial"/>
                      <w:b/>
                      <w:lang w:eastAsia="ar-SA"/>
                    </w:rPr>
                    <w:t>netto €</w:t>
                  </w:r>
                </w:p>
              </w:tc>
            </w:tr>
            <w:tr w:rsidR="00C40B80" w:rsidRPr="00FF513E" w14:paraId="0D549D0E" w14:textId="77777777" w:rsidTr="00C40B80">
              <w:trPr>
                <w:cantSplit/>
                <w:trHeight w:val="593"/>
              </w:trPr>
              <w:tc>
                <w:tcPr>
                  <w:tcW w:w="993" w:type="dxa"/>
                  <w:shd w:val="clear" w:color="auto" w:fill="auto"/>
                  <w:vAlign w:val="center"/>
                </w:tcPr>
                <w:p w14:paraId="796E3F7C" w14:textId="77777777" w:rsidR="00C40B80" w:rsidRPr="00FF513E" w:rsidRDefault="00C40B80" w:rsidP="00C40B80">
                  <w:pPr>
                    <w:suppressAutoHyphens/>
                    <w:snapToGrid w:val="0"/>
                    <w:spacing w:after="0" w:line="240" w:lineRule="auto"/>
                    <w:jc w:val="center"/>
                    <w:rPr>
                      <w:rFonts w:ascii="Arial" w:eastAsia="Times New Roman" w:hAnsi="Arial" w:cs="Arial"/>
                      <w:lang w:eastAsia="ar-SA"/>
                    </w:rPr>
                  </w:pPr>
                  <w:r w:rsidRPr="00FF513E">
                    <w:rPr>
                      <w:rFonts w:ascii="Arial" w:eastAsia="Times New Roman" w:hAnsi="Arial" w:cs="Arial"/>
                      <w:lang w:eastAsia="ar-SA"/>
                    </w:rPr>
                    <w:t>1a</w:t>
                  </w:r>
                </w:p>
              </w:tc>
              <w:tc>
                <w:tcPr>
                  <w:tcW w:w="4252" w:type="dxa"/>
                  <w:shd w:val="clear" w:color="auto" w:fill="auto"/>
                  <w:vAlign w:val="center"/>
                </w:tcPr>
                <w:p w14:paraId="15865E67" w14:textId="77777777" w:rsidR="00C40B80" w:rsidRPr="00FF513E" w:rsidRDefault="00C40B80" w:rsidP="00C40B80">
                  <w:pPr>
                    <w:suppressAutoHyphens/>
                    <w:snapToGrid w:val="0"/>
                    <w:spacing w:after="0" w:line="240" w:lineRule="auto"/>
                    <w:rPr>
                      <w:rFonts w:ascii="Arial" w:eastAsia="Times New Roman" w:hAnsi="Arial" w:cs="Arial"/>
                      <w:b/>
                      <w:lang w:eastAsia="ar-SA"/>
                    </w:rPr>
                  </w:pPr>
                  <w:r w:rsidRPr="00FF513E">
                    <w:rPr>
                      <w:rFonts w:ascii="Arial" w:eastAsia="Times New Roman" w:hAnsi="Arial" w:cs="Arial"/>
                      <w:b/>
                      <w:color w:val="000000"/>
                      <w:lang w:eastAsia="ar-SA"/>
                    </w:rPr>
                    <w:t xml:space="preserve">Beni Immobili di particolare interesse storico artistico </w:t>
                  </w:r>
                </w:p>
              </w:tc>
              <w:tc>
                <w:tcPr>
                  <w:tcW w:w="1559" w:type="dxa"/>
                  <w:shd w:val="clear" w:color="auto" w:fill="auto"/>
                  <w:vAlign w:val="center"/>
                </w:tcPr>
                <w:p w14:paraId="5EE04DB0" w14:textId="4B723538" w:rsidR="00C40B80" w:rsidRPr="00FF513E" w:rsidRDefault="004D00CF" w:rsidP="004D00CF">
                  <w:pPr>
                    <w:suppressAutoHyphens/>
                    <w:snapToGrid w:val="0"/>
                    <w:spacing w:after="0" w:line="240" w:lineRule="auto"/>
                    <w:jc w:val="center"/>
                    <w:rPr>
                      <w:rFonts w:ascii="Arial" w:eastAsia="Times New Roman" w:hAnsi="Arial" w:cs="Arial"/>
                      <w:b/>
                      <w:color w:val="000000"/>
                      <w:lang w:eastAsia="ar-SA"/>
                    </w:rPr>
                  </w:pPr>
                  <w:r w:rsidRPr="00FF513E">
                    <w:rPr>
                      <w:rFonts w:ascii="Arial" w:eastAsia="Times New Roman" w:hAnsi="Arial" w:cs="Arial"/>
                      <w:b/>
                      <w:color w:val="000000"/>
                      <w:lang w:eastAsia="ar-SA"/>
                    </w:rPr>
                    <w:t>//</w:t>
                  </w:r>
                </w:p>
              </w:tc>
              <w:tc>
                <w:tcPr>
                  <w:tcW w:w="1134" w:type="dxa"/>
                  <w:shd w:val="clear" w:color="auto" w:fill="auto"/>
                  <w:vAlign w:val="center"/>
                </w:tcPr>
                <w:p w14:paraId="5E114296" w14:textId="77777777" w:rsidR="00C40B80" w:rsidRPr="00FF513E" w:rsidRDefault="00C40B80" w:rsidP="004D00CF">
                  <w:pPr>
                    <w:suppressAutoHyphens/>
                    <w:snapToGrid w:val="0"/>
                    <w:spacing w:after="0" w:line="240" w:lineRule="auto"/>
                    <w:jc w:val="center"/>
                    <w:rPr>
                      <w:rFonts w:ascii="Arial" w:eastAsia="Times New Roman" w:hAnsi="Arial" w:cs="Arial"/>
                      <w:b/>
                      <w:color w:val="000000"/>
                      <w:lang w:eastAsia="ar-SA"/>
                    </w:rPr>
                  </w:pPr>
                </w:p>
              </w:tc>
              <w:tc>
                <w:tcPr>
                  <w:tcW w:w="1701" w:type="dxa"/>
                  <w:shd w:val="clear" w:color="auto" w:fill="auto"/>
                  <w:vAlign w:val="center"/>
                </w:tcPr>
                <w:p w14:paraId="573452AD" w14:textId="77777777" w:rsidR="00C40B80" w:rsidRPr="00FF513E" w:rsidRDefault="00C40B80" w:rsidP="00C40B80">
                  <w:pPr>
                    <w:suppressAutoHyphens/>
                    <w:snapToGrid w:val="0"/>
                    <w:spacing w:after="0" w:line="240" w:lineRule="auto"/>
                    <w:jc w:val="center"/>
                    <w:rPr>
                      <w:rFonts w:ascii="Arial" w:eastAsia="Times New Roman" w:hAnsi="Arial" w:cs="Arial"/>
                      <w:b/>
                      <w:color w:val="000000"/>
                      <w:lang w:eastAsia="ar-SA"/>
                    </w:rPr>
                  </w:pPr>
                </w:p>
              </w:tc>
            </w:tr>
            <w:tr w:rsidR="00C40B80" w:rsidRPr="00FF513E" w14:paraId="4B1D407F" w14:textId="77777777" w:rsidTr="00C40B80">
              <w:trPr>
                <w:cantSplit/>
                <w:trHeight w:val="593"/>
              </w:trPr>
              <w:tc>
                <w:tcPr>
                  <w:tcW w:w="7938" w:type="dxa"/>
                  <w:gridSpan w:val="4"/>
                  <w:vAlign w:val="center"/>
                </w:tcPr>
                <w:p w14:paraId="0219CC46" w14:textId="77777777" w:rsidR="00C40B80" w:rsidRPr="00FF513E" w:rsidRDefault="00C40B80" w:rsidP="00C40B80">
                  <w:pPr>
                    <w:suppressAutoHyphens/>
                    <w:spacing w:after="0" w:line="240" w:lineRule="auto"/>
                    <w:rPr>
                      <w:rFonts w:ascii="Arial" w:eastAsia="Times New Roman" w:hAnsi="Arial" w:cs="Arial"/>
                      <w:b/>
                      <w:color w:val="000000"/>
                      <w:lang w:eastAsia="ar-SA"/>
                    </w:rPr>
                  </w:pPr>
                  <w:r w:rsidRPr="00FF513E">
                    <w:rPr>
                      <w:rFonts w:ascii="Arial" w:eastAsia="Times New Roman" w:hAnsi="Arial" w:cs="Arial"/>
                      <w:b/>
                      <w:color w:val="000000"/>
                      <w:lang w:eastAsia="ar-SA"/>
                    </w:rPr>
                    <w:t>Totale Premio annuo netto €</w:t>
                  </w:r>
                </w:p>
              </w:tc>
              <w:tc>
                <w:tcPr>
                  <w:tcW w:w="1701" w:type="dxa"/>
                  <w:vAlign w:val="center"/>
                </w:tcPr>
                <w:p w14:paraId="32BE5706" w14:textId="77777777" w:rsidR="00C40B80" w:rsidRPr="00FF513E" w:rsidRDefault="00C40B80" w:rsidP="00C40B80">
                  <w:pPr>
                    <w:suppressAutoHyphens/>
                    <w:snapToGrid w:val="0"/>
                    <w:spacing w:after="0" w:line="240" w:lineRule="auto"/>
                    <w:jc w:val="center"/>
                    <w:rPr>
                      <w:rFonts w:ascii="Arial" w:eastAsia="Times New Roman" w:hAnsi="Arial" w:cs="Arial"/>
                      <w:b/>
                      <w:color w:val="000000"/>
                      <w:lang w:eastAsia="ar-SA"/>
                    </w:rPr>
                  </w:pPr>
                </w:p>
              </w:tc>
            </w:tr>
          </w:tbl>
          <w:p w14:paraId="0E5DE435" w14:textId="77777777" w:rsidR="00C40B80" w:rsidRPr="00FF513E" w:rsidRDefault="00C40B80" w:rsidP="009C1AA9">
            <w:pPr>
              <w:pStyle w:val="p93"/>
              <w:jc w:val="both"/>
              <w:rPr>
                <w:rFonts w:ascii="Arial" w:hAnsi="Arial" w:cs="Arial"/>
                <w:sz w:val="20"/>
              </w:rPr>
            </w:pPr>
            <w:r w:rsidRPr="00FF513E">
              <w:rPr>
                <w:rFonts w:ascii="Arial" w:hAnsi="Arial" w:cs="Arial"/>
                <w:sz w:val="20"/>
              </w:rPr>
              <w:t xml:space="preserve">Franchigie e limiti di indennizzo come da tabella LSF da applicare singolarmente agli enti contraenti e da </w:t>
            </w:r>
            <w:proofErr w:type="spellStart"/>
            <w:r w:rsidRPr="00FF513E">
              <w:rPr>
                <w:rFonts w:ascii="Arial" w:hAnsi="Arial" w:cs="Arial"/>
                <w:sz w:val="20"/>
              </w:rPr>
              <w:t>riportatre</w:t>
            </w:r>
            <w:proofErr w:type="spellEnd"/>
            <w:r w:rsidRPr="00FF513E">
              <w:rPr>
                <w:rFonts w:ascii="Arial" w:hAnsi="Arial" w:cs="Arial"/>
                <w:sz w:val="20"/>
              </w:rPr>
              <w:t xml:space="preserve"> nei singoli contratti assicurativi</w:t>
            </w:r>
          </w:p>
          <w:p w14:paraId="6824FE67" w14:textId="6F46E8CD" w:rsidR="0026334A" w:rsidRPr="00FF513E" w:rsidRDefault="0026334A" w:rsidP="009C1AA9">
            <w:pPr>
              <w:pStyle w:val="p93"/>
              <w:jc w:val="both"/>
              <w:rPr>
                <w:rFonts w:ascii="Arial" w:hAnsi="Arial" w:cs="Arial"/>
                <w:sz w:val="20"/>
              </w:rPr>
            </w:pPr>
          </w:p>
        </w:tc>
      </w:tr>
      <w:tr w:rsidR="009E10CE" w:rsidRPr="00FF513E" w14:paraId="03669547" w14:textId="77777777" w:rsidTr="009E10CE">
        <w:trPr>
          <w:trHeight w:val="777"/>
          <w:jc w:val="center"/>
        </w:trPr>
        <w:tc>
          <w:tcPr>
            <w:tcW w:w="387" w:type="dxa"/>
            <w:tcBorders>
              <w:top w:val="single" w:sz="4" w:space="0" w:color="auto"/>
              <w:left w:val="single" w:sz="4" w:space="0" w:color="auto"/>
              <w:right w:val="single" w:sz="4" w:space="0" w:color="auto"/>
            </w:tcBorders>
          </w:tcPr>
          <w:p w14:paraId="412E8155" w14:textId="77777777" w:rsidR="009E10CE" w:rsidRPr="00FF513E" w:rsidRDefault="009E10CE" w:rsidP="00C40B80">
            <w:pPr>
              <w:pStyle w:val="p85"/>
              <w:tabs>
                <w:tab w:val="clear" w:pos="720"/>
              </w:tabs>
              <w:ind w:left="0" w:firstLine="0"/>
              <w:jc w:val="both"/>
              <w:rPr>
                <w:rFonts w:ascii="Arial" w:hAnsi="Arial" w:cs="Arial"/>
                <w:b/>
                <w:bCs/>
                <w:sz w:val="20"/>
                <w:highlight w:val="yellow"/>
              </w:rPr>
            </w:pPr>
          </w:p>
        </w:tc>
        <w:tc>
          <w:tcPr>
            <w:tcW w:w="9979" w:type="dxa"/>
            <w:vMerge/>
            <w:tcBorders>
              <w:left w:val="single" w:sz="4" w:space="0" w:color="auto"/>
              <w:right w:val="single" w:sz="4" w:space="0" w:color="auto"/>
            </w:tcBorders>
          </w:tcPr>
          <w:p w14:paraId="3024809B" w14:textId="77777777" w:rsidR="009E10CE" w:rsidRPr="00FF513E" w:rsidRDefault="009E10CE" w:rsidP="00C40B80">
            <w:pPr>
              <w:pStyle w:val="p93"/>
              <w:jc w:val="both"/>
              <w:rPr>
                <w:rFonts w:ascii="Arial" w:hAnsi="Arial" w:cs="Arial"/>
                <w:sz w:val="20"/>
              </w:rPr>
            </w:pPr>
          </w:p>
        </w:tc>
      </w:tr>
    </w:tbl>
    <w:p w14:paraId="4647549E" w14:textId="39860FF5" w:rsidR="008B02FB" w:rsidRPr="00FF513E" w:rsidRDefault="008B02FB">
      <w:pPr>
        <w:rPr>
          <w:rFonts w:ascii="Arial" w:hAnsi="Arial" w:cs="Arial"/>
        </w:rPr>
      </w:pPr>
      <w:r w:rsidRPr="00FF513E">
        <w:rPr>
          <w:rFonts w:ascii="Arial" w:hAnsi="Arial" w:cs="Arial"/>
        </w:rPr>
        <w:br w:type="page"/>
      </w: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7"/>
        <w:gridCol w:w="9979"/>
      </w:tblGrid>
      <w:tr w:rsidR="0053419D" w:rsidRPr="00FF513E" w14:paraId="46F2468B" w14:textId="77777777" w:rsidTr="0053419D">
        <w:trPr>
          <w:trHeight w:val="450"/>
          <w:jc w:val="center"/>
        </w:trPr>
        <w:tc>
          <w:tcPr>
            <w:tcW w:w="10366" w:type="dxa"/>
            <w:gridSpan w:val="2"/>
            <w:tcBorders>
              <w:top w:val="single" w:sz="4" w:space="0" w:color="auto"/>
              <w:left w:val="single" w:sz="4" w:space="0" w:color="auto"/>
              <w:bottom w:val="single" w:sz="4" w:space="0" w:color="auto"/>
              <w:right w:val="single" w:sz="4" w:space="0" w:color="auto"/>
            </w:tcBorders>
            <w:shd w:val="clear" w:color="auto" w:fill="FF0000"/>
            <w:vAlign w:val="center"/>
          </w:tcPr>
          <w:p w14:paraId="1A22B70C" w14:textId="3BAE53DD" w:rsidR="00C40B80" w:rsidRPr="00FF513E" w:rsidRDefault="00C40B80" w:rsidP="00C40B80">
            <w:pPr>
              <w:pStyle w:val="p85"/>
              <w:tabs>
                <w:tab w:val="clear" w:pos="720"/>
              </w:tabs>
              <w:ind w:left="0" w:firstLine="0"/>
              <w:jc w:val="center"/>
              <w:rPr>
                <w:rFonts w:ascii="Arial" w:hAnsi="Arial" w:cs="Arial"/>
                <w:b/>
                <w:bCs/>
                <w:iCs/>
                <w:color w:val="FFFFFF" w:themeColor="background1"/>
                <w:sz w:val="20"/>
                <w:u w:val="single"/>
              </w:rPr>
            </w:pPr>
            <w:r w:rsidRPr="00FF513E">
              <w:rPr>
                <w:rFonts w:ascii="Arial" w:hAnsi="Arial" w:cs="Arial"/>
                <w:color w:val="FFFFFF" w:themeColor="background1"/>
                <w:sz w:val="20"/>
              </w:rPr>
              <w:lastRenderedPageBreak/>
              <w:br w:type="page"/>
            </w:r>
            <w:r w:rsidRPr="00FF513E">
              <w:rPr>
                <w:rFonts w:ascii="Arial" w:hAnsi="Arial" w:cs="Arial"/>
                <w:b/>
                <w:bCs/>
                <w:iCs/>
                <w:color w:val="FFFFFF" w:themeColor="background1"/>
                <w:sz w:val="20"/>
                <w:u w:val="single"/>
              </w:rPr>
              <w:t>SCHEDA DI POLIZZA ALL RISKS PATRIMONIO</w:t>
            </w:r>
          </w:p>
          <w:p w14:paraId="40D50374" w14:textId="77777777" w:rsidR="00C40B80" w:rsidRPr="00FF513E" w:rsidRDefault="00C40B80" w:rsidP="00C40B80">
            <w:pPr>
              <w:pStyle w:val="p85"/>
              <w:tabs>
                <w:tab w:val="clear" w:pos="720"/>
              </w:tabs>
              <w:ind w:left="0" w:firstLine="0"/>
              <w:jc w:val="center"/>
              <w:rPr>
                <w:rFonts w:ascii="Arial" w:hAnsi="Arial" w:cs="Arial"/>
                <w:b/>
                <w:color w:val="FFFFFF" w:themeColor="background1"/>
                <w:sz w:val="20"/>
                <w:u w:val="single"/>
              </w:rPr>
            </w:pPr>
          </w:p>
        </w:tc>
      </w:tr>
      <w:tr w:rsidR="00C40B80" w:rsidRPr="00FF513E" w14:paraId="77C24FC2" w14:textId="77777777" w:rsidTr="00C40B80">
        <w:trPr>
          <w:jc w:val="center"/>
        </w:trPr>
        <w:tc>
          <w:tcPr>
            <w:tcW w:w="387" w:type="dxa"/>
            <w:tcBorders>
              <w:top w:val="single" w:sz="4" w:space="0" w:color="auto"/>
              <w:left w:val="single" w:sz="4" w:space="0" w:color="auto"/>
              <w:bottom w:val="single" w:sz="4" w:space="0" w:color="auto"/>
              <w:right w:val="single" w:sz="4" w:space="0" w:color="auto"/>
            </w:tcBorders>
          </w:tcPr>
          <w:p w14:paraId="57890E53" w14:textId="77777777" w:rsidR="00C40B80" w:rsidRPr="00FF513E" w:rsidRDefault="00C40B80" w:rsidP="00C40B80">
            <w:pPr>
              <w:pStyle w:val="p85"/>
              <w:tabs>
                <w:tab w:val="clear" w:pos="720"/>
              </w:tabs>
              <w:ind w:left="0" w:firstLine="0"/>
              <w:jc w:val="both"/>
              <w:rPr>
                <w:rFonts w:ascii="Arial" w:hAnsi="Arial" w:cs="Arial"/>
                <w:b/>
                <w:bCs/>
                <w:sz w:val="20"/>
              </w:rPr>
            </w:pPr>
            <w:r w:rsidRPr="00FF513E">
              <w:rPr>
                <w:rFonts w:ascii="Arial" w:hAnsi="Arial" w:cs="Arial"/>
                <w:b/>
                <w:bCs/>
                <w:sz w:val="20"/>
              </w:rPr>
              <w:t>1.</w:t>
            </w:r>
          </w:p>
        </w:tc>
        <w:tc>
          <w:tcPr>
            <w:tcW w:w="9979" w:type="dxa"/>
            <w:tcBorders>
              <w:top w:val="single" w:sz="4" w:space="0" w:color="auto"/>
              <w:left w:val="single" w:sz="4" w:space="0" w:color="auto"/>
              <w:bottom w:val="single" w:sz="4" w:space="0" w:color="auto"/>
              <w:right w:val="single" w:sz="4" w:space="0" w:color="auto"/>
            </w:tcBorders>
          </w:tcPr>
          <w:p w14:paraId="3FF75919" w14:textId="77777777" w:rsidR="00C40B80" w:rsidRPr="00FF513E" w:rsidRDefault="00C40B80" w:rsidP="00C40B80">
            <w:pPr>
              <w:pStyle w:val="p85"/>
              <w:tabs>
                <w:tab w:val="clear" w:pos="720"/>
              </w:tabs>
              <w:ind w:left="0" w:firstLine="0"/>
              <w:jc w:val="both"/>
              <w:rPr>
                <w:rFonts w:ascii="Arial" w:hAnsi="Arial" w:cs="Arial"/>
                <w:b/>
                <w:bCs/>
                <w:sz w:val="20"/>
                <w:u w:val="single"/>
              </w:rPr>
            </w:pPr>
            <w:r w:rsidRPr="00FF513E">
              <w:rPr>
                <w:rFonts w:ascii="Arial" w:hAnsi="Arial" w:cs="Arial"/>
                <w:b/>
                <w:bCs/>
                <w:sz w:val="20"/>
                <w:u w:val="single"/>
              </w:rPr>
              <w:t>Contraente:</w:t>
            </w:r>
          </w:p>
          <w:p w14:paraId="4DDB791E" w14:textId="29D415C3" w:rsidR="009F5197" w:rsidRPr="000E3063" w:rsidRDefault="009F5197" w:rsidP="009C1AA9">
            <w:pPr>
              <w:pStyle w:val="p85"/>
              <w:tabs>
                <w:tab w:val="clear" w:pos="720"/>
              </w:tabs>
              <w:ind w:left="0" w:firstLine="0"/>
              <w:jc w:val="both"/>
              <w:rPr>
                <w:rFonts w:ascii="Arial" w:hAnsi="Arial" w:cs="Arial"/>
                <w:b/>
                <w:bCs/>
                <w:sz w:val="20"/>
              </w:rPr>
            </w:pPr>
            <w:r w:rsidRPr="000E3063">
              <w:rPr>
                <w:rFonts w:ascii="Arial" w:hAnsi="Arial" w:cs="Arial"/>
                <w:b/>
                <w:bCs/>
                <w:sz w:val="20"/>
              </w:rPr>
              <w:t xml:space="preserve">COMUNE DI CASTEL DEL RIO </w:t>
            </w:r>
          </w:p>
        </w:tc>
      </w:tr>
      <w:tr w:rsidR="00C40B80" w:rsidRPr="00FF513E" w14:paraId="5526818B" w14:textId="77777777" w:rsidTr="00C40B80">
        <w:trPr>
          <w:jc w:val="center"/>
        </w:trPr>
        <w:tc>
          <w:tcPr>
            <w:tcW w:w="387" w:type="dxa"/>
            <w:tcBorders>
              <w:top w:val="single" w:sz="4" w:space="0" w:color="auto"/>
              <w:left w:val="single" w:sz="4" w:space="0" w:color="auto"/>
              <w:bottom w:val="single" w:sz="4" w:space="0" w:color="auto"/>
              <w:right w:val="single" w:sz="4" w:space="0" w:color="auto"/>
            </w:tcBorders>
          </w:tcPr>
          <w:p w14:paraId="747AB9D6" w14:textId="77777777" w:rsidR="00C40B80" w:rsidRPr="00FF513E" w:rsidRDefault="00C40B80" w:rsidP="00C40B80">
            <w:pPr>
              <w:pStyle w:val="p85"/>
              <w:tabs>
                <w:tab w:val="clear" w:pos="720"/>
              </w:tabs>
              <w:ind w:left="0" w:firstLine="0"/>
              <w:jc w:val="both"/>
              <w:rPr>
                <w:rFonts w:ascii="Arial" w:hAnsi="Arial" w:cs="Arial"/>
                <w:b/>
                <w:bCs/>
                <w:sz w:val="20"/>
              </w:rPr>
            </w:pPr>
            <w:r w:rsidRPr="00FF513E">
              <w:rPr>
                <w:rFonts w:ascii="Arial" w:hAnsi="Arial" w:cs="Arial"/>
                <w:b/>
                <w:bCs/>
                <w:sz w:val="20"/>
              </w:rPr>
              <w:t>2.</w:t>
            </w:r>
          </w:p>
        </w:tc>
        <w:tc>
          <w:tcPr>
            <w:tcW w:w="9979" w:type="dxa"/>
            <w:tcBorders>
              <w:top w:val="single" w:sz="4" w:space="0" w:color="auto"/>
              <w:left w:val="single" w:sz="4" w:space="0" w:color="auto"/>
              <w:bottom w:val="single" w:sz="4" w:space="0" w:color="auto"/>
              <w:right w:val="single" w:sz="4" w:space="0" w:color="auto"/>
            </w:tcBorders>
          </w:tcPr>
          <w:p w14:paraId="23384A65" w14:textId="0AEBCC20" w:rsidR="00C40B80" w:rsidRPr="00FF513E" w:rsidRDefault="00C40B80" w:rsidP="00C40B80">
            <w:pPr>
              <w:pStyle w:val="p85"/>
              <w:tabs>
                <w:tab w:val="clear" w:pos="720"/>
              </w:tabs>
              <w:ind w:left="0" w:firstLine="0"/>
              <w:jc w:val="both"/>
              <w:rPr>
                <w:rFonts w:ascii="Arial" w:hAnsi="Arial" w:cs="Arial"/>
                <w:b/>
                <w:bCs/>
                <w:sz w:val="20"/>
                <w:u w:val="single"/>
              </w:rPr>
            </w:pPr>
            <w:r w:rsidRPr="00FF513E">
              <w:rPr>
                <w:rFonts w:ascii="Arial" w:hAnsi="Arial" w:cs="Arial"/>
                <w:b/>
                <w:bCs/>
                <w:sz w:val="20"/>
                <w:u w:val="single"/>
              </w:rPr>
              <w:t xml:space="preserve">Assicurato </w:t>
            </w:r>
          </w:p>
          <w:p w14:paraId="029CD1BA" w14:textId="1302AECF" w:rsidR="00C40B80" w:rsidRPr="00FF513E" w:rsidRDefault="009F5197" w:rsidP="0026334A">
            <w:pPr>
              <w:spacing w:after="0" w:line="240" w:lineRule="auto"/>
              <w:rPr>
                <w:rFonts w:ascii="Arial" w:hAnsi="Arial" w:cs="Arial"/>
                <w:bCs/>
              </w:rPr>
            </w:pPr>
            <w:proofErr w:type="spellStart"/>
            <w:r w:rsidRPr="00FF513E">
              <w:rPr>
                <w:rFonts w:ascii="Arial" w:hAnsi="Arial" w:cs="Arial"/>
                <w:bCs/>
              </w:rPr>
              <w:t>Comunedi</w:t>
            </w:r>
            <w:proofErr w:type="spellEnd"/>
            <w:r w:rsidRPr="00FF513E">
              <w:rPr>
                <w:rFonts w:ascii="Arial" w:hAnsi="Arial" w:cs="Arial"/>
                <w:bCs/>
              </w:rPr>
              <w:t xml:space="preserve"> Castel del Rio </w:t>
            </w:r>
          </w:p>
        </w:tc>
      </w:tr>
      <w:tr w:rsidR="00C40B80" w:rsidRPr="00FF513E" w14:paraId="1C143D04" w14:textId="77777777" w:rsidTr="00C40B80">
        <w:trPr>
          <w:jc w:val="center"/>
        </w:trPr>
        <w:tc>
          <w:tcPr>
            <w:tcW w:w="387" w:type="dxa"/>
            <w:tcBorders>
              <w:top w:val="single" w:sz="4" w:space="0" w:color="auto"/>
              <w:left w:val="single" w:sz="4" w:space="0" w:color="auto"/>
              <w:bottom w:val="single" w:sz="4" w:space="0" w:color="auto"/>
              <w:right w:val="single" w:sz="4" w:space="0" w:color="auto"/>
            </w:tcBorders>
          </w:tcPr>
          <w:p w14:paraId="41449B73" w14:textId="77777777" w:rsidR="00C40B80" w:rsidRPr="00FF513E" w:rsidRDefault="00C40B80" w:rsidP="00C40B80">
            <w:pPr>
              <w:pStyle w:val="p85"/>
              <w:tabs>
                <w:tab w:val="clear" w:pos="720"/>
              </w:tabs>
              <w:ind w:left="0" w:firstLine="0"/>
              <w:jc w:val="both"/>
              <w:rPr>
                <w:rFonts w:ascii="Arial" w:hAnsi="Arial" w:cs="Arial"/>
                <w:b/>
                <w:bCs/>
                <w:sz w:val="20"/>
              </w:rPr>
            </w:pPr>
            <w:r w:rsidRPr="00FF513E">
              <w:rPr>
                <w:rFonts w:ascii="Arial" w:hAnsi="Arial" w:cs="Arial"/>
                <w:b/>
                <w:bCs/>
                <w:sz w:val="20"/>
              </w:rPr>
              <w:t>3.</w:t>
            </w:r>
          </w:p>
        </w:tc>
        <w:tc>
          <w:tcPr>
            <w:tcW w:w="9979" w:type="dxa"/>
            <w:tcBorders>
              <w:top w:val="single" w:sz="4" w:space="0" w:color="auto"/>
              <w:left w:val="single" w:sz="4" w:space="0" w:color="auto"/>
              <w:bottom w:val="single" w:sz="4" w:space="0" w:color="auto"/>
              <w:right w:val="single" w:sz="4" w:space="0" w:color="auto"/>
            </w:tcBorders>
          </w:tcPr>
          <w:p w14:paraId="000C4F1E" w14:textId="77777777" w:rsidR="00C40B80" w:rsidRPr="00FF513E" w:rsidRDefault="00C40B80" w:rsidP="00C40B80">
            <w:pPr>
              <w:pStyle w:val="p85"/>
              <w:tabs>
                <w:tab w:val="clear" w:pos="720"/>
              </w:tabs>
              <w:ind w:left="0" w:firstLine="0"/>
              <w:jc w:val="both"/>
              <w:rPr>
                <w:rFonts w:ascii="Arial" w:hAnsi="Arial" w:cs="Arial"/>
                <w:b/>
                <w:sz w:val="20"/>
                <w:u w:val="single"/>
              </w:rPr>
            </w:pPr>
            <w:r w:rsidRPr="00FF513E">
              <w:rPr>
                <w:rFonts w:ascii="Arial" w:hAnsi="Arial" w:cs="Arial"/>
                <w:b/>
                <w:sz w:val="20"/>
                <w:u w:val="single"/>
              </w:rPr>
              <w:t>Periodo di Assicurazione:</w:t>
            </w:r>
          </w:p>
          <w:p w14:paraId="7343D82F" w14:textId="306647FD" w:rsidR="00C40B80" w:rsidRPr="00FF513E" w:rsidRDefault="00C40B80" w:rsidP="00C40B80">
            <w:pPr>
              <w:pStyle w:val="p85"/>
              <w:tabs>
                <w:tab w:val="clear" w:pos="720"/>
              </w:tabs>
              <w:ind w:left="0" w:firstLine="0"/>
              <w:jc w:val="both"/>
              <w:rPr>
                <w:rFonts w:ascii="Arial" w:hAnsi="Arial" w:cs="Arial"/>
                <w:sz w:val="20"/>
              </w:rPr>
            </w:pPr>
            <w:r w:rsidRPr="00FF513E">
              <w:rPr>
                <w:rFonts w:ascii="Arial" w:hAnsi="Arial" w:cs="Arial"/>
                <w:sz w:val="20"/>
              </w:rPr>
              <w:t xml:space="preserve">Dalle </w:t>
            </w:r>
            <w:proofErr w:type="gramStart"/>
            <w:r w:rsidRPr="00FF513E">
              <w:rPr>
                <w:rFonts w:ascii="Arial" w:hAnsi="Arial" w:cs="Arial"/>
                <w:sz w:val="20"/>
              </w:rPr>
              <w:t>ore 24.</w:t>
            </w:r>
            <w:r w:rsidR="009F5197" w:rsidRPr="00FF513E">
              <w:rPr>
                <w:rFonts w:ascii="Arial" w:hAnsi="Arial" w:cs="Arial"/>
                <w:sz w:val="20"/>
              </w:rPr>
              <w:t>00</w:t>
            </w:r>
            <w:proofErr w:type="gramEnd"/>
            <w:r w:rsidR="009F5197" w:rsidRPr="00FF513E">
              <w:rPr>
                <w:rFonts w:ascii="Arial" w:hAnsi="Arial" w:cs="Arial"/>
                <w:sz w:val="20"/>
              </w:rPr>
              <w:t xml:space="preserve"> del 31.12.2020</w:t>
            </w:r>
          </w:p>
          <w:p w14:paraId="0CC97C50" w14:textId="74496655" w:rsidR="00C40B80" w:rsidRPr="00FF513E" w:rsidRDefault="009F5197" w:rsidP="00C40B80">
            <w:pPr>
              <w:pStyle w:val="p85"/>
              <w:tabs>
                <w:tab w:val="clear" w:pos="720"/>
              </w:tabs>
              <w:ind w:left="0" w:firstLine="0"/>
              <w:jc w:val="both"/>
              <w:rPr>
                <w:rFonts w:ascii="Arial" w:hAnsi="Arial" w:cs="Arial"/>
                <w:sz w:val="20"/>
              </w:rPr>
            </w:pPr>
            <w:r w:rsidRPr="00FF513E">
              <w:rPr>
                <w:rFonts w:ascii="Arial" w:hAnsi="Arial" w:cs="Arial"/>
                <w:sz w:val="20"/>
              </w:rPr>
              <w:t xml:space="preserve">Alle </w:t>
            </w:r>
            <w:proofErr w:type="gramStart"/>
            <w:r w:rsidRPr="00FF513E">
              <w:rPr>
                <w:rFonts w:ascii="Arial" w:hAnsi="Arial" w:cs="Arial"/>
                <w:sz w:val="20"/>
              </w:rPr>
              <w:t>ore 24.00</w:t>
            </w:r>
            <w:proofErr w:type="gramEnd"/>
            <w:r w:rsidRPr="00FF513E">
              <w:rPr>
                <w:rFonts w:ascii="Arial" w:hAnsi="Arial" w:cs="Arial"/>
                <w:sz w:val="20"/>
              </w:rPr>
              <w:t xml:space="preserve"> del 31.12.20</w:t>
            </w:r>
            <w:r w:rsidR="004157F0" w:rsidRPr="00FF513E">
              <w:rPr>
                <w:rFonts w:ascii="Arial" w:hAnsi="Arial" w:cs="Arial"/>
                <w:sz w:val="20"/>
              </w:rPr>
              <w:t>25</w:t>
            </w:r>
          </w:p>
          <w:p w14:paraId="6D6D7AFD" w14:textId="68F9041A" w:rsidR="00C40B80" w:rsidRPr="00FF513E" w:rsidRDefault="00C40B80" w:rsidP="0026334A">
            <w:pPr>
              <w:pStyle w:val="p85"/>
              <w:tabs>
                <w:tab w:val="clear" w:pos="720"/>
              </w:tabs>
              <w:ind w:left="0" w:firstLine="0"/>
              <w:jc w:val="both"/>
              <w:rPr>
                <w:rFonts w:ascii="Arial" w:hAnsi="Arial" w:cs="Arial"/>
                <w:sz w:val="20"/>
              </w:rPr>
            </w:pPr>
            <w:r w:rsidRPr="00FF513E">
              <w:rPr>
                <w:rFonts w:ascii="Arial" w:hAnsi="Arial" w:cs="Arial"/>
                <w:sz w:val="20"/>
              </w:rPr>
              <w:t xml:space="preserve">Rateo al 31.12 di ogni anno </w:t>
            </w:r>
          </w:p>
        </w:tc>
      </w:tr>
      <w:tr w:rsidR="00C40B80" w:rsidRPr="00FF513E" w14:paraId="3052BB83" w14:textId="77777777" w:rsidTr="00C40B80">
        <w:trPr>
          <w:jc w:val="center"/>
        </w:trPr>
        <w:tc>
          <w:tcPr>
            <w:tcW w:w="387" w:type="dxa"/>
            <w:tcBorders>
              <w:top w:val="single" w:sz="4" w:space="0" w:color="auto"/>
              <w:left w:val="single" w:sz="4" w:space="0" w:color="auto"/>
              <w:bottom w:val="single" w:sz="4" w:space="0" w:color="auto"/>
              <w:right w:val="single" w:sz="4" w:space="0" w:color="auto"/>
            </w:tcBorders>
          </w:tcPr>
          <w:p w14:paraId="4F7574BB" w14:textId="77777777" w:rsidR="00C40B80" w:rsidRPr="00FF513E" w:rsidRDefault="00C40B80" w:rsidP="00C40B80">
            <w:pPr>
              <w:pStyle w:val="p85"/>
              <w:tabs>
                <w:tab w:val="clear" w:pos="720"/>
              </w:tabs>
              <w:ind w:left="0" w:firstLine="0"/>
              <w:jc w:val="both"/>
              <w:rPr>
                <w:rFonts w:ascii="Arial" w:hAnsi="Arial" w:cs="Arial"/>
                <w:b/>
                <w:bCs/>
                <w:sz w:val="20"/>
              </w:rPr>
            </w:pPr>
            <w:r w:rsidRPr="00FF513E">
              <w:rPr>
                <w:rFonts w:ascii="Arial" w:hAnsi="Arial" w:cs="Arial"/>
                <w:b/>
                <w:bCs/>
                <w:sz w:val="20"/>
              </w:rPr>
              <w:t>4.</w:t>
            </w:r>
          </w:p>
        </w:tc>
        <w:tc>
          <w:tcPr>
            <w:tcW w:w="9979" w:type="dxa"/>
            <w:tcBorders>
              <w:top w:val="single" w:sz="4" w:space="0" w:color="auto"/>
              <w:left w:val="single" w:sz="4" w:space="0" w:color="auto"/>
              <w:bottom w:val="single" w:sz="4" w:space="0" w:color="auto"/>
              <w:right w:val="single" w:sz="4" w:space="0" w:color="auto"/>
            </w:tcBorders>
          </w:tcPr>
          <w:p w14:paraId="680BFF33" w14:textId="77777777" w:rsidR="00C40B80" w:rsidRPr="00FF513E" w:rsidRDefault="00C40B80" w:rsidP="00C40B80">
            <w:pPr>
              <w:rPr>
                <w:rFonts w:ascii="Arial" w:hAnsi="Arial" w:cs="Arial"/>
              </w:rPr>
            </w:pPr>
            <w:r w:rsidRPr="00FF513E">
              <w:rPr>
                <w:rFonts w:ascii="Arial" w:hAnsi="Arial" w:cs="Arial"/>
                <w:b/>
                <w:u w:val="single"/>
              </w:rPr>
              <w:t>Enti e somme assicurate</w:t>
            </w:r>
            <w:r w:rsidRPr="00FF513E">
              <w:rPr>
                <w:rFonts w:ascii="Arial" w:hAnsi="Arial" w:cs="Arial"/>
              </w:rPr>
              <w:t>:</w:t>
            </w:r>
          </w:p>
          <w:tbl>
            <w:tblPr>
              <w:tblW w:w="9286" w:type="dxa"/>
              <w:tblInd w:w="2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129"/>
              <w:gridCol w:w="2883"/>
              <w:gridCol w:w="1985"/>
              <w:gridCol w:w="1134"/>
              <w:gridCol w:w="2155"/>
            </w:tblGrid>
            <w:tr w:rsidR="00C40B80" w:rsidRPr="00FF513E" w14:paraId="7C7B7247" w14:textId="77777777" w:rsidTr="00C40B80">
              <w:trPr>
                <w:cantSplit/>
                <w:trHeight w:val="1016"/>
              </w:trPr>
              <w:tc>
                <w:tcPr>
                  <w:tcW w:w="1129" w:type="dxa"/>
                  <w:tcBorders>
                    <w:top w:val="dotted" w:sz="4" w:space="0" w:color="auto"/>
                    <w:left w:val="dotted" w:sz="4" w:space="0" w:color="auto"/>
                    <w:bottom w:val="dotted" w:sz="4" w:space="0" w:color="auto"/>
                    <w:right w:val="dotted" w:sz="4" w:space="0" w:color="auto"/>
                  </w:tcBorders>
                  <w:vAlign w:val="center"/>
                </w:tcPr>
                <w:p w14:paraId="2F4A3C7E" w14:textId="77777777" w:rsidR="00C40B80" w:rsidRPr="00FF513E" w:rsidRDefault="00C40B80" w:rsidP="00C40B80">
                  <w:pPr>
                    <w:snapToGrid w:val="0"/>
                    <w:jc w:val="center"/>
                    <w:rPr>
                      <w:rFonts w:ascii="Arial" w:hAnsi="Arial" w:cs="Arial"/>
                      <w:b/>
                    </w:rPr>
                  </w:pPr>
                  <w:bookmarkStart w:id="161" w:name="_Hlk15455478"/>
                </w:p>
                <w:p w14:paraId="4DFF7601" w14:textId="77777777" w:rsidR="00C40B80" w:rsidRPr="00FF513E" w:rsidRDefault="00C40B80" w:rsidP="00C40B80">
                  <w:pPr>
                    <w:snapToGrid w:val="0"/>
                    <w:jc w:val="center"/>
                    <w:rPr>
                      <w:rFonts w:ascii="Arial" w:hAnsi="Arial" w:cs="Arial"/>
                      <w:b/>
                    </w:rPr>
                  </w:pPr>
                  <w:r w:rsidRPr="00FF513E">
                    <w:rPr>
                      <w:rFonts w:ascii="Arial" w:hAnsi="Arial" w:cs="Arial"/>
                      <w:b/>
                    </w:rPr>
                    <w:t>Partita n.</w:t>
                  </w:r>
                </w:p>
              </w:tc>
              <w:tc>
                <w:tcPr>
                  <w:tcW w:w="2883" w:type="dxa"/>
                  <w:tcBorders>
                    <w:top w:val="dotted" w:sz="4" w:space="0" w:color="auto"/>
                    <w:left w:val="dotted" w:sz="4" w:space="0" w:color="auto"/>
                    <w:bottom w:val="dotted" w:sz="4" w:space="0" w:color="auto"/>
                    <w:right w:val="dotted" w:sz="4" w:space="0" w:color="auto"/>
                  </w:tcBorders>
                  <w:vAlign w:val="center"/>
                </w:tcPr>
                <w:p w14:paraId="5C5EE219" w14:textId="77777777" w:rsidR="00C40B80" w:rsidRPr="00FF513E" w:rsidRDefault="00C40B80" w:rsidP="00C40B80">
                  <w:pPr>
                    <w:snapToGrid w:val="0"/>
                    <w:jc w:val="center"/>
                    <w:rPr>
                      <w:rFonts w:ascii="Arial" w:hAnsi="Arial" w:cs="Arial"/>
                      <w:b/>
                    </w:rPr>
                  </w:pPr>
                  <w:r w:rsidRPr="00FF513E">
                    <w:rPr>
                      <w:rFonts w:ascii="Arial" w:hAnsi="Arial" w:cs="Arial"/>
                      <w:b/>
                    </w:rPr>
                    <w:t>Beni Assicurati</w:t>
                  </w:r>
                </w:p>
              </w:tc>
              <w:tc>
                <w:tcPr>
                  <w:tcW w:w="1985" w:type="dxa"/>
                  <w:tcBorders>
                    <w:top w:val="dotted" w:sz="4" w:space="0" w:color="auto"/>
                    <w:left w:val="dotted" w:sz="4" w:space="0" w:color="auto"/>
                    <w:bottom w:val="dotted" w:sz="4" w:space="0" w:color="auto"/>
                    <w:right w:val="dotted" w:sz="4" w:space="0" w:color="auto"/>
                  </w:tcBorders>
                  <w:vAlign w:val="center"/>
                </w:tcPr>
                <w:p w14:paraId="3F14BBD7" w14:textId="2E7438D2" w:rsidR="00C40B80" w:rsidRPr="00FF513E" w:rsidRDefault="00C40B80" w:rsidP="00C40B80">
                  <w:pPr>
                    <w:snapToGrid w:val="0"/>
                    <w:jc w:val="center"/>
                    <w:rPr>
                      <w:rFonts w:ascii="Arial" w:hAnsi="Arial" w:cs="Arial"/>
                      <w:b/>
                    </w:rPr>
                  </w:pPr>
                  <w:r w:rsidRPr="00FF513E">
                    <w:rPr>
                      <w:rFonts w:ascii="Arial" w:hAnsi="Arial" w:cs="Arial"/>
                      <w:b/>
                    </w:rPr>
                    <w:t>Somme assicurate / Massimali</w:t>
                  </w:r>
                  <w:r w:rsidR="000E3063">
                    <w:rPr>
                      <w:rFonts w:ascii="Arial" w:hAnsi="Arial" w:cs="Arial"/>
                      <w:b/>
                    </w:rPr>
                    <w:t xml:space="preserve"> €</w:t>
                  </w:r>
                </w:p>
              </w:tc>
              <w:tc>
                <w:tcPr>
                  <w:tcW w:w="1134" w:type="dxa"/>
                  <w:tcBorders>
                    <w:top w:val="dotted" w:sz="4" w:space="0" w:color="auto"/>
                    <w:left w:val="dotted" w:sz="4" w:space="0" w:color="auto"/>
                    <w:bottom w:val="dotted" w:sz="4" w:space="0" w:color="auto"/>
                    <w:right w:val="dotted" w:sz="4" w:space="0" w:color="auto"/>
                  </w:tcBorders>
                  <w:vAlign w:val="center"/>
                </w:tcPr>
                <w:p w14:paraId="1976EA05" w14:textId="77777777" w:rsidR="00C40B80" w:rsidRPr="00FF513E" w:rsidRDefault="00C40B80" w:rsidP="00C40B80">
                  <w:pPr>
                    <w:snapToGrid w:val="0"/>
                    <w:jc w:val="center"/>
                    <w:rPr>
                      <w:rFonts w:ascii="Arial" w:hAnsi="Arial" w:cs="Arial"/>
                      <w:b/>
                    </w:rPr>
                  </w:pPr>
                  <w:r w:rsidRPr="00FF513E">
                    <w:rPr>
                      <w:rFonts w:ascii="Arial" w:hAnsi="Arial" w:cs="Arial"/>
                      <w:b/>
                    </w:rPr>
                    <w:t>Tasso annuo lordo</w:t>
                  </w:r>
                </w:p>
                <w:p w14:paraId="01FC7D2A" w14:textId="77777777" w:rsidR="00C40B80" w:rsidRPr="00FF513E" w:rsidRDefault="00C40B80" w:rsidP="00C40B80">
                  <w:pPr>
                    <w:snapToGrid w:val="0"/>
                    <w:jc w:val="center"/>
                    <w:rPr>
                      <w:rFonts w:ascii="Arial" w:hAnsi="Arial" w:cs="Arial"/>
                      <w:b/>
                    </w:rPr>
                  </w:pPr>
                  <w:r w:rsidRPr="00FF513E">
                    <w:rPr>
                      <w:rFonts w:ascii="Arial" w:hAnsi="Arial" w:cs="Arial"/>
                      <w:color w:val="000000"/>
                    </w:rPr>
                    <w:t>‰</w:t>
                  </w:r>
                </w:p>
              </w:tc>
              <w:tc>
                <w:tcPr>
                  <w:tcW w:w="2155" w:type="dxa"/>
                  <w:tcBorders>
                    <w:top w:val="dotted" w:sz="4" w:space="0" w:color="auto"/>
                    <w:left w:val="dotted" w:sz="4" w:space="0" w:color="auto"/>
                    <w:bottom w:val="dotted" w:sz="4" w:space="0" w:color="auto"/>
                    <w:right w:val="dotted" w:sz="4" w:space="0" w:color="auto"/>
                  </w:tcBorders>
                  <w:vAlign w:val="center"/>
                </w:tcPr>
                <w:p w14:paraId="4E5A6257" w14:textId="77777777" w:rsidR="00C40B80" w:rsidRPr="00FF513E" w:rsidRDefault="00C40B80" w:rsidP="00C40B80">
                  <w:pPr>
                    <w:snapToGrid w:val="0"/>
                    <w:jc w:val="center"/>
                    <w:rPr>
                      <w:rFonts w:ascii="Arial" w:hAnsi="Arial" w:cs="Arial"/>
                      <w:b/>
                    </w:rPr>
                  </w:pPr>
                  <w:r w:rsidRPr="00FF513E">
                    <w:rPr>
                      <w:rFonts w:ascii="Arial" w:hAnsi="Arial" w:cs="Arial"/>
                      <w:b/>
                    </w:rPr>
                    <w:t>Premio annuo lordo €</w:t>
                  </w:r>
                </w:p>
              </w:tc>
            </w:tr>
            <w:tr w:rsidR="0053419D" w:rsidRPr="00FF513E" w14:paraId="5D974DA4" w14:textId="77777777" w:rsidTr="0053419D">
              <w:trPr>
                <w:cantSplit/>
                <w:trHeight w:val="593"/>
              </w:trPr>
              <w:tc>
                <w:tcPr>
                  <w:tcW w:w="1129" w:type="dxa"/>
                  <w:tcBorders>
                    <w:top w:val="dotted" w:sz="4" w:space="0" w:color="auto"/>
                    <w:left w:val="dotted" w:sz="4" w:space="0" w:color="auto"/>
                    <w:bottom w:val="dotted" w:sz="4" w:space="0" w:color="auto"/>
                    <w:right w:val="dotted" w:sz="4" w:space="0" w:color="auto"/>
                  </w:tcBorders>
                  <w:shd w:val="clear" w:color="auto" w:fill="FF0000"/>
                  <w:vAlign w:val="center"/>
                </w:tcPr>
                <w:p w14:paraId="26DC1A5C" w14:textId="77777777" w:rsidR="00C40B80" w:rsidRPr="00FF513E" w:rsidRDefault="00C40B80" w:rsidP="00C40B80">
                  <w:pPr>
                    <w:snapToGrid w:val="0"/>
                    <w:jc w:val="center"/>
                    <w:rPr>
                      <w:rFonts w:ascii="Arial" w:hAnsi="Arial" w:cs="Arial"/>
                      <w:color w:val="FFFFFF" w:themeColor="background1"/>
                    </w:rPr>
                  </w:pPr>
                </w:p>
              </w:tc>
              <w:tc>
                <w:tcPr>
                  <w:tcW w:w="2883" w:type="dxa"/>
                  <w:tcBorders>
                    <w:top w:val="dotted" w:sz="4" w:space="0" w:color="auto"/>
                    <w:left w:val="dotted" w:sz="4" w:space="0" w:color="auto"/>
                    <w:bottom w:val="dotted" w:sz="4" w:space="0" w:color="auto"/>
                    <w:right w:val="dotted" w:sz="4" w:space="0" w:color="auto"/>
                  </w:tcBorders>
                  <w:shd w:val="clear" w:color="auto" w:fill="FF0000"/>
                  <w:vAlign w:val="center"/>
                </w:tcPr>
                <w:p w14:paraId="64EC0BF8" w14:textId="4D84BEC6" w:rsidR="00C40B80" w:rsidRPr="00FF513E" w:rsidRDefault="00C40B80" w:rsidP="00C40B80">
                  <w:pPr>
                    <w:snapToGrid w:val="0"/>
                    <w:jc w:val="center"/>
                    <w:rPr>
                      <w:rFonts w:ascii="Arial" w:hAnsi="Arial" w:cs="Arial"/>
                      <w:b/>
                      <w:color w:val="FFFFFF" w:themeColor="background1"/>
                    </w:rPr>
                  </w:pPr>
                  <w:r w:rsidRPr="00FF513E">
                    <w:rPr>
                      <w:rFonts w:ascii="Arial" w:hAnsi="Arial" w:cs="Arial"/>
                      <w:b/>
                      <w:color w:val="FFFFFF" w:themeColor="background1"/>
                    </w:rPr>
                    <w:t xml:space="preserve">COMUNE DI </w:t>
                  </w:r>
                  <w:r w:rsidR="009F5197" w:rsidRPr="00FF513E">
                    <w:rPr>
                      <w:rFonts w:ascii="Arial" w:hAnsi="Arial" w:cs="Arial"/>
                      <w:b/>
                      <w:color w:val="FFFFFF" w:themeColor="background1"/>
                    </w:rPr>
                    <w:t>CAST</w:t>
                  </w:r>
                  <w:r w:rsidR="005C6531" w:rsidRPr="00FF513E">
                    <w:rPr>
                      <w:rFonts w:ascii="Arial" w:hAnsi="Arial" w:cs="Arial"/>
                      <w:b/>
                      <w:color w:val="FFFFFF" w:themeColor="background1"/>
                    </w:rPr>
                    <w:t>E</w:t>
                  </w:r>
                  <w:r w:rsidR="009F5197" w:rsidRPr="00FF513E">
                    <w:rPr>
                      <w:rFonts w:ascii="Arial" w:hAnsi="Arial" w:cs="Arial"/>
                      <w:b/>
                      <w:color w:val="FFFFFF" w:themeColor="background1"/>
                    </w:rPr>
                    <w:t xml:space="preserve">L DEL RIO </w:t>
                  </w:r>
                  <w:r w:rsidRPr="00FF513E">
                    <w:rPr>
                      <w:rFonts w:ascii="Arial" w:hAnsi="Arial" w:cs="Arial"/>
                      <w:b/>
                      <w:color w:val="FFFFFF" w:themeColor="background1"/>
                    </w:rPr>
                    <w:t xml:space="preserve">   </w:t>
                  </w:r>
                </w:p>
              </w:tc>
              <w:tc>
                <w:tcPr>
                  <w:tcW w:w="1985" w:type="dxa"/>
                  <w:tcBorders>
                    <w:top w:val="dotted" w:sz="4" w:space="0" w:color="auto"/>
                    <w:left w:val="dotted" w:sz="4" w:space="0" w:color="auto"/>
                    <w:bottom w:val="dotted" w:sz="4" w:space="0" w:color="auto"/>
                    <w:right w:val="dotted" w:sz="4" w:space="0" w:color="auto"/>
                  </w:tcBorders>
                  <w:shd w:val="clear" w:color="auto" w:fill="FF0000"/>
                  <w:vAlign w:val="center"/>
                </w:tcPr>
                <w:p w14:paraId="4E940D0C" w14:textId="77777777" w:rsidR="00C40B80" w:rsidRPr="00FF513E" w:rsidRDefault="00C40B80" w:rsidP="00C40B80">
                  <w:pPr>
                    <w:snapToGrid w:val="0"/>
                    <w:jc w:val="center"/>
                    <w:rPr>
                      <w:rFonts w:ascii="Arial" w:hAnsi="Arial" w:cs="Arial"/>
                      <w:b/>
                      <w:color w:val="FFFFFF" w:themeColor="background1"/>
                    </w:rPr>
                  </w:pPr>
                </w:p>
              </w:tc>
              <w:tc>
                <w:tcPr>
                  <w:tcW w:w="1134" w:type="dxa"/>
                  <w:tcBorders>
                    <w:top w:val="dotted" w:sz="4" w:space="0" w:color="auto"/>
                    <w:left w:val="dotted" w:sz="4" w:space="0" w:color="auto"/>
                    <w:bottom w:val="dotted" w:sz="4" w:space="0" w:color="auto"/>
                    <w:right w:val="dotted" w:sz="4" w:space="0" w:color="auto"/>
                  </w:tcBorders>
                  <w:shd w:val="clear" w:color="auto" w:fill="FF0000"/>
                  <w:vAlign w:val="center"/>
                </w:tcPr>
                <w:p w14:paraId="20C56B0A" w14:textId="77777777" w:rsidR="00C40B80" w:rsidRPr="00FF513E" w:rsidRDefault="00C40B80" w:rsidP="00C40B80">
                  <w:pPr>
                    <w:snapToGrid w:val="0"/>
                    <w:jc w:val="center"/>
                    <w:rPr>
                      <w:rFonts w:ascii="Arial" w:hAnsi="Arial" w:cs="Arial"/>
                      <w:color w:val="FFFFFF" w:themeColor="background1"/>
                    </w:rPr>
                  </w:pPr>
                </w:p>
              </w:tc>
              <w:tc>
                <w:tcPr>
                  <w:tcW w:w="2155" w:type="dxa"/>
                  <w:tcBorders>
                    <w:top w:val="dotted" w:sz="4" w:space="0" w:color="auto"/>
                    <w:left w:val="dotted" w:sz="4" w:space="0" w:color="auto"/>
                    <w:bottom w:val="dotted" w:sz="4" w:space="0" w:color="auto"/>
                    <w:right w:val="dotted" w:sz="4" w:space="0" w:color="auto"/>
                  </w:tcBorders>
                  <w:shd w:val="clear" w:color="auto" w:fill="FF0000"/>
                  <w:vAlign w:val="center"/>
                </w:tcPr>
                <w:p w14:paraId="50A824C4" w14:textId="77777777" w:rsidR="00C40B80" w:rsidRPr="00FF513E" w:rsidRDefault="00C40B80" w:rsidP="00C40B80">
                  <w:pPr>
                    <w:snapToGrid w:val="0"/>
                    <w:jc w:val="center"/>
                    <w:rPr>
                      <w:rFonts w:ascii="Arial" w:hAnsi="Arial" w:cs="Arial"/>
                      <w:color w:val="FFFFFF" w:themeColor="background1"/>
                    </w:rPr>
                  </w:pPr>
                </w:p>
              </w:tc>
            </w:tr>
            <w:tr w:rsidR="00C40B80" w:rsidRPr="00FF513E" w14:paraId="61925F6D" w14:textId="77777777" w:rsidTr="00C40B80">
              <w:trPr>
                <w:cantSplit/>
                <w:trHeight w:val="593"/>
              </w:trPr>
              <w:tc>
                <w:tcPr>
                  <w:tcW w:w="1129" w:type="dxa"/>
                  <w:tcBorders>
                    <w:top w:val="dotted" w:sz="4" w:space="0" w:color="auto"/>
                    <w:left w:val="dotted" w:sz="4" w:space="0" w:color="auto"/>
                    <w:bottom w:val="dotted" w:sz="4" w:space="0" w:color="auto"/>
                    <w:right w:val="dotted" w:sz="4" w:space="0" w:color="auto"/>
                  </w:tcBorders>
                  <w:shd w:val="clear" w:color="auto" w:fill="FFFFFF"/>
                  <w:vAlign w:val="center"/>
                </w:tcPr>
                <w:p w14:paraId="108A6FA3" w14:textId="77777777" w:rsidR="00C40B80" w:rsidRPr="00FF513E" w:rsidRDefault="00C40B80" w:rsidP="00C40B80">
                  <w:pPr>
                    <w:snapToGrid w:val="0"/>
                    <w:jc w:val="center"/>
                    <w:rPr>
                      <w:rFonts w:ascii="Arial" w:hAnsi="Arial" w:cs="Arial"/>
                    </w:rPr>
                  </w:pPr>
                  <w:r w:rsidRPr="00FF513E">
                    <w:rPr>
                      <w:rFonts w:ascii="Arial" w:hAnsi="Arial" w:cs="Arial"/>
                    </w:rPr>
                    <w:t>1</w:t>
                  </w:r>
                </w:p>
              </w:tc>
              <w:tc>
                <w:tcPr>
                  <w:tcW w:w="2883" w:type="dxa"/>
                  <w:tcBorders>
                    <w:top w:val="dotted" w:sz="4" w:space="0" w:color="auto"/>
                    <w:left w:val="dotted" w:sz="4" w:space="0" w:color="auto"/>
                    <w:bottom w:val="dotted" w:sz="4" w:space="0" w:color="auto"/>
                    <w:right w:val="dotted" w:sz="4" w:space="0" w:color="auto"/>
                  </w:tcBorders>
                  <w:shd w:val="clear" w:color="auto" w:fill="FFFFFF"/>
                  <w:vAlign w:val="center"/>
                </w:tcPr>
                <w:p w14:paraId="29E978A3" w14:textId="77777777" w:rsidR="00C40B80" w:rsidRPr="00FF513E" w:rsidRDefault="00C40B80" w:rsidP="00C40B80">
                  <w:pPr>
                    <w:snapToGrid w:val="0"/>
                    <w:jc w:val="left"/>
                    <w:rPr>
                      <w:rFonts w:ascii="Arial" w:hAnsi="Arial" w:cs="Arial"/>
                    </w:rPr>
                  </w:pPr>
                  <w:r w:rsidRPr="00FF513E">
                    <w:rPr>
                      <w:rFonts w:ascii="Arial" w:hAnsi="Arial" w:cs="Arial"/>
                      <w:b/>
                    </w:rPr>
                    <w:t xml:space="preserve">Beni Immobili </w:t>
                  </w:r>
                </w:p>
              </w:tc>
              <w:tc>
                <w:tcPr>
                  <w:tcW w:w="1985" w:type="dxa"/>
                  <w:tcBorders>
                    <w:top w:val="dotted" w:sz="4" w:space="0" w:color="auto"/>
                    <w:left w:val="dotted" w:sz="4" w:space="0" w:color="auto"/>
                    <w:bottom w:val="dotted" w:sz="4" w:space="0" w:color="auto"/>
                    <w:right w:val="dotted" w:sz="4" w:space="0" w:color="auto"/>
                  </w:tcBorders>
                  <w:shd w:val="clear" w:color="auto" w:fill="FFFFFF"/>
                  <w:vAlign w:val="center"/>
                </w:tcPr>
                <w:p w14:paraId="7CC5D66F" w14:textId="677291BD" w:rsidR="00C40B80" w:rsidRPr="00FF513E" w:rsidRDefault="00BC5E2F" w:rsidP="00C40B80">
                  <w:pPr>
                    <w:snapToGrid w:val="0"/>
                    <w:jc w:val="center"/>
                    <w:rPr>
                      <w:rFonts w:ascii="Arial" w:hAnsi="Arial" w:cs="Arial"/>
                      <w:b/>
                      <w:color w:val="000000"/>
                    </w:rPr>
                  </w:pPr>
                  <w:r w:rsidRPr="00FF513E">
                    <w:rPr>
                      <w:rFonts w:ascii="Arial" w:hAnsi="Arial" w:cs="Arial"/>
                      <w:b/>
                      <w:color w:val="000000"/>
                    </w:rPr>
                    <w:t>3.681.244,66</w:t>
                  </w:r>
                </w:p>
              </w:tc>
              <w:tc>
                <w:tcPr>
                  <w:tcW w:w="1134" w:type="dxa"/>
                  <w:tcBorders>
                    <w:top w:val="dotted" w:sz="4" w:space="0" w:color="auto"/>
                    <w:left w:val="dotted" w:sz="4" w:space="0" w:color="auto"/>
                    <w:bottom w:val="dotted" w:sz="4" w:space="0" w:color="auto"/>
                    <w:right w:val="dotted" w:sz="4" w:space="0" w:color="auto"/>
                  </w:tcBorders>
                  <w:shd w:val="clear" w:color="auto" w:fill="FFFFFF"/>
                  <w:vAlign w:val="center"/>
                </w:tcPr>
                <w:p w14:paraId="4CC05CA1" w14:textId="77777777" w:rsidR="00C40B80" w:rsidRPr="00FF513E" w:rsidRDefault="00C40B80" w:rsidP="00C40B80">
                  <w:pPr>
                    <w:snapToGrid w:val="0"/>
                    <w:jc w:val="center"/>
                    <w:rPr>
                      <w:rFonts w:ascii="Arial" w:hAnsi="Arial" w:cs="Arial"/>
                      <w:color w:val="000000"/>
                    </w:rPr>
                  </w:pPr>
                </w:p>
              </w:tc>
              <w:tc>
                <w:tcPr>
                  <w:tcW w:w="2155" w:type="dxa"/>
                  <w:tcBorders>
                    <w:top w:val="dotted" w:sz="4" w:space="0" w:color="auto"/>
                    <w:left w:val="dotted" w:sz="4" w:space="0" w:color="auto"/>
                    <w:bottom w:val="dotted" w:sz="4" w:space="0" w:color="auto"/>
                    <w:right w:val="dotted" w:sz="4" w:space="0" w:color="auto"/>
                  </w:tcBorders>
                  <w:shd w:val="clear" w:color="auto" w:fill="FFFFFF"/>
                  <w:vAlign w:val="center"/>
                </w:tcPr>
                <w:p w14:paraId="0AAE7385" w14:textId="77777777" w:rsidR="00C40B80" w:rsidRPr="00FF513E" w:rsidRDefault="00C40B80" w:rsidP="00C40B80">
                  <w:pPr>
                    <w:snapToGrid w:val="0"/>
                    <w:jc w:val="center"/>
                    <w:rPr>
                      <w:rFonts w:ascii="Arial" w:hAnsi="Arial" w:cs="Arial"/>
                      <w:color w:val="000000"/>
                    </w:rPr>
                  </w:pPr>
                </w:p>
              </w:tc>
            </w:tr>
            <w:tr w:rsidR="00C40B80" w:rsidRPr="00FF513E" w14:paraId="449960D6" w14:textId="77777777" w:rsidTr="00C40B80">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14:paraId="4763B595" w14:textId="77777777" w:rsidR="00C40B80" w:rsidRPr="00FF513E" w:rsidRDefault="00C40B80" w:rsidP="00C40B80">
                  <w:pPr>
                    <w:snapToGrid w:val="0"/>
                    <w:jc w:val="center"/>
                    <w:rPr>
                      <w:rFonts w:ascii="Arial" w:hAnsi="Arial" w:cs="Arial"/>
                    </w:rPr>
                  </w:pPr>
                  <w:r w:rsidRPr="00FF513E">
                    <w:rPr>
                      <w:rFonts w:ascii="Arial" w:hAnsi="Arial" w:cs="Arial"/>
                    </w:rPr>
                    <w:t>2</w:t>
                  </w:r>
                </w:p>
              </w:tc>
              <w:tc>
                <w:tcPr>
                  <w:tcW w:w="2883" w:type="dxa"/>
                  <w:tcBorders>
                    <w:top w:val="dotted" w:sz="4" w:space="0" w:color="auto"/>
                    <w:left w:val="dotted" w:sz="4" w:space="0" w:color="auto"/>
                    <w:bottom w:val="dotted" w:sz="4" w:space="0" w:color="auto"/>
                    <w:right w:val="dotted" w:sz="4" w:space="0" w:color="auto"/>
                  </w:tcBorders>
                  <w:vAlign w:val="center"/>
                </w:tcPr>
                <w:p w14:paraId="5739FEED" w14:textId="151F071E" w:rsidR="00C40B80" w:rsidRPr="00FF513E" w:rsidRDefault="00C40B80" w:rsidP="00C40B80">
                  <w:pPr>
                    <w:snapToGrid w:val="0"/>
                    <w:rPr>
                      <w:rFonts w:ascii="Arial" w:hAnsi="Arial" w:cs="Arial"/>
                      <w:b/>
                    </w:rPr>
                  </w:pPr>
                  <w:r w:rsidRPr="00FF513E">
                    <w:rPr>
                      <w:rFonts w:ascii="Arial" w:eastAsia="Times New Roman" w:hAnsi="Arial" w:cs="Arial"/>
                      <w:b/>
                      <w:lang w:eastAsia="ar-SA"/>
                    </w:rPr>
                    <w:t xml:space="preserve">Beni Mobili </w:t>
                  </w:r>
                  <w:r w:rsidR="00134506" w:rsidRPr="00FF513E">
                    <w:rPr>
                      <w:rFonts w:ascii="Arial" w:eastAsia="Times New Roman" w:hAnsi="Arial" w:cs="Arial"/>
                      <w:b/>
                      <w:lang w:eastAsia="ar-SA"/>
                    </w:rPr>
                    <w:t xml:space="preserve">inclusi </w:t>
                  </w:r>
                  <w:r w:rsidRPr="00FF513E">
                    <w:rPr>
                      <w:rFonts w:ascii="Arial" w:eastAsia="Times New Roman" w:hAnsi="Arial" w:cs="Arial"/>
                      <w:b/>
                      <w:lang w:eastAsia="ar-SA"/>
                    </w:rPr>
                    <w:t xml:space="preserve">Beni Elettronici, Beni Elettronici ad impiego mobile e Supporti Dati </w:t>
                  </w:r>
                </w:p>
              </w:tc>
              <w:tc>
                <w:tcPr>
                  <w:tcW w:w="1985" w:type="dxa"/>
                  <w:tcBorders>
                    <w:top w:val="dotted" w:sz="4" w:space="0" w:color="auto"/>
                    <w:left w:val="dotted" w:sz="4" w:space="0" w:color="auto"/>
                    <w:bottom w:val="dotted" w:sz="4" w:space="0" w:color="auto"/>
                    <w:right w:val="dotted" w:sz="4" w:space="0" w:color="auto"/>
                  </w:tcBorders>
                  <w:vAlign w:val="center"/>
                </w:tcPr>
                <w:p w14:paraId="66F5B638" w14:textId="0AD67D73" w:rsidR="00C40B80" w:rsidRPr="00FF513E" w:rsidRDefault="004053BA" w:rsidP="00C40B80">
                  <w:pPr>
                    <w:snapToGrid w:val="0"/>
                    <w:jc w:val="center"/>
                    <w:rPr>
                      <w:rFonts w:ascii="Arial" w:hAnsi="Arial" w:cs="Arial"/>
                      <w:b/>
                      <w:color w:val="000000"/>
                    </w:rPr>
                  </w:pPr>
                  <w:r w:rsidRPr="00FF513E">
                    <w:rPr>
                      <w:rFonts w:ascii="Arial" w:hAnsi="Arial" w:cs="Arial"/>
                      <w:b/>
                      <w:color w:val="000000"/>
                    </w:rPr>
                    <w:t>6</w:t>
                  </w:r>
                  <w:r w:rsidR="00134506" w:rsidRPr="00FF513E">
                    <w:rPr>
                      <w:rFonts w:ascii="Arial" w:hAnsi="Arial" w:cs="Arial"/>
                      <w:b/>
                      <w:color w:val="000000"/>
                    </w:rPr>
                    <w:t>5</w:t>
                  </w:r>
                  <w:r w:rsidRPr="00FF513E">
                    <w:rPr>
                      <w:rFonts w:ascii="Arial" w:hAnsi="Arial" w:cs="Arial"/>
                      <w:b/>
                      <w:color w:val="000000"/>
                    </w:rPr>
                    <w:t>0.000,00</w:t>
                  </w:r>
                </w:p>
              </w:tc>
              <w:tc>
                <w:tcPr>
                  <w:tcW w:w="1134" w:type="dxa"/>
                  <w:tcBorders>
                    <w:top w:val="dotted" w:sz="4" w:space="0" w:color="auto"/>
                    <w:left w:val="dotted" w:sz="4" w:space="0" w:color="auto"/>
                    <w:bottom w:val="dotted" w:sz="4" w:space="0" w:color="auto"/>
                    <w:right w:val="dotted" w:sz="4" w:space="0" w:color="auto"/>
                  </w:tcBorders>
                  <w:vAlign w:val="center"/>
                </w:tcPr>
                <w:p w14:paraId="7B5C604D" w14:textId="77777777" w:rsidR="00C40B80" w:rsidRPr="00FF513E" w:rsidRDefault="00C40B80" w:rsidP="00C40B80">
                  <w:pPr>
                    <w:jc w:val="center"/>
                    <w:rPr>
                      <w:rFonts w:ascii="Arial" w:hAnsi="Arial" w:cs="Arial"/>
                    </w:rPr>
                  </w:pPr>
                </w:p>
              </w:tc>
              <w:tc>
                <w:tcPr>
                  <w:tcW w:w="2155" w:type="dxa"/>
                  <w:tcBorders>
                    <w:top w:val="dotted" w:sz="4" w:space="0" w:color="auto"/>
                    <w:left w:val="dotted" w:sz="4" w:space="0" w:color="auto"/>
                    <w:bottom w:val="dotted" w:sz="4" w:space="0" w:color="auto"/>
                    <w:right w:val="dotted" w:sz="4" w:space="0" w:color="auto"/>
                  </w:tcBorders>
                  <w:vAlign w:val="center"/>
                </w:tcPr>
                <w:p w14:paraId="21E761A3" w14:textId="77777777" w:rsidR="00C40B80" w:rsidRPr="00FF513E" w:rsidRDefault="00C40B80" w:rsidP="00C40B80">
                  <w:pPr>
                    <w:snapToGrid w:val="0"/>
                    <w:jc w:val="center"/>
                    <w:rPr>
                      <w:rFonts w:ascii="Arial" w:hAnsi="Arial" w:cs="Arial"/>
                      <w:color w:val="000000"/>
                    </w:rPr>
                  </w:pPr>
                </w:p>
              </w:tc>
            </w:tr>
            <w:tr w:rsidR="00C40B80" w:rsidRPr="00FF513E" w14:paraId="65498504" w14:textId="77777777" w:rsidTr="00C40B80">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14:paraId="4B24DB8A" w14:textId="4A90E3EE" w:rsidR="00C40B80" w:rsidRPr="00FF513E" w:rsidRDefault="00134506" w:rsidP="00C40B80">
                  <w:pPr>
                    <w:snapToGrid w:val="0"/>
                    <w:jc w:val="center"/>
                    <w:rPr>
                      <w:rFonts w:ascii="Arial" w:hAnsi="Arial" w:cs="Arial"/>
                    </w:rPr>
                  </w:pPr>
                  <w:r w:rsidRPr="00FF513E">
                    <w:rPr>
                      <w:rFonts w:ascii="Arial" w:hAnsi="Arial" w:cs="Arial"/>
                    </w:rPr>
                    <w:t>3</w:t>
                  </w:r>
                </w:p>
              </w:tc>
              <w:tc>
                <w:tcPr>
                  <w:tcW w:w="2883" w:type="dxa"/>
                  <w:tcBorders>
                    <w:top w:val="dotted" w:sz="4" w:space="0" w:color="auto"/>
                    <w:left w:val="dotted" w:sz="4" w:space="0" w:color="auto"/>
                    <w:bottom w:val="dotted" w:sz="4" w:space="0" w:color="auto"/>
                    <w:right w:val="dotted" w:sz="4" w:space="0" w:color="auto"/>
                  </w:tcBorders>
                  <w:vAlign w:val="center"/>
                </w:tcPr>
                <w:p w14:paraId="60072941" w14:textId="77777777" w:rsidR="00C40B80" w:rsidRPr="00FF513E" w:rsidRDefault="00C40B80" w:rsidP="00C40B80">
                  <w:pPr>
                    <w:snapToGrid w:val="0"/>
                    <w:rPr>
                      <w:rFonts w:ascii="Arial" w:eastAsia="Times New Roman" w:hAnsi="Arial" w:cs="Arial"/>
                      <w:b/>
                      <w:lang w:eastAsia="ar-SA"/>
                    </w:rPr>
                  </w:pPr>
                  <w:r w:rsidRPr="00FF513E">
                    <w:rPr>
                      <w:rFonts w:ascii="Arial" w:eastAsia="Times New Roman" w:hAnsi="Arial" w:cs="Arial"/>
                      <w:b/>
                      <w:lang w:eastAsia="ar-SA"/>
                    </w:rPr>
                    <w:t>Archivio storico a PRA</w:t>
                  </w:r>
                </w:p>
              </w:tc>
              <w:tc>
                <w:tcPr>
                  <w:tcW w:w="1985" w:type="dxa"/>
                  <w:tcBorders>
                    <w:top w:val="dotted" w:sz="4" w:space="0" w:color="auto"/>
                    <w:left w:val="dotted" w:sz="4" w:space="0" w:color="auto"/>
                    <w:bottom w:val="dotted" w:sz="4" w:space="0" w:color="auto"/>
                    <w:right w:val="dotted" w:sz="4" w:space="0" w:color="auto"/>
                  </w:tcBorders>
                  <w:vAlign w:val="center"/>
                </w:tcPr>
                <w:p w14:paraId="0DC68094" w14:textId="35320BFE" w:rsidR="00C40B80" w:rsidRPr="00FF513E" w:rsidRDefault="00134506" w:rsidP="00C40B80">
                  <w:pPr>
                    <w:snapToGrid w:val="0"/>
                    <w:jc w:val="center"/>
                    <w:rPr>
                      <w:rFonts w:ascii="Arial" w:hAnsi="Arial" w:cs="Arial"/>
                      <w:b/>
                      <w:color w:val="000000"/>
                    </w:rPr>
                  </w:pPr>
                  <w:r w:rsidRPr="00FF513E">
                    <w:rPr>
                      <w:rFonts w:ascii="Arial" w:hAnsi="Arial" w:cs="Arial"/>
                      <w:b/>
                      <w:color w:val="000000"/>
                    </w:rPr>
                    <w:t>50.000,00</w:t>
                  </w:r>
                </w:p>
              </w:tc>
              <w:tc>
                <w:tcPr>
                  <w:tcW w:w="1134" w:type="dxa"/>
                  <w:tcBorders>
                    <w:top w:val="dotted" w:sz="4" w:space="0" w:color="auto"/>
                    <w:left w:val="dotted" w:sz="4" w:space="0" w:color="auto"/>
                    <w:bottom w:val="dotted" w:sz="4" w:space="0" w:color="auto"/>
                    <w:right w:val="dotted" w:sz="4" w:space="0" w:color="auto"/>
                  </w:tcBorders>
                  <w:vAlign w:val="center"/>
                </w:tcPr>
                <w:p w14:paraId="133F58B4" w14:textId="77777777" w:rsidR="00C40B80" w:rsidRPr="00FF513E" w:rsidRDefault="00C40B80" w:rsidP="00C40B80">
                  <w:pPr>
                    <w:jc w:val="center"/>
                    <w:rPr>
                      <w:rFonts w:ascii="Arial" w:hAnsi="Arial" w:cs="Arial"/>
                    </w:rPr>
                  </w:pPr>
                </w:p>
              </w:tc>
              <w:tc>
                <w:tcPr>
                  <w:tcW w:w="2155" w:type="dxa"/>
                  <w:tcBorders>
                    <w:top w:val="dotted" w:sz="4" w:space="0" w:color="auto"/>
                    <w:left w:val="dotted" w:sz="4" w:space="0" w:color="auto"/>
                    <w:bottom w:val="dotted" w:sz="4" w:space="0" w:color="auto"/>
                    <w:right w:val="dotted" w:sz="4" w:space="0" w:color="auto"/>
                  </w:tcBorders>
                  <w:vAlign w:val="center"/>
                </w:tcPr>
                <w:p w14:paraId="003AA7F1" w14:textId="77777777" w:rsidR="00C40B80" w:rsidRPr="00FF513E" w:rsidRDefault="00C40B80" w:rsidP="00C40B80">
                  <w:pPr>
                    <w:snapToGrid w:val="0"/>
                    <w:jc w:val="center"/>
                    <w:rPr>
                      <w:rFonts w:ascii="Arial" w:hAnsi="Arial" w:cs="Arial"/>
                      <w:color w:val="000000"/>
                    </w:rPr>
                  </w:pPr>
                </w:p>
              </w:tc>
            </w:tr>
            <w:tr w:rsidR="00C40B80" w:rsidRPr="00FF513E" w14:paraId="72C46E4F" w14:textId="77777777" w:rsidTr="00C40B80">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14:paraId="5080DAB2" w14:textId="10058682" w:rsidR="00C40B80" w:rsidRPr="00FF513E" w:rsidRDefault="00134506" w:rsidP="00C40B80">
                  <w:pPr>
                    <w:snapToGrid w:val="0"/>
                    <w:jc w:val="center"/>
                    <w:rPr>
                      <w:rFonts w:ascii="Arial" w:hAnsi="Arial" w:cs="Arial"/>
                    </w:rPr>
                  </w:pPr>
                  <w:r w:rsidRPr="00FF513E">
                    <w:rPr>
                      <w:rFonts w:ascii="Arial" w:hAnsi="Arial" w:cs="Arial"/>
                    </w:rPr>
                    <w:t>4</w:t>
                  </w:r>
                </w:p>
              </w:tc>
              <w:tc>
                <w:tcPr>
                  <w:tcW w:w="2883" w:type="dxa"/>
                  <w:tcBorders>
                    <w:top w:val="dotted" w:sz="4" w:space="0" w:color="auto"/>
                    <w:left w:val="dotted" w:sz="4" w:space="0" w:color="auto"/>
                    <w:bottom w:val="dotted" w:sz="4" w:space="0" w:color="auto"/>
                    <w:right w:val="dotted" w:sz="4" w:space="0" w:color="auto"/>
                  </w:tcBorders>
                  <w:vAlign w:val="center"/>
                </w:tcPr>
                <w:p w14:paraId="7A52CAA2" w14:textId="77777777" w:rsidR="00C40B80" w:rsidRPr="00FF513E" w:rsidRDefault="00C40B80" w:rsidP="00C40B80">
                  <w:pPr>
                    <w:snapToGrid w:val="0"/>
                    <w:rPr>
                      <w:rFonts w:ascii="Arial" w:eastAsia="Times New Roman" w:hAnsi="Arial" w:cs="Arial"/>
                      <w:b/>
                      <w:lang w:eastAsia="ar-SA"/>
                    </w:rPr>
                  </w:pPr>
                  <w:r w:rsidRPr="00FF513E">
                    <w:rPr>
                      <w:rFonts w:ascii="Arial" w:eastAsia="Times New Roman" w:hAnsi="Arial" w:cs="Arial"/>
                      <w:b/>
                      <w:lang w:eastAsia="ar-SA"/>
                    </w:rPr>
                    <w:t>Arredo urbano, Illuminazione Pubblica e relativi pali, Impianti Semaforici, Cartellonistica Stradale e Segnaletica in genere</w:t>
                  </w:r>
                  <w:r w:rsidRPr="00FF513E">
                    <w:rPr>
                      <w:rFonts w:ascii="Arial" w:eastAsia="Times New Roman" w:hAnsi="Arial" w:cs="Arial"/>
                      <w:lang w:eastAsia="ar-SA"/>
                    </w:rPr>
                    <w:t xml:space="preserve"> </w:t>
                  </w:r>
                  <w:r w:rsidRPr="00FF513E">
                    <w:rPr>
                      <w:rFonts w:ascii="Arial" w:eastAsia="Times New Roman" w:hAnsi="Arial" w:cs="Arial"/>
                      <w:b/>
                      <w:lang w:eastAsia="ar-SA"/>
                    </w:rPr>
                    <w:t>a P.R.A.</w:t>
                  </w:r>
                </w:p>
              </w:tc>
              <w:tc>
                <w:tcPr>
                  <w:tcW w:w="1985" w:type="dxa"/>
                  <w:tcBorders>
                    <w:top w:val="dotted" w:sz="4" w:space="0" w:color="auto"/>
                    <w:left w:val="dotted" w:sz="4" w:space="0" w:color="auto"/>
                    <w:bottom w:val="dotted" w:sz="4" w:space="0" w:color="auto"/>
                    <w:right w:val="dotted" w:sz="4" w:space="0" w:color="auto"/>
                  </w:tcBorders>
                  <w:vAlign w:val="center"/>
                </w:tcPr>
                <w:p w14:paraId="55349F3D" w14:textId="20F50FC3" w:rsidR="00C40B80" w:rsidRPr="00FF513E" w:rsidRDefault="00134506" w:rsidP="00C40B80">
                  <w:pPr>
                    <w:snapToGrid w:val="0"/>
                    <w:jc w:val="center"/>
                    <w:rPr>
                      <w:rFonts w:ascii="Arial" w:hAnsi="Arial" w:cs="Arial"/>
                      <w:b/>
                      <w:color w:val="000000"/>
                    </w:rPr>
                  </w:pPr>
                  <w:r w:rsidRPr="00FF513E">
                    <w:rPr>
                      <w:rFonts w:ascii="Arial" w:hAnsi="Arial" w:cs="Arial"/>
                      <w:b/>
                      <w:color w:val="000000"/>
                    </w:rPr>
                    <w:t>100.000,00</w:t>
                  </w:r>
                </w:p>
              </w:tc>
              <w:tc>
                <w:tcPr>
                  <w:tcW w:w="1134" w:type="dxa"/>
                  <w:tcBorders>
                    <w:top w:val="dotted" w:sz="4" w:space="0" w:color="auto"/>
                    <w:left w:val="dotted" w:sz="4" w:space="0" w:color="auto"/>
                    <w:bottom w:val="dotted" w:sz="4" w:space="0" w:color="auto"/>
                    <w:right w:val="dotted" w:sz="4" w:space="0" w:color="auto"/>
                  </w:tcBorders>
                  <w:vAlign w:val="center"/>
                </w:tcPr>
                <w:p w14:paraId="5ECDC0B3" w14:textId="77777777" w:rsidR="00C40B80" w:rsidRPr="00FF513E" w:rsidRDefault="00C40B80" w:rsidP="00C40B80">
                  <w:pPr>
                    <w:jc w:val="center"/>
                    <w:rPr>
                      <w:rFonts w:ascii="Arial" w:hAnsi="Arial" w:cs="Arial"/>
                    </w:rPr>
                  </w:pPr>
                </w:p>
              </w:tc>
              <w:tc>
                <w:tcPr>
                  <w:tcW w:w="2155" w:type="dxa"/>
                  <w:tcBorders>
                    <w:top w:val="dotted" w:sz="4" w:space="0" w:color="auto"/>
                    <w:left w:val="dotted" w:sz="4" w:space="0" w:color="auto"/>
                    <w:bottom w:val="dotted" w:sz="4" w:space="0" w:color="auto"/>
                    <w:right w:val="dotted" w:sz="4" w:space="0" w:color="auto"/>
                  </w:tcBorders>
                  <w:vAlign w:val="center"/>
                </w:tcPr>
                <w:p w14:paraId="16666F31" w14:textId="77777777" w:rsidR="00C40B80" w:rsidRPr="00FF513E" w:rsidRDefault="00C40B80" w:rsidP="00C40B80">
                  <w:pPr>
                    <w:snapToGrid w:val="0"/>
                    <w:jc w:val="center"/>
                    <w:rPr>
                      <w:rFonts w:ascii="Arial" w:hAnsi="Arial" w:cs="Arial"/>
                      <w:color w:val="000000"/>
                    </w:rPr>
                  </w:pPr>
                </w:p>
              </w:tc>
            </w:tr>
            <w:tr w:rsidR="004053BA" w:rsidRPr="00FF513E" w14:paraId="62044BD2" w14:textId="77777777" w:rsidTr="00C40B80">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14:paraId="2ED62779" w14:textId="621B5297" w:rsidR="004053BA" w:rsidRPr="00FF513E" w:rsidRDefault="00134506" w:rsidP="00C40B80">
                  <w:pPr>
                    <w:snapToGrid w:val="0"/>
                    <w:jc w:val="center"/>
                    <w:rPr>
                      <w:rFonts w:ascii="Arial" w:hAnsi="Arial" w:cs="Arial"/>
                    </w:rPr>
                  </w:pPr>
                  <w:r w:rsidRPr="00FF513E">
                    <w:rPr>
                      <w:rFonts w:ascii="Arial" w:hAnsi="Arial" w:cs="Arial"/>
                    </w:rPr>
                    <w:t>5</w:t>
                  </w:r>
                </w:p>
              </w:tc>
              <w:tc>
                <w:tcPr>
                  <w:tcW w:w="2883" w:type="dxa"/>
                  <w:tcBorders>
                    <w:top w:val="dotted" w:sz="4" w:space="0" w:color="auto"/>
                    <w:left w:val="dotted" w:sz="4" w:space="0" w:color="auto"/>
                    <w:bottom w:val="dotted" w:sz="4" w:space="0" w:color="auto"/>
                    <w:right w:val="dotted" w:sz="4" w:space="0" w:color="auto"/>
                  </w:tcBorders>
                  <w:vAlign w:val="center"/>
                </w:tcPr>
                <w:p w14:paraId="68B51F9A" w14:textId="417A7D3F" w:rsidR="004053BA" w:rsidRPr="00FF513E" w:rsidRDefault="004053BA" w:rsidP="00C40B80">
                  <w:pPr>
                    <w:snapToGrid w:val="0"/>
                    <w:rPr>
                      <w:rFonts w:ascii="Arial" w:eastAsia="Times New Roman" w:hAnsi="Arial" w:cs="Arial"/>
                      <w:b/>
                      <w:lang w:eastAsia="ar-SA"/>
                    </w:rPr>
                  </w:pPr>
                  <w:r w:rsidRPr="00FF513E">
                    <w:rPr>
                      <w:rFonts w:ascii="Arial" w:eastAsia="Times New Roman" w:hAnsi="Arial" w:cs="Arial"/>
                      <w:b/>
                      <w:lang w:eastAsia="ar-SA"/>
                    </w:rPr>
                    <w:t xml:space="preserve">Impianti fotovoltaici </w:t>
                  </w:r>
                </w:p>
              </w:tc>
              <w:tc>
                <w:tcPr>
                  <w:tcW w:w="1985" w:type="dxa"/>
                  <w:tcBorders>
                    <w:top w:val="dotted" w:sz="4" w:space="0" w:color="auto"/>
                    <w:left w:val="dotted" w:sz="4" w:space="0" w:color="auto"/>
                    <w:bottom w:val="dotted" w:sz="4" w:space="0" w:color="auto"/>
                    <w:right w:val="dotted" w:sz="4" w:space="0" w:color="auto"/>
                  </w:tcBorders>
                  <w:vAlign w:val="center"/>
                </w:tcPr>
                <w:p w14:paraId="078A3E33" w14:textId="346F2334" w:rsidR="004053BA" w:rsidRPr="00FF513E" w:rsidRDefault="00134506" w:rsidP="00C40B80">
                  <w:pPr>
                    <w:snapToGrid w:val="0"/>
                    <w:jc w:val="center"/>
                    <w:rPr>
                      <w:rFonts w:ascii="Arial" w:hAnsi="Arial" w:cs="Arial"/>
                      <w:b/>
                      <w:color w:val="000000"/>
                    </w:rPr>
                  </w:pPr>
                  <w:r w:rsidRPr="00FF513E">
                    <w:rPr>
                      <w:rFonts w:ascii="Arial" w:hAnsi="Arial" w:cs="Arial"/>
                      <w:b/>
                      <w:color w:val="000000"/>
                    </w:rPr>
                    <w:t>//</w:t>
                  </w:r>
                </w:p>
              </w:tc>
              <w:tc>
                <w:tcPr>
                  <w:tcW w:w="1134" w:type="dxa"/>
                  <w:tcBorders>
                    <w:top w:val="dotted" w:sz="4" w:space="0" w:color="auto"/>
                    <w:left w:val="dotted" w:sz="4" w:space="0" w:color="auto"/>
                    <w:bottom w:val="dotted" w:sz="4" w:space="0" w:color="auto"/>
                    <w:right w:val="dotted" w:sz="4" w:space="0" w:color="auto"/>
                  </w:tcBorders>
                  <w:vAlign w:val="center"/>
                </w:tcPr>
                <w:p w14:paraId="5D80E98A" w14:textId="77777777" w:rsidR="004053BA" w:rsidRPr="00FF513E" w:rsidRDefault="004053BA" w:rsidP="00C40B80">
                  <w:pPr>
                    <w:jc w:val="center"/>
                    <w:rPr>
                      <w:rFonts w:ascii="Arial" w:hAnsi="Arial" w:cs="Arial"/>
                    </w:rPr>
                  </w:pPr>
                </w:p>
              </w:tc>
              <w:tc>
                <w:tcPr>
                  <w:tcW w:w="2155" w:type="dxa"/>
                  <w:tcBorders>
                    <w:top w:val="dotted" w:sz="4" w:space="0" w:color="auto"/>
                    <w:left w:val="dotted" w:sz="4" w:space="0" w:color="auto"/>
                    <w:bottom w:val="dotted" w:sz="4" w:space="0" w:color="auto"/>
                    <w:right w:val="dotted" w:sz="4" w:space="0" w:color="auto"/>
                  </w:tcBorders>
                  <w:vAlign w:val="center"/>
                </w:tcPr>
                <w:p w14:paraId="358C4A1F" w14:textId="77777777" w:rsidR="004053BA" w:rsidRPr="00FF513E" w:rsidRDefault="004053BA" w:rsidP="00C40B80">
                  <w:pPr>
                    <w:snapToGrid w:val="0"/>
                    <w:jc w:val="center"/>
                    <w:rPr>
                      <w:rFonts w:ascii="Arial" w:hAnsi="Arial" w:cs="Arial"/>
                      <w:color w:val="000000"/>
                    </w:rPr>
                  </w:pPr>
                </w:p>
              </w:tc>
            </w:tr>
            <w:tr w:rsidR="00C40B80" w:rsidRPr="00FF513E" w14:paraId="47FA9674" w14:textId="77777777" w:rsidTr="00C40B80">
              <w:trPr>
                <w:cantSplit/>
                <w:trHeight w:val="593"/>
              </w:trPr>
              <w:tc>
                <w:tcPr>
                  <w:tcW w:w="7131" w:type="dxa"/>
                  <w:gridSpan w:val="4"/>
                  <w:tcBorders>
                    <w:top w:val="dotted" w:sz="4" w:space="0" w:color="auto"/>
                    <w:left w:val="dotted" w:sz="4" w:space="0" w:color="auto"/>
                    <w:bottom w:val="dotted" w:sz="4" w:space="0" w:color="auto"/>
                    <w:right w:val="dotted" w:sz="4" w:space="0" w:color="auto"/>
                  </w:tcBorders>
                  <w:vAlign w:val="center"/>
                </w:tcPr>
                <w:p w14:paraId="74C8BFC9" w14:textId="77777777" w:rsidR="00C40B80" w:rsidRPr="00FF513E" w:rsidRDefault="00C40B80" w:rsidP="00C40B80">
                  <w:pPr>
                    <w:jc w:val="right"/>
                    <w:rPr>
                      <w:rFonts w:ascii="Arial" w:hAnsi="Arial" w:cs="Arial"/>
                      <w:b/>
                      <w:color w:val="000000"/>
                    </w:rPr>
                  </w:pPr>
                  <w:r w:rsidRPr="00FF513E">
                    <w:rPr>
                      <w:rFonts w:ascii="Arial" w:hAnsi="Arial" w:cs="Arial"/>
                      <w:b/>
                      <w:color w:val="000000"/>
                    </w:rPr>
                    <w:t xml:space="preserve">Totale premio annuo </w:t>
                  </w:r>
                  <w:r w:rsidRPr="00FF513E">
                    <w:rPr>
                      <w:rFonts w:ascii="Arial" w:hAnsi="Arial" w:cs="Arial"/>
                      <w:b/>
                    </w:rPr>
                    <w:t>lordo</w:t>
                  </w:r>
                </w:p>
              </w:tc>
              <w:tc>
                <w:tcPr>
                  <w:tcW w:w="2155" w:type="dxa"/>
                  <w:tcBorders>
                    <w:top w:val="dotted" w:sz="4" w:space="0" w:color="auto"/>
                    <w:left w:val="dotted" w:sz="4" w:space="0" w:color="auto"/>
                    <w:bottom w:val="dotted" w:sz="4" w:space="0" w:color="auto"/>
                    <w:right w:val="dotted" w:sz="4" w:space="0" w:color="auto"/>
                  </w:tcBorders>
                  <w:vAlign w:val="center"/>
                </w:tcPr>
                <w:p w14:paraId="54728239" w14:textId="77777777" w:rsidR="00C40B80" w:rsidRPr="00FF513E" w:rsidRDefault="00C40B80" w:rsidP="00C40B80">
                  <w:pPr>
                    <w:snapToGrid w:val="0"/>
                    <w:rPr>
                      <w:rFonts w:ascii="Arial" w:hAnsi="Arial" w:cs="Arial"/>
                      <w:b/>
                      <w:color w:val="000000"/>
                    </w:rPr>
                  </w:pPr>
                  <w:r w:rsidRPr="00FF513E">
                    <w:rPr>
                      <w:rFonts w:ascii="Arial" w:hAnsi="Arial" w:cs="Arial"/>
                      <w:b/>
                      <w:color w:val="000000"/>
                    </w:rPr>
                    <w:t>€ …</w:t>
                  </w:r>
                </w:p>
              </w:tc>
            </w:tr>
            <w:bookmarkEnd w:id="161"/>
          </w:tbl>
          <w:p w14:paraId="736AC07F" w14:textId="77777777" w:rsidR="00C40B80" w:rsidRPr="00FF513E" w:rsidRDefault="00C40B80" w:rsidP="00C40B80">
            <w:pPr>
              <w:tabs>
                <w:tab w:val="left" w:pos="3645"/>
              </w:tabs>
              <w:suppressAutoHyphens/>
              <w:spacing w:after="0" w:line="240" w:lineRule="auto"/>
              <w:rPr>
                <w:rFonts w:ascii="Arial" w:eastAsia="Times New Roman" w:hAnsi="Arial" w:cs="Arial"/>
                <w:lang w:eastAsia="ar-SA"/>
              </w:rPr>
            </w:pPr>
          </w:p>
          <w:tbl>
            <w:tblPr>
              <w:tblW w:w="9639" w:type="dxa"/>
              <w:tblInd w:w="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993"/>
              <w:gridCol w:w="4252"/>
              <w:gridCol w:w="1559"/>
              <w:gridCol w:w="1134"/>
              <w:gridCol w:w="1701"/>
            </w:tblGrid>
            <w:tr w:rsidR="00C40B80" w:rsidRPr="00FF513E" w14:paraId="3C4FEB36" w14:textId="77777777" w:rsidTr="00C40B80">
              <w:trPr>
                <w:cantSplit/>
                <w:trHeight w:val="398"/>
              </w:trPr>
              <w:tc>
                <w:tcPr>
                  <w:tcW w:w="993" w:type="dxa"/>
                  <w:vAlign w:val="center"/>
                </w:tcPr>
                <w:p w14:paraId="6167B89A" w14:textId="77777777" w:rsidR="00C40B80" w:rsidRPr="00FF513E" w:rsidRDefault="00C40B80" w:rsidP="00C40B80">
                  <w:pPr>
                    <w:suppressAutoHyphens/>
                    <w:snapToGrid w:val="0"/>
                    <w:spacing w:after="0" w:line="240" w:lineRule="auto"/>
                    <w:jc w:val="center"/>
                    <w:rPr>
                      <w:rFonts w:ascii="Arial" w:eastAsia="Times New Roman" w:hAnsi="Arial" w:cs="Arial"/>
                      <w:b/>
                      <w:lang w:eastAsia="ar-SA"/>
                    </w:rPr>
                  </w:pPr>
                  <w:r w:rsidRPr="00FF513E">
                    <w:rPr>
                      <w:rFonts w:ascii="Arial" w:eastAsia="Times New Roman" w:hAnsi="Arial" w:cs="Arial"/>
                      <w:b/>
                      <w:lang w:eastAsia="ar-SA"/>
                    </w:rPr>
                    <w:t>Partita n.</w:t>
                  </w:r>
                </w:p>
              </w:tc>
              <w:tc>
                <w:tcPr>
                  <w:tcW w:w="4252" w:type="dxa"/>
                  <w:vAlign w:val="center"/>
                </w:tcPr>
                <w:p w14:paraId="6321DE82" w14:textId="77777777" w:rsidR="00C40B80" w:rsidRPr="00FF513E" w:rsidRDefault="00C40B80" w:rsidP="00C40B80">
                  <w:pPr>
                    <w:suppressAutoHyphens/>
                    <w:snapToGrid w:val="0"/>
                    <w:spacing w:after="0" w:line="240" w:lineRule="auto"/>
                    <w:jc w:val="center"/>
                    <w:rPr>
                      <w:rFonts w:ascii="Arial" w:eastAsia="Times New Roman" w:hAnsi="Arial" w:cs="Arial"/>
                      <w:b/>
                      <w:lang w:eastAsia="ar-SA"/>
                    </w:rPr>
                  </w:pPr>
                  <w:r w:rsidRPr="00FF513E">
                    <w:rPr>
                      <w:rFonts w:ascii="Arial" w:eastAsia="Times New Roman" w:hAnsi="Arial" w:cs="Arial"/>
                      <w:b/>
                      <w:lang w:eastAsia="ar-SA"/>
                    </w:rPr>
                    <w:t>Beni Assicurati</w:t>
                  </w:r>
                </w:p>
              </w:tc>
              <w:tc>
                <w:tcPr>
                  <w:tcW w:w="1559" w:type="dxa"/>
                  <w:vAlign w:val="center"/>
                </w:tcPr>
                <w:p w14:paraId="25621704" w14:textId="77777777" w:rsidR="00C40B80" w:rsidRPr="00FF513E" w:rsidRDefault="00C40B80" w:rsidP="00C40B80">
                  <w:pPr>
                    <w:suppressAutoHyphens/>
                    <w:snapToGrid w:val="0"/>
                    <w:spacing w:after="0" w:line="240" w:lineRule="auto"/>
                    <w:jc w:val="center"/>
                    <w:rPr>
                      <w:rFonts w:ascii="Arial" w:eastAsia="Times New Roman" w:hAnsi="Arial" w:cs="Arial"/>
                      <w:b/>
                      <w:lang w:eastAsia="ar-SA"/>
                    </w:rPr>
                  </w:pPr>
                  <w:r w:rsidRPr="00FF513E">
                    <w:rPr>
                      <w:rFonts w:ascii="Arial" w:eastAsia="Times New Roman" w:hAnsi="Arial" w:cs="Arial"/>
                      <w:b/>
                      <w:lang w:eastAsia="ar-SA"/>
                    </w:rPr>
                    <w:t>Somme assicurate €</w:t>
                  </w:r>
                </w:p>
              </w:tc>
              <w:tc>
                <w:tcPr>
                  <w:tcW w:w="1134" w:type="dxa"/>
                  <w:vAlign w:val="center"/>
                </w:tcPr>
                <w:p w14:paraId="3F19BC9C" w14:textId="77777777" w:rsidR="00C40B80" w:rsidRPr="00FF513E" w:rsidRDefault="00C40B80" w:rsidP="00C40B80">
                  <w:pPr>
                    <w:suppressAutoHyphens/>
                    <w:snapToGrid w:val="0"/>
                    <w:spacing w:after="0" w:line="240" w:lineRule="auto"/>
                    <w:jc w:val="center"/>
                    <w:rPr>
                      <w:rFonts w:ascii="Arial" w:eastAsia="Times New Roman" w:hAnsi="Arial" w:cs="Arial"/>
                      <w:b/>
                      <w:lang w:eastAsia="ar-SA"/>
                    </w:rPr>
                  </w:pPr>
                  <w:r w:rsidRPr="00FF513E">
                    <w:rPr>
                      <w:rFonts w:ascii="Arial" w:eastAsia="Times New Roman" w:hAnsi="Arial" w:cs="Arial"/>
                      <w:b/>
                      <w:lang w:eastAsia="ar-SA"/>
                    </w:rPr>
                    <w:t xml:space="preserve">Tasso netto </w:t>
                  </w:r>
                  <w:r w:rsidRPr="00FF513E">
                    <w:rPr>
                      <w:rFonts w:ascii="Arial" w:eastAsia="Times New Roman" w:hAnsi="Arial" w:cs="Arial"/>
                      <w:color w:val="000000"/>
                      <w:lang w:eastAsia="ar-SA"/>
                    </w:rPr>
                    <w:t>‰</w:t>
                  </w:r>
                </w:p>
              </w:tc>
              <w:tc>
                <w:tcPr>
                  <w:tcW w:w="1701" w:type="dxa"/>
                  <w:vAlign w:val="center"/>
                </w:tcPr>
                <w:p w14:paraId="59658370" w14:textId="77777777" w:rsidR="00C40B80" w:rsidRPr="00FF513E" w:rsidRDefault="00C40B80" w:rsidP="00C40B80">
                  <w:pPr>
                    <w:suppressAutoHyphens/>
                    <w:snapToGrid w:val="0"/>
                    <w:spacing w:after="0" w:line="240" w:lineRule="auto"/>
                    <w:jc w:val="center"/>
                    <w:rPr>
                      <w:rFonts w:ascii="Arial" w:eastAsia="Times New Roman" w:hAnsi="Arial" w:cs="Arial"/>
                      <w:b/>
                      <w:lang w:eastAsia="ar-SA"/>
                    </w:rPr>
                  </w:pPr>
                  <w:r w:rsidRPr="00FF513E">
                    <w:rPr>
                      <w:rFonts w:ascii="Arial" w:eastAsia="Times New Roman" w:hAnsi="Arial" w:cs="Arial"/>
                      <w:b/>
                      <w:lang w:eastAsia="ar-SA"/>
                    </w:rPr>
                    <w:t>Premio annuo</w:t>
                  </w:r>
                </w:p>
                <w:p w14:paraId="26704691" w14:textId="77777777" w:rsidR="00C40B80" w:rsidRPr="00FF513E" w:rsidRDefault="00C40B80" w:rsidP="00C40B80">
                  <w:pPr>
                    <w:suppressAutoHyphens/>
                    <w:snapToGrid w:val="0"/>
                    <w:spacing w:after="0" w:line="240" w:lineRule="auto"/>
                    <w:jc w:val="center"/>
                    <w:rPr>
                      <w:rFonts w:ascii="Arial" w:eastAsia="Times New Roman" w:hAnsi="Arial" w:cs="Arial"/>
                      <w:b/>
                      <w:lang w:eastAsia="ar-SA"/>
                    </w:rPr>
                  </w:pPr>
                  <w:r w:rsidRPr="00FF513E">
                    <w:rPr>
                      <w:rFonts w:ascii="Arial" w:eastAsia="Times New Roman" w:hAnsi="Arial" w:cs="Arial"/>
                      <w:b/>
                      <w:lang w:eastAsia="ar-SA"/>
                    </w:rPr>
                    <w:t>netto €</w:t>
                  </w:r>
                </w:p>
              </w:tc>
            </w:tr>
            <w:tr w:rsidR="00C40B80" w:rsidRPr="00FF513E" w14:paraId="0A0D172E" w14:textId="77777777" w:rsidTr="00C40B80">
              <w:trPr>
                <w:cantSplit/>
                <w:trHeight w:val="593"/>
              </w:trPr>
              <w:tc>
                <w:tcPr>
                  <w:tcW w:w="993" w:type="dxa"/>
                  <w:vAlign w:val="center"/>
                </w:tcPr>
                <w:p w14:paraId="60FF5BD8" w14:textId="77777777" w:rsidR="00C40B80" w:rsidRPr="00FF513E" w:rsidRDefault="00C40B80" w:rsidP="00C40B80">
                  <w:pPr>
                    <w:suppressAutoHyphens/>
                    <w:snapToGrid w:val="0"/>
                    <w:spacing w:after="0" w:line="240" w:lineRule="auto"/>
                    <w:jc w:val="center"/>
                    <w:rPr>
                      <w:rFonts w:ascii="Arial" w:eastAsia="Times New Roman" w:hAnsi="Arial" w:cs="Arial"/>
                      <w:lang w:eastAsia="ar-SA"/>
                    </w:rPr>
                  </w:pPr>
                  <w:r w:rsidRPr="00FF513E">
                    <w:rPr>
                      <w:rFonts w:ascii="Arial" w:eastAsia="Times New Roman" w:hAnsi="Arial" w:cs="Arial"/>
                      <w:lang w:eastAsia="ar-SA"/>
                    </w:rPr>
                    <w:t>1a</w:t>
                  </w:r>
                </w:p>
              </w:tc>
              <w:tc>
                <w:tcPr>
                  <w:tcW w:w="4252" w:type="dxa"/>
                  <w:vAlign w:val="center"/>
                </w:tcPr>
                <w:p w14:paraId="3F735685" w14:textId="77777777" w:rsidR="00C40B80" w:rsidRPr="00FF513E" w:rsidRDefault="00C40B80" w:rsidP="00C40B80">
                  <w:pPr>
                    <w:suppressAutoHyphens/>
                    <w:snapToGrid w:val="0"/>
                    <w:spacing w:after="0" w:line="240" w:lineRule="auto"/>
                    <w:rPr>
                      <w:rFonts w:ascii="Arial" w:eastAsia="Times New Roman" w:hAnsi="Arial" w:cs="Arial"/>
                      <w:b/>
                      <w:lang w:eastAsia="ar-SA"/>
                    </w:rPr>
                  </w:pPr>
                  <w:r w:rsidRPr="00FF513E">
                    <w:rPr>
                      <w:rFonts w:ascii="Arial" w:eastAsia="Times New Roman" w:hAnsi="Arial" w:cs="Arial"/>
                      <w:b/>
                      <w:color w:val="000000"/>
                      <w:lang w:eastAsia="ar-SA"/>
                    </w:rPr>
                    <w:t xml:space="preserve">Beni Immobili di particolare interesse storico artistico </w:t>
                  </w:r>
                </w:p>
              </w:tc>
              <w:tc>
                <w:tcPr>
                  <w:tcW w:w="1559" w:type="dxa"/>
                  <w:vAlign w:val="center"/>
                </w:tcPr>
                <w:p w14:paraId="46CAF91E" w14:textId="21FFE733" w:rsidR="00C40B80" w:rsidRPr="00FF513E" w:rsidRDefault="00BC5E2F" w:rsidP="00C40B80">
                  <w:pPr>
                    <w:suppressAutoHyphens/>
                    <w:snapToGrid w:val="0"/>
                    <w:spacing w:after="0" w:line="240" w:lineRule="auto"/>
                    <w:jc w:val="right"/>
                    <w:rPr>
                      <w:rFonts w:ascii="Arial" w:eastAsia="Times New Roman" w:hAnsi="Arial" w:cs="Arial"/>
                      <w:b/>
                      <w:color w:val="000000"/>
                      <w:lang w:eastAsia="ar-SA"/>
                    </w:rPr>
                  </w:pPr>
                  <w:r w:rsidRPr="00FF513E">
                    <w:rPr>
                      <w:rFonts w:ascii="Arial" w:eastAsia="Times New Roman" w:hAnsi="Arial" w:cs="Arial"/>
                      <w:b/>
                      <w:color w:val="000000"/>
                      <w:lang w:eastAsia="ar-SA"/>
                    </w:rPr>
                    <w:t>2.000.000,00</w:t>
                  </w:r>
                </w:p>
              </w:tc>
              <w:tc>
                <w:tcPr>
                  <w:tcW w:w="1134" w:type="dxa"/>
                  <w:vAlign w:val="center"/>
                </w:tcPr>
                <w:p w14:paraId="73C3D4B4" w14:textId="77777777" w:rsidR="00C40B80" w:rsidRPr="00FF513E" w:rsidRDefault="00C40B80" w:rsidP="00C40B80">
                  <w:pPr>
                    <w:suppressAutoHyphens/>
                    <w:snapToGrid w:val="0"/>
                    <w:spacing w:after="0" w:line="240" w:lineRule="auto"/>
                    <w:jc w:val="center"/>
                    <w:rPr>
                      <w:rFonts w:ascii="Arial" w:eastAsia="Times New Roman" w:hAnsi="Arial" w:cs="Arial"/>
                      <w:b/>
                      <w:color w:val="000000"/>
                      <w:lang w:eastAsia="ar-SA"/>
                    </w:rPr>
                  </w:pPr>
                </w:p>
              </w:tc>
              <w:tc>
                <w:tcPr>
                  <w:tcW w:w="1701" w:type="dxa"/>
                  <w:vAlign w:val="center"/>
                </w:tcPr>
                <w:p w14:paraId="3AC3F14E" w14:textId="77777777" w:rsidR="00C40B80" w:rsidRPr="00FF513E" w:rsidRDefault="00C40B80" w:rsidP="00C40B80">
                  <w:pPr>
                    <w:suppressAutoHyphens/>
                    <w:snapToGrid w:val="0"/>
                    <w:spacing w:after="0" w:line="240" w:lineRule="auto"/>
                    <w:jc w:val="center"/>
                    <w:rPr>
                      <w:rFonts w:ascii="Arial" w:eastAsia="Times New Roman" w:hAnsi="Arial" w:cs="Arial"/>
                      <w:b/>
                      <w:color w:val="000000"/>
                      <w:lang w:eastAsia="ar-SA"/>
                    </w:rPr>
                  </w:pPr>
                </w:p>
              </w:tc>
            </w:tr>
            <w:tr w:rsidR="00C40B80" w:rsidRPr="00FF513E" w14:paraId="78A0D77A" w14:textId="77777777" w:rsidTr="00C40B80">
              <w:trPr>
                <w:cantSplit/>
                <w:trHeight w:val="593"/>
              </w:trPr>
              <w:tc>
                <w:tcPr>
                  <w:tcW w:w="7938" w:type="dxa"/>
                  <w:gridSpan w:val="4"/>
                  <w:vAlign w:val="center"/>
                </w:tcPr>
                <w:p w14:paraId="333EEB05" w14:textId="77777777" w:rsidR="00C40B80" w:rsidRPr="00FF513E" w:rsidRDefault="00C40B80" w:rsidP="00C40B80">
                  <w:pPr>
                    <w:suppressAutoHyphens/>
                    <w:spacing w:after="0" w:line="240" w:lineRule="auto"/>
                    <w:rPr>
                      <w:rFonts w:ascii="Arial" w:eastAsia="Times New Roman" w:hAnsi="Arial" w:cs="Arial"/>
                      <w:b/>
                      <w:color w:val="000000"/>
                      <w:lang w:eastAsia="ar-SA"/>
                    </w:rPr>
                  </w:pPr>
                  <w:r w:rsidRPr="00FF513E">
                    <w:rPr>
                      <w:rFonts w:ascii="Arial" w:eastAsia="Times New Roman" w:hAnsi="Arial" w:cs="Arial"/>
                      <w:b/>
                      <w:color w:val="000000"/>
                      <w:lang w:eastAsia="ar-SA"/>
                    </w:rPr>
                    <w:t>Totale Premio annuo netto €</w:t>
                  </w:r>
                </w:p>
              </w:tc>
              <w:tc>
                <w:tcPr>
                  <w:tcW w:w="1701" w:type="dxa"/>
                  <w:vAlign w:val="center"/>
                </w:tcPr>
                <w:p w14:paraId="0FCAF836" w14:textId="77777777" w:rsidR="00C40B80" w:rsidRPr="00FF513E" w:rsidRDefault="00C40B80" w:rsidP="00C40B80">
                  <w:pPr>
                    <w:suppressAutoHyphens/>
                    <w:snapToGrid w:val="0"/>
                    <w:spacing w:after="0" w:line="240" w:lineRule="auto"/>
                    <w:jc w:val="center"/>
                    <w:rPr>
                      <w:rFonts w:ascii="Arial" w:eastAsia="Times New Roman" w:hAnsi="Arial" w:cs="Arial"/>
                      <w:b/>
                      <w:color w:val="000000"/>
                      <w:lang w:eastAsia="ar-SA"/>
                    </w:rPr>
                  </w:pPr>
                </w:p>
              </w:tc>
            </w:tr>
          </w:tbl>
          <w:p w14:paraId="761575BD" w14:textId="77777777" w:rsidR="00C40B80" w:rsidRPr="00FF513E" w:rsidRDefault="00C40B80" w:rsidP="00C40B80">
            <w:pPr>
              <w:rPr>
                <w:rFonts w:ascii="Arial" w:hAnsi="Arial" w:cs="Arial"/>
              </w:rPr>
            </w:pPr>
            <w:r w:rsidRPr="00FF513E">
              <w:rPr>
                <w:rFonts w:ascii="Arial" w:hAnsi="Arial" w:cs="Arial"/>
              </w:rPr>
              <w:t xml:space="preserve">Franchigie e limiti di indennizzo come da tabella LSF da applicare singolarmente agli enti contraenti e da </w:t>
            </w:r>
            <w:proofErr w:type="spellStart"/>
            <w:r w:rsidRPr="00FF513E">
              <w:rPr>
                <w:rFonts w:ascii="Arial" w:hAnsi="Arial" w:cs="Arial"/>
              </w:rPr>
              <w:t>riportatre</w:t>
            </w:r>
            <w:proofErr w:type="spellEnd"/>
            <w:r w:rsidRPr="00FF513E">
              <w:rPr>
                <w:rFonts w:ascii="Arial" w:hAnsi="Arial" w:cs="Arial"/>
              </w:rPr>
              <w:t xml:space="preserve"> nei singoli contratti assicurativi</w:t>
            </w:r>
          </w:p>
        </w:tc>
      </w:tr>
    </w:tbl>
    <w:p w14:paraId="25BE2659" w14:textId="2D3677E2" w:rsidR="00C40B80" w:rsidRPr="00FF513E" w:rsidRDefault="00C40B80" w:rsidP="00C40B80">
      <w:pPr>
        <w:spacing w:after="0" w:line="240" w:lineRule="auto"/>
        <w:rPr>
          <w:rFonts w:ascii="Arial" w:eastAsia="Times New Roman" w:hAnsi="Arial" w:cs="Arial"/>
          <w:strike/>
          <w:color w:val="000000"/>
          <w:shd w:val="clear" w:color="auto" w:fill="FFFFFF"/>
        </w:rPr>
      </w:pPr>
    </w:p>
    <w:p w14:paraId="1DA1D891" w14:textId="64FE06BE" w:rsidR="008B02FB" w:rsidRPr="00FF513E" w:rsidRDefault="008B02FB" w:rsidP="00C40B80">
      <w:pPr>
        <w:spacing w:after="0" w:line="240" w:lineRule="auto"/>
        <w:rPr>
          <w:rFonts w:ascii="Arial" w:eastAsia="Times New Roman" w:hAnsi="Arial" w:cs="Arial"/>
          <w:strike/>
          <w:color w:val="000000"/>
          <w:shd w:val="clear" w:color="auto" w:fill="FFFFFF"/>
        </w:rPr>
      </w:pPr>
    </w:p>
    <w:p w14:paraId="00559F96" w14:textId="77777777" w:rsidR="008B02FB" w:rsidRPr="00FF513E" w:rsidRDefault="008B02FB" w:rsidP="00C40B80">
      <w:pPr>
        <w:spacing w:after="0" w:line="240" w:lineRule="auto"/>
        <w:rPr>
          <w:rFonts w:ascii="Arial" w:eastAsia="Times New Roman" w:hAnsi="Arial" w:cs="Arial"/>
          <w:strike/>
          <w:color w:val="000000"/>
          <w:shd w:val="clear" w:color="auto" w:fill="FFFFFF"/>
        </w:rPr>
      </w:pPr>
    </w:p>
    <w:p w14:paraId="7DF73A4E" w14:textId="1084BE32" w:rsidR="004053BA" w:rsidRPr="00FF513E" w:rsidRDefault="004053BA" w:rsidP="00C40B80">
      <w:pPr>
        <w:spacing w:after="0" w:line="240" w:lineRule="auto"/>
        <w:rPr>
          <w:rFonts w:ascii="Arial" w:eastAsia="Times New Roman" w:hAnsi="Arial" w:cs="Arial"/>
          <w:strike/>
          <w:color w:val="000000"/>
          <w:shd w:val="clear" w:color="auto" w:fill="FFFFFF"/>
        </w:rPr>
      </w:pP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7"/>
        <w:gridCol w:w="9979"/>
      </w:tblGrid>
      <w:tr w:rsidR="004053BA" w:rsidRPr="00FF513E" w14:paraId="01C13D7F" w14:textId="77777777" w:rsidTr="004053BA">
        <w:trPr>
          <w:trHeight w:val="450"/>
          <w:jc w:val="center"/>
        </w:trPr>
        <w:tc>
          <w:tcPr>
            <w:tcW w:w="10366" w:type="dxa"/>
            <w:gridSpan w:val="2"/>
            <w:tcBorders>
              <w:top w:val="single" w:sz="4" w:space="0" w:color="auto"/>
              <w:left w:val="single" w:sz="4" w:space="0" w:color="auto"/>
              <w:bottom w:val="single" w:sz="4" w:space="0" w:color="auto"/>
              <w:right w:val="single" w:sz="4" w:space="0" w:color="auto"/>
            </w:tcBorders>
            <w:shd w:val="clear" w:color="auto" w:fill="FF0000"/>
            <w:vAlign w:val="center"/>
          </w:tcPr>
          <w:p w14:paraId="383CF2C7" w14:textId="6C9B360E" w:rsidR="00C40B80" w:rsidRPr="00FF513E" w:rsidRDefault="004053BA" w:rsidP="00C40B80">
            <w:pPr>
              <w:pStyle w:val="p85"/>
              <w:tabs>
                <w:tab w:val="clear" w:pos="720"/>
              </w:tabs>
              <w:ind w:left="0" w:firstLine="0"/>
              <w:jc w:val="center"/>
              <w:rPr>
                <w:rFonts w:ascii="Arial" w:hAnsi="Arial" w:cs="Arial"/>
                <w:b/>
                <w:bCs/>
                <w:iCs/>
                <w:color w:val="FF0000"/>
                <w:sz w:val="20"/>
                <w:u w:val="single"/>
              </w:rPr>
            </w:pPr>
            <w:r w:rsidRPr="00FF513E">
              <w:rPr>
                <w:rFonts w:ascii="Arial" w:hAnsi="Arial" w:cs="Arial"/>
                <w:strike/>
                <w:color w:val="000000"/>
                <w:sz w:val="20"/>
                <w:shd w:val="clear" w:color="auto" w:fill="FFFFFF"/>
              </w:rPr>
              <w:lastRenderedPageBreak/>
              <w:br w:type="page"/>
            </w:r>
            <w:r w:rsidR="0026334A" w:rsidRPr="00FF513E">
              <w:rPr>
                <w:rFonts w:ascii="Arial" w:hAnsi="Arial" w:cs="Arial"/>
                <w:color w:val="FFFFFF" w:themeColor="background1"/>
                <w:sz w:val="20"/>
              </w:rPr>
              <w:t>S</w:t>
            </w:r>
            <w:r w:rsidR="00C40B80" w:rsidRPr="00FF513E">
              <w:rPr>
                <w:rFonts w:ascii="Arial" w:hAnsi="Arial" w:cs="Arial"/>
                <w:b/>
                <w:bCs/>
                <w:iCs/>
                <w:color w:val="FFFFFF" w:themeColor="background1"/>
                <w:sz w:val="20"/>
                <w:u w:val="single"/>
              </w:rPr>
              <w:t>CHEDA DI POLIZZA ALL RISKS PATRIMONIO</w:t>
            </w:r>
          </w:p>
          <w:p w14:paraId="153A89B2" w14:textId="77777777" w:rsidR="00C40B80" w:rsidRPr="00FF513E" w:rsidRDefault="00C40B80" w:rsidP="00C40B80">
            <w:pPr>
              <w:pStyle w:val="p85"/>
              <w:tabs>
                <w:tab w:val="clear" w:pos="720"/>
              </w:tabs>
              <w:ind w:left="0" w:firstLine="0"/>
              <w:jc w:val="center"/>
              <w:rPr>
                <w:rFonts w:ascii="Arial" w:hAnsi="Arial" w:cs="Arial"/>
                <w:b/>
                <w:color w:val="FFFFFF" w:themeColor="background1"/>
                <w:sz w:val="20"/>
                <w:u w:val="single"/>
              </w:rPr>
            </w:pPr>
          </w:p>
        </w:tc>
      </w:tr>
      <w:tr w:rsidR="00C40B80" w:rsidRPr="00FF513E" w14:paraId="33A7FB05" w14:textId="77777777" w:rsidTr="00C40B80">
        <w:trPr>
          <w:jc w:val="center"/>
        </w:trPr>
        <w:tc>
          <w:tcPr>
            <w:tcW w:w="387" w:type="dxa"/>
            <w:tcBorders>
              <w:top w:val="single" w:sz="4" w:space="0" w:color="auto"/>
              <w:left w:val="single" w:sz="4" w:space="0" w:color="auto"/>
              <w:bottom w:val="single" w:sz="4" w:space="0" w:color="auto"/>
              <w:right w:val="single" w:sz="4" w:space="0" w:color="auto"/>
            </w:tcBorders>
          </w:tcPr>
          <w:p w14:paraId="6D60DDB7" w14:textId="77777777" w:rsidR="00C40B80" w:rsidRPr="00FF513E" w:rsidRDefault="00C40B80" w:rsidP="00C40B80">
            <w:pPr>
              <w:pStyle w:val="p85"/>
              <w:tabs>
                <w:tab w:val="clear" w:pos="720"/>
              </w:tabs>
              <w:ind w:left="0" w:firstLine="0"/>
              <w:jc w:val="both"/>
              <w:rPr>
                <w:rFonts w:ascii="Arial" w:hAnsi="Arial" w:cs="Arial"/>
                <w:b/>
                <w:bCs/>
                <w:sz w:val="20"/>
              </w:rPr>
            </w:pPr>
            <w:r w:rsidRPr="00FF513E">
              <w:rPr>
                <w:rFonts w:ascii="Arial" w:hAnsi="Arial" w:cs="Arial"/>
                <w:b/>
                <w:bCs/>
                <w:sz w:val="20"/>
              </w:rPr>
              <w:t>1.</w:t>
            </w:r>
          </w:p>
        </w:tc>
        <w:tc>
          <w:tcPr>
            <w:tcW w:w="9979" w:type="dxa"/>
            <w:tcBorders>
              <w:top w:val="single" w:sz="4" w:space="0" w:color="auto"/>
              <w:left w:val="single" w:sz="4" w:space="0" w:color="auto"/>
              <w:bottom w:val="single" w:sz="4" w:space="0" w:color="auto"/>
              <w:right w:val="single" w:sz="4" w:space="0" w:color="auto"/>
            </w:tcBorders>
          </w:tcPr>
          <w:p w14:paraId="3826B89C" w14:textId="77777777" w:rsidR="00C40B80" w:rsidRPr="00FF513E" w:rsidRDefault="00C40B80" w:rsidP="00C40B80">
            <w:pPr>
              <w:pStyle w:val="p85"/>
              <w:tabs>
                <w:tab w:val="clear" w:pos="720"/>
              </w:tabs>
              <w:ind w:left="0" w:firstLine="0"/>
              <w:jc w:val="both"/>
              <w:rPr>
                <w:rFonts w:ascii="Arial" w:hAnsi="Arial" w:cs="Arial"/>
                <w:b/>
                <w:bCs/>
                <w:sz w:val="20"/>
                <w:u w:val="single"/>
              </w:rPr>
            </w:pPr>
            <w:r w:rsidRPr="00FF513E">
              <w:rPr>
                <w:rFonts w:ascii="Arial" w:hAnsi="Arial" w:cs="Arial"/>
                <w:b/>
                <w:bCs/>
                <w:sz w:val="20"/>
                <w:u w:val="single"/>
              </w:rPr>
              <w:t>Contraente:</w:t>
            </w:r>
          </w:p>
          <w:p w14:paraId="7AB95969" w14:textId="32E20A62" w:rsidR="00CF1FFD" w:rsidRPr="000E3063" w:rsidRDefault="00CF1FFD" w:rsidP="009C1AA9">
            <w:pPr>
              <w:pStyle w:val="p85"/>
              <w:tabs>
                <w:tab w:val="clear" w:pos="720"/>
              </w:tabs>
              <w:ind w:left="0" w:firstLine="0"/>
              <w:jc w:val="both"/>
              <w:rPr>
                <w:rFonts w:ascii="Arial" w:hAnsi="Arial" w:cs="Arial"/>
                <w:b/>
                <w:bCs/>
                <w:sz w:val="20"/>
              </w:rPr>
            </w:pPr>
            <w:r w:rsidRPr="000E3063">
              <w:rPr>
                <w:rFonts w:ascii="Arial" w:hAnsi="Arial" w:cs="Arial"/>
                <w:b/>
                <w:bCs/>
                <w:sz w:val="20"/>
              </w:rPr>
              <w:t xml:space="preserve">COMUNE DI CASTEL GUELFO </w:t>
            </w:r>
          </w:p>
        </w:tc>
      </w:tr>
      <w:tr w:rsidR="00C40B80" w:rsidRPr="00FF513E" w14:paraId="3FC655A6" w14:textId="77777777" w:rsidTr="00C40B80">
        <w:trPr>
          <w:jc w:val="center"/>
        </w:trPr>
        <w:tc>
          <w:tcPr>
            <w:tcW w:w="387" w:type="dxa"/>
            <w:tcBorders>
              <w:top w:val="single" w:sz="4" w:space="0" w:color="auto"/>
              <w:left w:val="single" w:sz="4" w:space="0" w:color="auto"/>
              <w:bottom w:val="single" w:sz="4" w:space="0" w:color="auto"/>
              <w:right w:val="single" w:sz="4" w:space="0" w:color="auto"/>
            </w:tcBorders>
          </w:tcPr>
          <w:p w14:paraId="4E55BB9E" w14:textId="77777777" w:rsidR="00C40B80" w:rsidRPr="00FF513E" w:rsidRDefault="00C40B80" w:rsidP="00C40B80">
            <w:pPr>
              <w:pStyle w:val="p85"/>
              <w:tabs>
                <w:tab w:val="clear" w:pos="720"/>
              </w:tabs>
              <w:ind w:left="0" w:firstLine="0"/>
              <w:jc w:val="both"/>
              <w:rPr>
                <w:rFonts w:ascii="Arial" w:hAnsi="Arial" w:cs="Arial"/>
                <w:b/>
                <w:bCs/>
                <w:sz w:val="20"/>
              </w:rPr>
            </w:pPr>
            <w:r w:rsidRPr="00FF513E">
              <w:rPr>
                <w:rFonts w:ascii="Arial" w:hAnsi="Arial" w:cs="Arial"/>
                <w:b/>
                <w:bCs/>
                <w:sz w:val="20"/>
              </w:rPr>
              <w:t>2.</w:t>
            </w:r>
          </w:p>
        </w:tc>
        <w:tc>
          <w:tcPr>
            <w:tcW w:w="9979" w:type="dxa"/>
            <w:tcBorders>
              <w:top w:val="single" w:sz="4" w:space="0" w:color="auto"/>
              <w:left w:val="single" w:sz="4" w:space="0" w:color="auto"/>
              <w:bottom w:val="single" w:sz="4" w:space="0" w:color="auto"/>
              <w:right w:val="single" w:sz="4" w:space="0" w:color="auto"/>
            </w:tcBorders>
          </w:tcPr>
          <w:p w14:paraId="4A0B7D35" w14:textId="044DDA1E" w:rsidR="00C40B80" w:rsidRPr="00FF513E" w:rsidRDefault="00C40B80" w:rsidP="00C40B80">
            <w:pPr>
              <w:pStyle w:val="p85"/>
              <w:tabs>
                <w:tab w:val="clear" w:pos="720"/>
              </w:tabs>
              <w:ind w:left="0" w:firstLine="0"/>
              <w:jc w:val="both"/>
              <w:rPr>
                <w:rFonts w:ascii="Arial" w:hAnsi="Arial" w:cs="Arial"/>
                <w:b/>
                <w:bCs/>
                <w:sz w:val="20"/>
                <w:u w:val="single"/>
              </w:rPr>
            </w:pPr>
            <w:r w:rsidRPr="00FF513E">
              <w:rPr>
                <w:rFonts w:ascii="Arial" w:hAnsi="Arial" w:cs="Arial"/>
                <w:b/>
                <w:bCs/>
                <w:sz w:val="20"/>
                <w:u w:val="single"/>
              </w:rPr>
              <w:t>Assicurato:</w:t>
            </w:r>
          </w:p>
          <w:p w14:paraId="6736E399" w14:textId="2859429B" w:rsidR="00C40B80" w:rsidRPr="00FF513E" w:rsidRDefault="00C40B80" w:rsidP="009C1AA9">
            <w:pPr>
              <w:spacing w:after="0" w:line="240" w:lineRule="auto"/>
              <w:rPr>
                <w:rFonts w:ascii="Arial" w:hAnsi="Arial" w:cs="Arial"/>
                <w:bCs/>
              </w:rPr>
            </w:pPr>
            <w:proofErr w:type="spellStart"/>
            <w:r w:rsidRPr="00FF513E">
              <w:rPr>
                <w:rFonts w:ascii="Arial" w:hAnsi="Arial" w:cs="Arial"/>
                <w:bCs/>
              </w:rPr>
              <w:t>C</w:t>
            </w:r>
            <w:r w:rsidR="00CF1FFD" w:rsidRPr="00FF513E">
              <w:rPr>
                <w:rFonts w:ascii="Arial" w:hAnsi="Arial" w:cs="Arial"/>
                <w:bCs/>
              </w:rPr>
              <w:t>omunedi</w:t>
            </w:r>
            <w:proofErr w:type="spellEnd"/>
            <w:r w:rsidR="00CF1FFD" w:rsidRPr="00FF513E">
              <w:rPr>
                <w:rFonts w:ascii="Arial" w:hAnsi="Arial" w:cs="Arial"/>
                <w:bCs/>
              </w:rPr>
              <w:t xml:space="preserve"> Castel Guelfo </w:t>
            </w:r>
            <w:r w:rsidRPr="00FF513E">
              <w:rPr>
                <w:rFonts w:ascii="Arial" w:hAnsi="Arial" w:cs="Arial"/>
                <w:bCs/>
              </w:rPr>
              <w:t xml:space="preserve"> </w:t>
            </w:r>
          </w:p>
        </w:tc>
      </w:tr>
      <w:tr w:rsidR="00C40B80" w:rsidRPr="00FF513E" w14:paraId="1E5110BA" w14:textId="77777777" w:rsidTr="00C40B80">
        <w:trPr>
          <w:jc w:val="center"/>
        </w:trPr>
        <w:tc>
          <w:tcPr>
            <w:tcW w:w="387" w:type="dxa"/>
            <w:tcBorders>
              <w:top w:val="single" w:sz="4" w:space="0" w:color="auto"/>
              <w:left w:val="single" w:sz="4" w:space="0" w:color="auto"/>
              <w:bottom w:val="single" w:sz="4" w:space="0" w:color="auto"/>
              <w:right w:val="single" w:sz="4" w:space="0" w:color="auto"/>
            </w:tcBorders>
          </w:tcPr>
          <w:p w14:paraId="36D09ED1" w14:textId="77777777" w:rsidR="00C40B80" w:rsidRPr="00FF513E" w:rsidRDefault="00C40B80" w:rsidP="00C40B80">
            <w:pPr>
              <w:pStyle w:val="p85"/>
              <w:tabs>
                <w:tab w:val="clear" w:pos="720"/>
              </w:tabs>
              <w:ind w:left="0" w:firstLine="0"/>
              <w:jc w:val="both"/>
              <w:rPr>
                <w:rFonts w:ascii="Arial" w:hAnsi="Arial" w:cs="Arial"/>
                <w:b/>
                <w:bCs/>
                <w:sz w:val="20"/>
              </w:rPr>
            </w:pPr>
            <w:r w:rsidRPr="00FF513E">
              <w:rPr>
                <w:rFonts w:ascii="Arial" w:hAnsi="Arial" w:cs="Arial"/>
                <w:b/>
                <w:bCs/>
                <w:sz w:val="20"/>
              </w:rPr>
              <w:t>3.</w:t>
            </w:r>
          </w:p>
        </w:tc>
        <w:tc>
          <w:tcPr>
            <w:tcW w:w="9979" w:type="dxa"/>
            <w:tcBorders>
              <w:top w:val="single" w:sz="4" w:space="0" w:color="auto"/>
              <w:left w:val="single" w:sz="4" w:space="0" w:color="auto"/>
              <w:bottom w:val="single" w:sz="4" w:space="0" w:color="auto"/>
              <w:right w:val="single" w:sz="4" w:space="0" w:color="auto"/>
            </w:tcBorders>
          </w:tcPr>
          <w:p w14:paraId="7C6985C6" w14:textId="77777777" w:rsidR="00C40B80" w:rsidRPr="00FF513E" w:rsidRDefault="00C40B80" w:rsidP="00C40B80">
            <w:pPr>
              <w:pStyle w:val="p85"/>
              <w:tabs>
                <w:tab w:val="clear" w:pos="720"/>
              </w:tabs>
              <w:ind w:left="0" w:firstLine="0"/>
              <w:jc w:val="both"/>
              <w:rPr>
                <w:rFonts w:ascii="Arial" w:hAnsi="Arial" w:cs="Arial"/>
                <w:b/>
                <w:sz w:val="20"/>
                <w:u w:val="single"/>
              </w:rPr>
            </w:pPr>
            <w:r w:rsidRPr="00FF513E">
              <w:rPr>
                <w:rFonts w:ascii="Arial" w:hAnsi="Arial" w:cs="Arial"/>
                <w:b/>
                <w:sz w:val="20"/>
                <w:u w:val="single"/>
              </w:rPr>
              <w:t>Periodo di Assicurazione:</w:t>
            </w:r>
          </w:p>
          <w:p w14:paraId="773DF290" w14:textId="1D9BD073" w:rsidR="00C40B80" w:rsidRPr="00FF513E" w:rsidRDefault="00C40B80" w:rsidP="00C40B80">
            <w:pPr>
              <w:pStyle w:val="p85"/>
              <w:tabs>
                <w:tab w:val="clear" w:pos="720"/>
              </w:tabs>
              <w:ind w:left="0" w:firstLine="0"/>
              <w:jc w:val="both"/>
              <w:rPr>
                <w:rFonts w:ascii="Arial" w:hAnsi="Arial" w:cs="Arial"/>
                <w:sz w:val="20"/>
              </w:rPr>
            </w:pPr>
            <w:r w:rsidRPr="00FF513E">
              <w:rPr>
                <w:rFonts w:ascii="Arial" w:hAnsi="Arial" w:cs="Arial"/>
                <w:sz w:val="20"/>
              </w:rPr>
              <w:t>Dal</w:t>
            </w:r>
            <w:r w:rsidR="00CF1FFD" w:rsidRPr="00FF513E">
              <w:rPr>
                <w:rFonts w:ascii="Arial" w:hAnsi="Arial" w:cs="Arial"/>
                <w:sz w:val="20"/>
              </w:rPr>
              <w:t xml:space="preserve">le </w:t>
            </w:r>
            <w:proofErr w:type="gramStart"/>
            <w:r w:rsidR="00CF1FFD" w:rsidRPr="00FF513E">
              <w:rPr>
                <w:rFonts w:ascii="Arial" w:hAnsi="Arial" w:cs="Arial"/>
                <w:sz w:val="20"/>
              </w:rPr>
              <w:t>ore 24.00</w:t>
            </w:r>
            <w:proofErr w:type="gramEnd"/>
            <w:r w:rsidR="00CF1FFD" w:rsidRPr="00FF513E">
              <w:rPr>
                <w:rFonts w:ascii="Arial" w:hAnsi="Arial" w:cs="Arial"/>
                <w:sz w:val="20"/>
              </w:rPr>
              <w:t xml:space="preserve"> del 31.12.2020</w:t>
            </w:r>
          </w:p>
          <w:p w14:paraId="1E8F8569" w14:textId="125A3251" w:rsidR="00C40B80" w:rsidRPr="00FF513E" w:rsidRDefault="00CF1FFD" w:rsidP="00C40B80">
            <w:pPr>
              <w:pStyle w:val="p85"/>
              <w:tabs>
                <w:tab w:val="clear" w:pos="720"/>
              </w:tabs>
              <w:ind w:left="0" w:firstLine="0"/>
              <w:jc w:val="both"/>
              <w:rPr>
                <w:rFonts w:ascii="Arial" w:hAnsi="Arial" w:cs="Arial"/>
                <w:sz w:val="20"/>
              </w:rPr>
            </w:pPr>
            <w:r w:rsidRPr="00FF513E">
              <w:rPr>
                <w:rFonts w:ascii="Arial" w:hAnsi="Arial" w:cs="Arial"/>
                <w:sz w:val="20"/>
              </w:rPr>
              <w:t xml:space="preserve">Alle </w:t>
            </w:r>
            <w:proofErr w:type="gramStart"/>
            <w:r w:rsidRPr="00FF513E">
              <w:rPr>
                <w:rFonts w:ascii="Arial" w:hAnsi="Arial" w:cs="Arial"/>
                <w:sz w:val="20"/>
              </w:rPr>
              <w:t>ore 24.00</w:t>
            </w:r>
            <w:proofErr w:type="gramEnd"/>
            <w:r w:rsidRPr="00FF513E">
              <w:rPr>
                <w:rFonts w:ascii="Arial" w:hAnsi="Arial" w:cs="Arial"/>
                <w:sz w:val="20"/>
              </w:rPr>
              <w:t xml:space="preserve"> del 31.12.20</w:t>
            </w:r>
            <w:r w:rsidR="004157F0" w:rsidRPr="00FF513E">
              <w:rPr>
                <w:rFonts w:ascii="Arial" w:hAnsi="Arial" w:cs="Arial"/>
                <w:sz w:val="20"/>
              </w:rPr>
              <w:t>25</w:t>
            </w:r>
          </w:p>
          <w:p w14:paraId="5EB34453" w14:textId="39B55F21" w:rsidR="00C40B80" w:rsidRPr="00FF513E" w:rsidRDefault="00C40B80" w:rsidP="0026334A">
            <w:pPr>
              <w:pStyle w:val="p85"/>
              <w:tabs>
                <w:tab w:val="clear" w:pos="720"/>
              </w:tabs>
              <w:ind w:left="0" w:firstLine="0"/>
              <w:jc w:val="both"/>
              <w:rPr>
                <w:rFonts w:ascii="Arial" w:hAnsi="Arial" w:cs="Arial"/>
                <w:sz w:val="20"/>
              </w:rPr>
            </w:pPr>
            <w:r w:rsidRPr="00FF513E">
              <w:rPr>
                <w:rFonts w:ascii="Arial" w:hAnsi="Arial" w:cs="Arial"/>
                <w:sz w:val="20"/>
              </w:rPr>
              <w:t xml:space="preserve">Rateo al 31.12 di ogni anno </w:t>
            </w:r>
          </w:p>
        </w:tc>
      </w:tr>
      <w:tr w:rsidR="00C40B80" w:rsidRPr="00FF513E" w14:paraId="1C912F7B" w14:textId="77777777" w:rsidTr="00C40B80">
        <w:trPr>
          <w:jc w:val="center"/>
        </w:trPr>
        <w:tc>
          <w:tcPr>
            <w:tcW w:w="387" w:type="dxa"/>
            <w:tcBorders>
              <w:top w:val="single" w:sz="4" w:space="0" w:color="auto"/>
              <w:left w:val="single" w:sz="4" w:space="0" w:color="auto"/>
              <w:bottom w:val="single" w:sz="4" w:space="0" w:color="auto"/>
              <w:right w:val="single" w:sz="4" w:space="0" w:color="auto"/>
            </w:tcBorders>
          </w:tcPr>
          <w:p w14:paraId="26FB819E" w14:textId="77777777" w:rsidR="00C40B80" w:rsidRPr="00FF513E" w:rsidRDefault="00C40B80" w:rsidP="00C40B80">
            <w:pPr>
              <w:pStyle w:val="p85"/>
              <w:tabs>
                <w:tab w:val="clear" w:pos="720"/>
              </w:tabs>
              <w:ind w:left="0" w:firstLine="0"/>
              <w:jc w:val="both"/>
              <w:rPr>
                <w:rFonts w:ascii="Arial" w:hAnsi="Arial" w:cs="Arial"/>
                <w:b/>
                <w:bCs/>
                <w:sz w:val="20"/>
              </w:rPr>
            </w:pPr>
            <w:r w:rsidRPr="00FF513E">
              <w:rPr>
                <w:rFonts w:ascii="Arial" w:hAnsi="Arial" w:cs="Arial"/>
                <w:b/>
                <w:bCs/>
                <w:sz w:val="20"/>
              </w:rPr>
              <w:t>4.</w:t>
            </w:r>
          </w:p>
        </w:tc>
        <w:tc>
          <w:tcPr>
            <w:tcW w:w="9979" w:type="dxa"/>
            <w:tcBorders>
              <w:top w:val="single" w:sz="4" w:space="0" w:color="auto"/>
              <w:left w:val="single" w:sz="4" w:space="0" w:color="auto"/>
              <w:bottom w:val="single" w:sz="4" w:space="0" w:color="auto"/>
              <w:right w:val="single" w:sz="4" w:space="0" w:color="auto"/>
            </w:tcBorders>
          </w:tcPr>
          <w:p w14:paraId="19A86045" w14:textId="77777777" w:rsidR="00C40B80" w:rsidRPr="00FF513E" w:rsidRDefault="00C40B80" w:rsidP="00C40B80">
            <w:pPr>
              <w:rPr>
                <w:rFonts w:ascii="Arial" w:hAnsi="Arial" w:cs="Arial"/>
              </w:rPr>
            </w:pPr>
            <w:r w:rsidRPr="00FF513E">
              <w:rPr>
                <w:rFonts w:ascii="Arial" w:hAnsi="Arial" w:cs="Arial"/>
                <w:b/>
                <w:u w:val="single"/>
              </w:rPr>
              <w:t>Enti e somme assicurate</w:t>
            </w:r>
            <w:r w:rsidRPr="00FF513E">
              <w:rPr>
                <w:rFonts w:ascii="Arial" w:hAnsi="Arial" w:cs="Arial"/>
              </w:rPr>
              <w:t>:</w:t>
            </w:r>
          </w:p>
          <w:tbl>
            <w:tblPr>
              <w:tblW w:w="9639" w:type="dxa"/>
              <w:tblInd w:w="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200"/>
              <w:gridCol w:w="793"/>
              <w:gridCol w:w="336"/>
              <w:gridCol w:w="3060"/>
              <w:gridCol w:w="856"/>
              <w:gridCol w:w="952"/>
              <w:gridCol w:w="607"/>
              <w:gridCol w:w="527"/>
              <w:gridCol w:w="607"/>
              <w:gridCol w:w="1548"/>
              <w:gridCol w:w="153"/>
            </w:tblGrid>
            <w:tr w:rsidR="00C40B80" w:rsidRPr="00FF513E" w14:paraId="5D1F8ADF" w14:textId="77777777" w:rsidTr="008B02FB">
              <w:trPr>
                <w:gridBefore w:val="1"/>
                <w:gridAfter w:val="1"/>
                <w:wBefore w:w="200" w:type="dxa"/>
                <w:wAfter w:w="153" w:type="dxa"/>
                <w:cantSplit/>
                <w:trHeight w:val="1016"/>
              </w:trPr>
              <w:tc>
                <w:tcPr>
                  <w:tcW w:w="1129" w:type="dxa"/>
                  <w:gridSpan w:val="2"/>
                  <w:tcBorders>
                    <w:top w:val="dotted" w:sz="4" w:space="0" w:color="auto"/>
                    <w:left w:val="dotted" w:sz="4" w:space="0" w:color="auto"/>
                    <w:bottom w:val="dotted" w:sz="4" w:space="0" w:color="auto"/>
                    <w:right w:val="dotted" w:sz="4" w:space="0" w:color="auto"/>
                  </w:tcBorders>
                  <w:vAlign w:val="center"/>
                </w:tcPr>
                <w:p w14:paraId="6B81F0AF" w14:textId="77777777" w:rsidR="00C40B80" w:rsidRPr="00FF513E" w:rsidRDefault="00C40B80" w:rsidP="00C40B80">
                  <w:pPr>
                    <w:snapToGrid w:val="0"/>
                    <w:jc w:val="center"/>
                    <w:rPr>
                      <w:rFonts w:ascii="Arial" w:hAnsi="Arial" w:cs="Arial"/>
                      <w:b/>
                    </w:rPr>
                  </w:pPr>
                  <w:bookmarkStart w:id="162" w:name="_Hlk15455494"/>
                </w:p>
                <w:p w14:paraId="72FB5D8F" w14:textId="77777777" w:rsidR="00C40B80" w:rsidRPr="00FF513E" w:rsidRDefault="00C40B80" w:rsidP="00C40B80">
                  <w:pPr>
                    <w:snapToGrid w:val="0"/>
                    <w:jc w:val="center"/>
                    <w:rPr>
                      <w:rFonts w:ascii="Arial" w:hAnsi="Arial" w:cs="Arial"/>
                      <w:b/>
                    </w:rPr>
                  </w:pPr>
                  <w:r w:rsidRPr="00FF513E">
                    <w:rPr>
                      <w:rFonts w:ascii="Arial" w:hAnsi="Arial" w:cs="Arial"/>
                      <w:b/>
                    </w:rPr>
                    <w:t>Partita n.</w:t>
                  </w:r>
                </w:p>
              </w:tc>
              <w:tc>
                <w:tcPr>
                  <w:tcW w:w="3060" w:type="dxa"/>
                  <w:tcBorders>
                    <w:top w:val="dotted" w:sz="4" w:space="0" w:color="auto"/>
                    <w:left w:val="dotted" w:sz="4" w:space="0" w:color="auto"/>
                    <w:bottom w:val="dotted" w:sz="4" w:space="0" w:color="auto"/>
                    <w:right w:val="dotted" w:sz="4" w:space="0" w:color="auto"/>
                  </w:tcBorders>
                  <w:vAlign w:val="center"/>
                </w:tcPr>
                <w:p w14:paraId="30413E0C" w14:textId="77777777" w:rsidR="00C40B80" w:rsidRPr="00FF513E" w:rsidRDefault="00C40B80" w:rsidP="00C40B80">
                  <w:pPr>
                    <w:snapToGrid w:val="0"/>
                    <w:jc w:val="center"/>
                    <w:rPr>
                      <w:rFonts w:ascii="Arial" w:hAnsi="Arial" w:cs="Arial"/>
                      <w:b/>
                    </w:rPr>
                  </w:pPr>
                  <w:r w:rsidRPr="00FF513E">
                    <w:rPr>
                      <w:rFonts w:ascii="Arial" w:hAnsi="Arial" w:cs="Arial"/>
                      <w:b/>
                    </w:rPr>
                    <w:t>Beni Assicurati</w:t>
                  </w:r>
                </w:p>
              </w:tc>
              <w:tc>
                <w:tcPr>
                  <w:tcW w:w="1808" w:type="dxa"/>
                  <w:gridSpan w:val="2"/>
                  <w:tcBorders>
                    <w:top w:val="dotted" w:sz="4" w:space="0" w:color="auto"/>
                    <w:left w:val="dotted" w:sz="4" w:space="0" w:color="auto"/>
                    <w:bottom w:val="dotted" w:sz="4" w:space="0" w:color="auto"/>
                    <w:right w:val="dotted" w:sz="4" w:space="0" w:color="auto"/>
                  </w:tcBorders>
                  <w:vAlign w:val="center"/>
                </w:tcPr>
                <w:p w14:paraId="51F61904" w14:textId="19B3AAE9" w:rsidR="00C40B80" w:rsidRPr="00FF513E" w:rsidRDefault="00C40B80" w:rsidP="00C40B80">
                  <w:pPr>
                    <w:snapToGrid w:val="0"/>
                    <w:jc w:val="center"/>
                    <w:rPr>
                      <w:rFonts w:ascii="Arial" w:hAnsi="Arial" w:cs="Arial"/>
                      <w:b/>
                    </w:rPr>
                  </w:pPr>
                  <w:r w:rsidRPr="00FF513E">
                    <w:rPr>
                      <w:rFonts w:ascii="Arial" w:hAnsi="Arial" w:cs="Arial"/>
                      <w:b/>
                    </w:rPr>
                    <w:t>Somme assicurate / Massimali</w:t>
                  </w:r>
                  <w:r w:rsidR="000E3063">
                    <w:rPr>
                      <w:rFonts w:ascii="Arial" w:hAnsi="Arial" w:cs="Arial"/>
                      <w:b/>
                    </w:rPr>
                    <w:t xml:space="preserve"> €</w:t>
                  </w:r>
                </w:p>
              </w:tc>
              <w:tc>
                <w:tcPr>
                  <w:tcW w:w="1134" w:type="dxa"/>
                  <w:gridSpan w:val="2"/>
                  <w:tcBorders>
                    <w:top w:val="dotted" w:sz="4" w:space="0" w:color="auto"/>
                    <w:left w:val="dotted" w:sz="4" w:space="0" w:color="auto"/>
                    <w:bottom w:val="dotted" w:sz="4" w:space="0" w:color="auto"/>
                    <w:right w:val="dotted" w:sz="4" w:space="0" w:color="auto"/>
                  </w:tcBorders>
                  <w:vAlign w:val="center"/>
                </w:tcPr>
                <w:p w14:paraId="692A934E" w14:textId="77777777" w:rsidR="00C40B80" w:rsidRPr="00FF513E" w:rsidRDefault="00C40B80" w:rsidP="00C40B80">
                  <w:pPr>
                    <w:snapToGrid w:val="0"/>
                    <w:jc w:val="center"/>
                    <w:rPr>
                      <w:rFonts w:ascii="Arial" w:hAnsi="Arial" w:cs="Arial"/>
                      <w:b/>
                    </w:rPr>
                  </w:pPr>
                  <w:r w:rsidRPr="00FF513E">
                    <w:rPr>
                      <w:rFonts w:ascii="Arial" w:hAnsi="Arial" w:cs="Arial"/>
                      <w:b/>
                    </w:rPr>
                    <w:t>Tasso annuo lordo</w:t>
                  </w:r>
                </w:p>
                <w:p w14:paraId="216203E9" w14:textId="77777777" w:rsidR="00C40B80" w:rsidRPr="00FF513E" w:rsidRDefault="00C40B80" w:rsidP="00C40B80">
                  <w:pPr>
                    <w:snapToGrid w:val="0"/>
                    <w:jc w:val="center"/>
                    <w:rPr>
                      <w:rFonts w:ascii="Arial" w:hAnsi="Arial" w:cs="Arial"/>
                      <w:b/>
                    </w:rPr>
                  </w:pPr>
                  <w:r w:rsidRPr="00FF513E">
                    <w:rPr>
                      <w:rFonts w:ascii="Arial" w:hAnsi="Arial" w:cs="Arial"/>
                      <w:color w:val="000000"/>
                    </w:rPr>
                    <w:t>‰</w:t>
                  </w:r>
                </w:p>
              </w:tc>
              <w:tc>
                <w:tcPr>
                  <w:tcW w:w="2155" w:type="dxa"/>
                  <w:gridSpan w:val="2"/>
                  <w:tcBorders>
                    <w:top w:val="dotted" w:sz="4" w:space="0" w:color="auto"/>
                    <w:left w:val="dotted" w:sz="4" w:space="0" w:color="auto"/>
                    <w:bottom w:val="dotted" w:sz="4" w:space="0" w:color="auto"/>
                    <w:right w:val="dotted" w:sz="4" w:space="0" w:color="auto"/>
                  </w:tcBorders>
                  <w:vAlign w:val="center"/>
                </w:tcPr>
                <w:p w14:paraId="483CBCB0" w14:textId="77777777" w:rsidR="00C40B80" w:rsidRPr="00FF513E" w:rsidRDefault="00C40B80" w:rsidP="00C40B80">
                  <w:pPr>
                    <w:snapToGrid w:val="0"/>
                    <w:jc w:val="center"/>
                    <w:rPr>
                      <w:rFonts w:ascii="Arial" w:hAnsi="Arial" w:cs="Arial"/>
                      <w:b/>
                    </w:rPr>
                  </w:pPr>
                  <w:r w:rsidRPr="00FF513E">
                    <w:rPr>
                      <w:rFonts w:ascii="Arial" w:hAnsi="Arial" w:cs="Arial"/>
                      <w:b/>
                    </w:rPr>
                    <w:t>Premio annuo lordo €</w:t>
                  </w:r>
                </w:p>
              </w:tc>
            </w:tr>
            <w:tr w:rsidR="004053BA" w:rsidRPr="00FF513E" w14:paraId="267ED32F" w14:textId="77777777" w:rsidTr="008B02FB">
              <w:trPr>
                <w:gridBefore w:val="1"/>
                <w:gridAfter w:val="1"/>
                <w:wBefore w:w="200" w:type="dxa"/>
                <w:wAfter w:w="153" w:type="dxa"/>
                <w:cantSplit/>
                <w:trHeight w:val="593"/>
              </w:trPr>
              <w:tc>
                <w:tcPr>
                  <w:tcW w:w="1129" w:type="dxa"/>
                  <w:gridSpan w:val="2"/>
                  <w:tcBorders>
                    <w:top w:val="dotted" w:sz="4" w:space="0" w:color="auto"/>
                    <w:left w:val="dotted" w:sz="4" w:space="0" w:color="auto"/>
                    <w:bottom w:val="dotted" w:sz="4" w:space="0" w:color="auto"/>
                    <w:right w:val="dotted" w:sz="4" w:space="0" w:color="auto"/>
                  </w:tcBorders>
                  <w:shd w:val="clear" w:color="auto" w:fill="FF0000"/>
                  <w:vAlign w:val="center"/>
                </w:tcPr>
                <w:p w14:paraId="1E1F6C2C" w14:textId="77777777" w:rsidR="00C40B80" w:rsidRPr="00FF513E" w:rsidRDefault="00C40B80" w:rsidP="00C40B80">
                  <w:pPr>
                    <w:snapToGrid w:val="0"/>
                    <w:jc w:val="center"/>
                    <w:rPr>
                      <w:rFonts w:ascii="Arial" w:hAnsi="Arial" w:cs="Arial"/>
                      <w:color w:val="FFFFFF" w:themeColor="background1"/>
                    </w:rPr>
                  </w:pPr>
                </w:p>
              </w:tc>
              <w:tc>
                <w:tcPr>
                  <w:tcW w:w="3060" w:type="dxa"/>
                  <w:tcBorders>
                    <w:top w:val="dotted" w:sz="4" w:space="0" w:color="auto"/>
                    <w:left w:val="dotted" w:sz="4" w:space="0" w:color="auto"/>
                    <w:bottom w:val="dotted" w:sz="4" w:space="0" w:color="auto"/>
                    <w:right w:val="dotted" w:sz="4" w:space="0" w:color="auto"/>
                  </w:tcBorders>
                  <w:shd w:val="clear" w:color="auto" w:fill="FF0000"/>
                  <w:vAlign w:val="center"/>
                </w:tcPr>
                <w:p w14:paraId="3685A1B0" w14:textId="3943EBB9" w:rsidR="00C40B80" w:rsidRPr="00FF513E" w:rsidRDefault="00CF1FFD" w:rsidP="00C40B80">
                  <w:pPr>
                    <w:snapToGrid w:val="0"/>
                    <w:jc w:val="center"/>
                    <w:rPr>
                      <w:rFonts w:ascii="Arial" w:hAnsi="Arial" w:cs="Arial"/>
                      <w:b/>
                      <w:color w:val="FFFFFF" w:themeColor="background1"/>
                    </w:rPr>
                  </w:pPr>
                  <w:r w:rsidRPr="00FF513E">
                    <w:rPr>
                      <w:rFonts w:ascii="Arial" w:hAnsi="Arial" w:cs="Arial"/>
                      <w:b/>
                      <w:color w:val="FFFFFF" w:themeColor="background1"/>
                    </w:rPr>
                    <w:t>COMUNE</w:t>
                  </w:r>
                  <w:r w:rsidR="004053BA" w:rsidRPr="00FF513E">
                    <w:rPr>
                      <w:rFonts w:ascii="Arial" w:hAnsi="Arial" w:cs="Arial"/>
                      <w:b/>
                      <w:color w:val="FFFFFF" w:themeColor="background1"/>
                    </w:rPr>
                    <w:t xml:space="preserve"> DI  </w:t>
                  </w:r>
                  <w:r w:rsidRPr="00FF513E">
                    <w:rPr>
                      <w:rFonts w:ascii="Arial" w:hAnsi="Arial" w:cs="Arial"/>
                      <w:b/>
                      <w:color w:val="FFFFFF" w:themeColor="background1"/>
                    </w:rPr>
                    <w:t xml:space="preserve"> CASTEL GUELFO </w:t>
                  </w:r>
                  <w:r w:rsidR="00C40B80" w:rsidRPr="00FF513E">
                    <w:rPr>
                      <w:rFonts w:ascii="Arial" w:hAnsi="Arial" w:cs="Arial"/>
                      <w:b/>
                      <w:color w:val="FFFFFF" w:themeColor="background1"/>
                    </w:rPr>
                    <w:t xml:space="preserve">   </w:t>
                  </w:r>
                </w:p>
              </w:tc>
              <w:tc>
                <w:tcPr>
                  <w:tcW w:w="1808" w:type="dxa"/>
                  <w:gridSpan w:val="2"/>
                  <w:tcBorders>
                    <w:top w:val="dotted" w:sz="4" w:space="0" w:color="auto"/>
                    <w:left w:val="dotted" w:sz="4" w:space="0" w:color="auto"/>
                    <w:bottom w:val="dotted" w:sz="4" w:space="0" w:color="auto"/>
                    <w:right w:val="dotted" w:sz="4" w:space="0" w:color="auto"/>
                  </w:tcBorders>
                  <w:shd w:val="clear" w:color="auto" w:fill="FF0000"/>
                  <w:vAlign w:val="center"/>
                </w:tcPr>
                <w:p w14:paraId="3F989E46" w14:textId="77777777" w:rsidR="00C40B80" w:rsidRPr="00FF513E" w:rsidRDefault="00C40B80" w:rsidP="00C40B80">
                  <w:pPr>
                    <w:snapToGrid w:val="0"/>
                    <w:jc w:val="center"/>
                    <w:rPr>
                      <w:rFonts w:ascii="Arial" w:hAnsi="Arial" w:cs="Arial"/>
                      <w:b/>
                      <w:color w:val="FFFFFF" w:themeColor="background1"/>
                    </w:rPr>
                  </w:pPr>
                </w:p>
              </w:tc>
              <w:tc>
                <w:tcPr>
                  <w:tcW w:w="1134" w:type="dxa"/>
                  <w:gridSpan w:val="2"/>
                  <w:tcBorders>
                    <w:top w:val="dotted" w:sz="4" w:space="0" w:color="auto"/>
                    <w:left w:val="dotted" w:sz="4" w:space="0" w:color="auto"/>
                    <w:bottom w:val="dotted" w:sz="4" w:space="0" w:color="auto"/>
                    <w:right w:val="dotted" w:sz="4" w:space="0" w:color="auto"/>
                  </w:tcBorders>
                  <w:shd w:val="clear" w:color="auto" w:fill="FF0000"/>
                  <w:vAlign w:val="center"/>
                </w:tcPr>
                <w:p w14:paraId="5CFCCC41" w14:textId="77777777" w:rsidR="00C40B80" w:rsidRPr="00FF513E" w:rsidRDefault="00C40B80" w:rsidP="00C40B80">
                  <w:pPr>
                    <w:snapToGrid w:val="0"/>
                    <w:jc w:val="center"/>
                    <w:rPr>
                      <w:rFonts w:ascii="Arial" w:hAnsi="Arial" w:cs="Arial"/>
                      <w:color w:val="FFFFFF" w:themeColor="background1"/>
                    </w:rPr>
                  </w:pPr>
                </w:p>
              </w:tc>
              <w:tc>
                <w:tcPr>
                  <w:tcW w:w="2155" w:type="dxa"/>
                  <w:gridSpan w:val="2"/>
                  <w:tcBorders>
                    <w:top w:val="dotted" w:sz="4" w:space="0" w:color="auto"/>
                    <w:left w:val="dotted" w:sz="4" w:space="0" w:color="auto"/>
                    <w:bottom w:val="dotted" w:sz="4" w:space="0" w:color="auto"/>
                    <w:right w:val="dotted" w:sz="4" w:space="0" w:color="auto"/>
                  </w:tcBorders>
                  <w:shd w:val="clear" w:color="auto" w:fill="FF0000"/>
                  <w:vAlign w:val="center"/>
                </w:tcPr>
                <w:p w14:paraId="6934B7DF" w14:textId="77777777" w:rsidR="00C40B80" w:rsidRPr="00FF513E" w:rsidRDefault="00C40B80" w:rsidP="00C40B80">
                  <w:pPr>
                    <w:snapToGrid w:val="0"/>
                    <w:jc w:val="center"/>
                    <w:rPr>
                      <w:rFonts w:ascii="Arial" w:hAnsi="Arial" w:cs="Arial"/>
                      <w:color w:val="FFFFFF" w:themeColor="background1"/>
                    </w:rPr>
                  </w:pPr>
                </w:p>
              </w:tc>
            </w:tr>
            <w:tr w:rsidR="00C40B80" w:rsidRPr="00FF513E" w14:paraId="59408C62" w14:textId="77777777" w:rsidTr="008B02FB">
              <w:trPr>
                <w:gridBefore w:val="1"/>
                <w:gridAfter w:val="1"/>
                <w:wBefore w:w="200" w:type="dxa"/>
                <w:wAfter w:w="153" w:type="dxa"/>
                <w:cantSplit/>
                <w:trHeight w:val="593"/>
              </w:trPr>
              <w:tc>
                <w:tcPr>
                  <w:tcW w:w="1129" w:type="dxa"/>
                  <w:gridSpan w:val="2"/>
                  <w:tcBorders>
                    <w:top w:val="dotted" w:sz="4" w:space="0" w:color="auto"/>
                    <w:left w:val="dotted" w:sz="4" w:space="0" w:color="auto"/>
                    <w:bottom w:val="dotted" w:sz="4" w:space="0" w:color="auto"/>
                    <w:right w:val="dotted" w:sz="4" w:space="0" w:color="auto"/>
                  </w:tcBorders>
                  <w:shd w:val="clear" w:color="auto" w:fill="FFFFFF"/>
                  <w:vAlign w:val="center"/>
                </w:tcPr>
                <w:p w14:paraId="6A787E80" w14:textId="77777777" w:rsidR="00C40B80" w:rsidRPr="00FF513E" w:rsidRDefault="00C40B80" w:rsidP="00C40B80">
                  <w:pPr>
                    <w:snapToGrid w:val="0"/>
                    <w:jc w:val="center"/>
                    <w:rPr>
                      <w:rFonts w:ascii="Arial" w:hAnsi="Arial" w:cs="Arial"/>
                    </w:rPr>
                  </w:pPr>
                  <w:r w:rsidRPr="00FF513E">
                    <w:rPr>
                      <w:rFonts w:ascii="Arial" w:hAnsi="Arial" w:cs="Arial"/>
                    </w:rPr>
                    <w:t>1</w:t>
                  </w:r>
                </w:p>
              </w:tc>
              <w:tc>
                <w:tcPr>
                  <w:tcW w:w="3060" w:type="dxa"/>
                  <w:tcBorders>
                    <w:top w:val="dotted" w:sz="4" w:space="0" w:color="auto"/>
                    <w:left w:val="dotted" w:sz="4" w:space="0" w:color="auto"/>
                    <w:bottom w:val="dotted" w:sz="4" w:space="0" w:color="auto"/>
                    <w:right w:val="dotted" w:sz="4" w:space="0" w:color="auto"/>
                  </w:tcBorders>
                  <w:shd w:val="clear" w:color="auto" w:fill="FFFFFF"/>
                  <w:vAlign w:val="center"/>
                </w:tcPr>
                <w:p w14:paraId="2B99D8D5" w14:textId="77777777" w:rsidR="00C40B80" w:rsidRPr="00FF513E" w:rsidRDefault="00C40B80" w:rsidP="00C40B80">
                  <w:pPr>
                    <w:snapToGrid w:val="0"/>
                    <w:jc w:val="left"/>
                    <w:rPr>
                      <w:rFonts w:ascii="Arial" w:hAnsi="Arial" w:cs="Arial"/>
                    </w:rPr>
                  </w:pPr>
                  <w:r w:rsidRPr="00FF513E">
                    <w:rPr>
                      <w:rFonts w:ascii="Arial" w:hAnsi="Arial" w:cs="Arial"/>
                      <w:b/>
                    </w:rPr>
                    <w:t xml:space="preserve">Beni Immobili </w:t>
                  </w:r>
                </w:p>
              </w:tc>
              <w:tc>
                <w:tcPr>
                  <w:tcW w:w="1808" w:type="dxa"/>
                  <w:gridSpan w:val="2"/>
                  <w:tcBorders>
                    <w:top w:val="dotted" w:sz="4" w:space="0" w:color="auto"/>
                    <w:left w:val="dotted" w:sz="4" w:space="0" w:color="auto"/>
                    <w:bottom w:val="dotted" w:sz="4" w:space="0" w:color="auto"/>
                    <w:right w:val="dotted" w:sz="4" w:space="0" w:color="auto"/>
                  </w:tcBorders>
                  <w:shd w:val="clear" w:color="auto" w:fill="FFFFFF"/>
                  <w:vAlign w:val="center"/>
                </w:tcPr>
                <w:p w14:paraId="48201F2C" w14:textId="7B2DD756" w:rsidR="00C40B80" w:rsidRPr="00FF513E" w:rsidRDefault="003D10B1" w:rsidP="00C40B80">
                  <w:pPr>
                    <w:snapToGrid w:val="0"/>
                    <w:jc w:val="center"/>
                    <w:rPr>
                      <w:rFonts w:ascii="Arial" w:hAnsi="Arial" w:cs="Arial"/>
                      <w:b/>
                      <w:color w:val="000000"/>
                    </w:rPr>
                  </w:pPr>
                  <w:r w:rsidRPr="00FF513E">
                    <w:rPr>
                      <w:rFonts w:ascii="Arial" w:hAnsi="Arial" w:cs="Arial"/>
                      <w:b/>
                      <w:color w:val="000000"/>
                    </w:rPr>
                    <w:t>31.360.000,00</w:t>
                  </w:r>
                </w:p>
              </w:tc>
              <w:tc>
                <w:tcPr>
                  <w:tcW w:w="1134" w:type="dxa"/>
                  <w:gridSpan w:val="2"/>
                  <w:tcBorders>
                    <w:top w:val="dotted" w:sz="4" w:space="0" w:color="auto"/>
                    <w:left w:val="dotted" w:sz="4" w:space="0" w:color="auto"/>
                    <w:bottom w:val="dotted" w:sz="4" w:space="0" w:color="auto"/>
                    <w:right w:val="dotted" w:sz="4" w:space="0" w:color="auto"/>
                  </w:tcBorders>
                  <w:shd w:val="clear" w:color="auto" w:fill="FFFFFF"/>
                  <w:vAlign w:val="center"/>
                </w:tcPr>
                <w:p w14:paraId="1358B2E1" w14:textId="77777777" w:rsidR="00C40B80" w:rsidRPr="00FF513E" w:rsidRDefault="00C40B80" w:rsidP="00C40B80">
                  <w:pPr>
                    <w:snapToGrid w:val="0"/>
                    <w:jc w:val="center"/>
                    <w:rPr>
                      <w:rFonts w:ascii="Arial" w:hAnsi="Arial" w:cs="Arial"/>
                      <w:color w:val="000000"/>
                    </w:rPr>
                  </w:pPr>
                </w:p>
              </w:tc>
              <w:tc>
                <w:tcPr>
                  <w:tcW w:w="2155" w:type="dxa"/>
                  <w:gridSpan w:val="2"/>
                  <w:tcBorders>
                    <w:top w:val="dotted" w:sz="4" w:space="0" w:color="auto"/>
                    <w:left w:val="dotted" w:sz="4" w:space="0" w:color="auto"/>
                    <w:bottom w:val="dotted" w:sz="4" w:space="0" w:color="auto"/>
                    <w:right w:val="dotted" w:sz="4" w:space="0" w:color="auto"/>
                  </w:tcBorders>
                  <w:shd w:val="clear" w:color="auto" w:fill="FFFFFF"/>
                  <w:vAlign w:val="center"/>
                </w:tcPr>
                <w:p w14:paraId="4CD317B0" w14:textId="77777777" w:rsidR="00C40B80" w:rsidRPr="00FF513E" w:rsidRDefault="00C40B80" w:rsidP="00C40B80">
                  <w:pPr>
                    <w:snapToGrid w:val="0"/>
                    <w:jc w:val="center"/>
                    <w:rPr>
                      <w:rFonts w:ascii="Arial" w:hAnsi="Arial" w:cs="Arial"/>
                      <w:color w:val="000000"/>
                    </w:rPr>
                  </w:pPr>
                </w:p>
              </w:tc>
            </w:tr>
            <w:tr w:rsidR="00C40B80" w:rsidRPr="00FF513E" w14:paraId="62522E61" w14:textId="77777777" w:rsidTr="008B02FB">
              <w:trPr>
                <w:gridBefore w:val="1"/>
                <w:gridAfter w:val="1"/>
                <w:wBefore w:w="200" w:type="dxa"/>
                <w:wAfter w:w="153" w:type="dxa"/>
                <w:cantSplit/>
                <w:trHeight w:val="593"/>
              </w:trPr>
              <w:tc>
                <w:tcPr>
                  <w:tcW w:w="1129" w:type="dxa"/>
                  <w:gridSpan w:val="2"/>
                  <w:tcBorders>
                    <w:top w:val="dotted" w:sz="4" w:space="0" w:color="auto"/>
                    <w:left w:val="dotted" w:sz="4" w:space="0" w:color="auto"/>
                    <w:bottom w:val="dotted" w:sz="4" w:space="0" w:color="auto"/>
                    <w:right w:val="dotted" w:sz="4" w:space="0" w:color="auto"/>
                  </w:tcBorders>
                  <w:vAlign w:val="center"/>
                </w:tcPr>
                <w:p w14:paraId="1C567674" w14:textId="77777777" w:rsidR="00C40B80" w:rsidRPr="00FF513E" w:rsidRDefault="00C40B80" w:rsidP="00C40B80">
                  <w:pPr>
                    <w:snapToGrid w:val="0"/>
                    <w:jc w:val="center"/>
                    <w:rPr>
                      <w:rFonts w:ascii="Arial" w:hAnsi="Arial" w:cs="Arial"/>
                    </w:rPr>
                  </w:pPr>
                  <w:r w:rsidRPr="00FF513E">
                    <w:rPr>
                      <w:rFonts w:ascii="Arial" w:hAnsi="Arial" w:cs="Arial"/>
                    </w:rPr>
                    <w:t>2</w:t>
                  </w:r>
                </w:p>
              </w:tc>
              <w:tc>
                <w:tcPr>
                  <w:tcW w:w="3060" w:type="dxa"/>
                  <w:tcBorders>
                    <w:top w:val="dotted" w:sz="4" w:space="0" w:color="auto"/>
                    <w:left w:val="dotted" w:sz="4" w:space="0" w:color="auto"/>
                    <w:bottom w:val="dotted" w:sz="4" w:space="0" w:color="auto"/>
                    <w:right w:val="dotted" w:sz="4" w:space="0" w:color="auto"/>
                  </w:tcBorders>
                  <w:vAlign w:val="center"/>
                </w:tcPr>
                <w:p w14:paraId="3C0AF45E" w14:textId="671597F7" w:rsidR="00C40B80" w:rsidRPr="00FF513E" w:rsidRDefault="00C40B80" w:rsidP="00C40B80">
                  <w:pPr>
                    <w:snapToGrid w:val="0"/>
                    <w:rPr>
                      <w:rFonts w:ascii="Arial" w:hAnsi="Arial" w:cs="Arial"/>
                      <w:b/>
                    </w:rPr>
                  </w:pPr>
                  <w:r w:rsidRPr="00FF513E">
                    <w:rPr>
                      <w:rFonts w:ascii="Arial" w:eastAsia="Times New Roman" w:hAnsi="Arial" w:cs="Arial"/>
                      <w:b/>
                      <w:lang w:eastAsia="ar-SA"/>
                    </w:rPr>
                    <w:t xml:space="preserve">Beni Mobili </w:t>
                  </w:r>
                  <w:r w:rsidR="0026334A" w:rsidRPr="00FF513E">
                    <w:rPr>
                      <w:rFonts w:ascii="Arial" w:eastAsia="Times New Roman" w:hAnsi="Arial" w:cs="Arial"/>
                      <w:b/>
                      <w:lang w:eastAsia="ar-SA"/>
                    </w:rPr>
                    <w:t xml:space="preserve">inclusi </w:t>
                  </w:r>
                  <w:r w:rsidRPr="00FF513E">
                    <w:rPr>
                      <w:rFonts w:ascii="Arial" w:eastAsia="Times New Roman" w:hAnsi="Arial" w:cs="Arial"/>
                      <w:b/>
                      <w:lang w:eastAsia="ar-SA"/>
                    </w:rPr>
                    <w:t>Beni Elettronici, Beni Elettronici ad impiego mobile e Supporti Dati.</w:t>
                  </w:r>
                </w:p>
              </w:tc>
              <w:tc>
                <w:tcPr>
                  <w:tcW w:w="1808" w:type="dxa"/>
                  <w:gridSpan w:val="2"/>
                  <w:tcBorders>
                    <w:top w:val="dotted" w:sz="4" w:space="0" w:color="auto"/>
                    <w:left w:val="dotted" w:sz="4" w:space="0" w:color="auto"/>
                    <w:bottom w:val="dotted" w:sz="4" w:space="0" w:color="auto"/>
                    <w:right w:val="dotted" w:sz="4" w:space="0" w:color="auto"/>
                  </w:tcBorders>
                  <w:vAlign w:val="center"/>
                </w:tcPr>
                <w:p w14:paraId="0B4D84C8" w14:textId="6CF678F3" w:rsidR="00C40B80" w:rsidRPr="00FF513E" w:rsidRDefault="003D10B1" w:rsidP="00C40B80">
                  <w:pPr>
                    <w:snapToGrid w:val="0"/>
                    <w:jc w:val="center"/>
                    <w:rPr>
                      <w:rFonts w:ascii="Arial" w:hAnsi="Arial" w:cs="Arial"/>
                      <w:b/>
                      <w:color w:val="000000"/>
                    </w:rPr>
                  </w:pPr>
                  <w:r w:rsidRPr="00FF513E">
                    <w:rPr>
                      <w:rFonts w:ascii="Arial" w:hAnsi="Arial" w:cs="Arial"/>
                      <w:b/>
                      <w:color w:val="000000"/>
                    </w:rPr>
                    <w:t>1.206.000,00</w:t>
                  </w:r>
                </w:p>
              </w:tc>
              <w:tc>
                <w:tcPr>
                  <w:tcW w:w="1134" w:type="dxa"/>
                  <w:gridSpan w:val="2"/>
                  <w:tcBorders>
                    <w:top w:val="dotted" w:sz="4" w:space="0" w:color="auto"/>
                    <w:left w:val="dotted" w:sz="4" w:space="0" w:color="auto"/>
                    <w:bottom w:val="dotted" w:sz="4" w:space="0" w:color="auto"/>
                    <w:right w:val="dotted" w:sz="4" w:space="0" w:color="auto"/>
                  </w:tcBorders>
                  <w:vAlign w:val="center"/>
                </w:tcPr>
                <w:p w14:paraId="37EB9CD6" w14:textId="77777777" w:rsidR="00C40B80" w:rsidRPr="00FF513E" w:rsidRDefault="00C40B80" w:rsidP="00C40B80">
                  <w:pPr>
                    <w:jc w:val="center"/>
                    <w:rPr>
                      <w:rFonts w:ascii="Arial" w:hAnsi="Arial" w:cs="Arial"/>
                    </w:rPr>
                  </w:pPr>
                </w:p>
              </w:tc>
              <w:tc>
                <w:tcPr>
                  <w:tcW w:w="2155" w:type="dxa"/>
                  <w:gridSpan w:val="2"/>
                  <w:tcBorders>
                    <w:top w:val="dotted" w:sz="4" w:space="0" w:color="auto"/>
                    <w:left w:val="dotted" w:sz="4" w:space="0" w:color="auto"/>
                    <w:bottom w:val="dotted" w:sz="4" w:space="0" w:color="auto"/>
                    <w:right w:val="dotted" w:sz="4" w:space="0" w:color="auto"/>
                  </w:tcBorders>
                  <w:vAlign w:val="center"/>
                </w:tcPr>
                <w:p w14:paraId="64EC8FB6" w14:textId="77777777" w:rsidR="00C40B80" w:rsidRPr="00FF513E" w:rsidRDefault="00C40B80" w:rsidP="00C40B80">
                  <w:pPr>
                    <w:snapToGrid w:val="0"/>
                    <w:jc w:val="center"/>
                    <w:rPr>
                      <w:rFonts w:ascii="Arial" w:hAnsi="Arial" w:cs="Arial"/>
                      <w:color w:val="000000"/>
                    </w:rPr>
                  </w:pPr>
                </w:p>
              </w:tc>
            </w:tr>
            <w:tr w:rsidR="00C40B80" w:rsidRPr="00FF513E" w14:paraId="0231AAB5" w14:textId="77777777" w:rsidTr="008B02FB">
              <w:trPr>
                <w:gridBefore w:val="1"/>
                <w:gridAfter w:val="1"/>
                <w:wBefore w:w="200" w:type="dxa"/>
                <w:wAfter w:w="153" w:type="dxa"/>
                <w:cantSplit/>
                <w:trHeight w:val="593"/>
              </w:trPr>
              <w:tc>
                <w:tcPr>
                  <w:tcW w:w="1129" w:type="dxa"/>
                  <w:gridSpan w:val="2"/>
                  <w:tcBorders>
                    <w:top w:val="dotted" w:sz="4" w:space="0" w:color="auto"/>
                    <w:left w:val="dotted" w:sz="4" w:space="0" w:color="auto"/>
                    <w:bottom w:val="dotted" w:sz="4" w:space="0" w:color="auto"/>
                    <w:right w:val="dotted" w:sz="4" w:space="0" w:color="auto"/>
                  </w:tcBorders>
                  <w:vAlign w:val="center"/>
                </w:tcPr>
                <w:p w14:paraId="05CA2359" w14:textId="7ADB2B42" w:rsidR="00C40B80" w:rsidRPr="00FF513E" w:rsidRDefault="00134506" w:rsidP="00C40B80">
                  <w:pPr>
                    <w:snapToGrid w:val="0"/>
                    <w:jc w:val="center"/>
                    <w:rPr>
                      <w:rFonts w:ascii="Arial" w:hAnsi="Arial" w:cs="Arial"/>
                    </w:rPr>
                  </w:pPr>
                  <w:r w:rsidRPr="00FF513E">
                    <w:rPr>
                      <w:rFonts w:ascii="Arial" w:hAnsi="Arial" w:cs="Arial"/>
                    </w:rPr>
                    <w:t>3</w:t>
                  </w:r>
                </w:p>
              </w:tc>
              <w:tc>
                <w:tcPr>
                  <w:tcW w:w="3060" w:type="dxa"/>
                  <w:tcBorders>
                    <w:top w:val="dotted" w:sz="4" w:space="0" w:color="auto"/>
                    <w:left w:val="dotted" w:sz="4" w:space="0" w:color="auto"/>
                    <w:bottom w:val="dotted" w:sz="4" w:space="0" w:color="auto"/>
                    <w:right w:val="dotted" w:sz="4" w:space="0" w:color="auto"/>
                  </w:tcBorders>
                  <w:vAlign w:val="center"/>
                </w:tcPr>
                <w:p w14:paraId="36BAB439" w14:textId="77777777" w:rsidR="00C40B80" w:rsidRPr="00FF513E" w:rsidRDefault="00C40B80" w:rsidP="00C40B80">
                  <w:pPr>
                    <w:snapToGrid w:val="0"/>
                    <w:rPr>
                      <w:rFonts w:ascii="Arial" w:eastAsia="Times New Roman" w:hAnsi="Arial" w:cs="Arial"/>
                      <w:b/>
                      <w:lang w:eastAsia="ar-SA"/>
                    </w:rPr>
                  </w:pPr>
                  <w:r w:rsidRPr="00FF513E">
                    <w:rPr>
                      <w:rFonts w:ascii="Arial" w:eastAsia="Times New Roman" w:hAnsi="Arial" w:cs="Arial"/>
                      <w:b/>
                      <w:lang w:eastAsia="ar-SA"/>
                    </w:rPr>
                    <w:t>Archivio storico a PRA</w:t>
                  </w:r>
                </w:p>
              </w:tc>
              <w:tc>
                <w:tcPr>
                  <w:tcW w:w="1808" w:type="dxa"/>
                  <w:gridSpan w:val="2"/>
                  <w:tcBorders>
                    <w:top w:val="dotted" w:sz="4" w:space="0" w:color="auto"/>
                    <w:left w:val="dotted" w:sz="4" w:space="0" w:color="auto"/>
                    <w:bottom w:val="dotted" w:sz="4" w:space="0" w:color="auto"/>
                    <w:right w:val="dotted" w:sz="4" w:space="0" w:color="auto"/>
                  </w:tcBorders>
                  <w:vAlign w:val="center"/>
                </w:tcPr>
                <w:p w14:paraId="33A0AC99" w14:textId="061FA355" w:rsidR="00C40B80" w:rsidRPr="00FF513E" w:rsidRDefault="00BC7BF4" w:rsidP="00C40B80">
                  <w:pPr>
                    <w:snapToGrid w:val="0"/>
                    <w:jc w:val="center"/>
                    <w:rPr>
                      <w:rFonts w:ascii="Arial" w:hAnsi="Arial" w:cs="Arial"/>
                      <w:b/>
                      <w:color w:val="000000"/>
                    </w:rPr>
                  </w:pPr>
                  <w:r w:rsidRPr="00FF513E">
                    <w:rPr>
                      <w:rFonts w:ascii="Arial" w:hAnsi="Arial" w:cs="Arial"/>
                      <w:b/>
                      <w:color w:val="000000"/>
                    </w:rPr>
                    <w:t>50.000,00</w:t>
                  </w:r>
                </w:p>
              </w:tc>
              <w:tc>
                <w:tcPr>
                  <w:tcW w:w="1134" w:type="dxa"/>
                  <w:gridSpan w:val="2"/>
                  <w:tcBorders>
                    <w:top w:val="dotted" w:sz="4" w:space="0" w:color="auto"/>
                    <w:left w:val="dotted" w:sz="4" w:space="0" w:color="auto"/>
                    <w:bottom w:val="dotted" w:sz="4" w:space="0" w:color="auto"/>
                    <w:right w:val="dotted" w:sz="4" w:space="0" w:color="auto"/>
                  </w:tcBorders>
                  <w:vAlign w:val="center"/>
                </w:tcPr>
                <w:p w14:paraId="360A44C5" w14:textId="77777777" w:rsidR="00C40B80" w:rsidRPr="00FF513E" w:rsidRDefault="00C40B80" w:rsidP="00C40B80">
                  <w:pPr>
                    <w:jc w:val="center"/>
                    <w:rPr>
                      <w:rFonts w:ascii="Arial" w:hAnsi="Arial" w:cs="Arial"/>
                    </w:rPr>
                  </w:pPr>
                </w:p>
              </w:tc>
              <w:tc>
                <w:tcPr>
                  <w:tcW w:w="2155" w:type="dxa"/>
                  <w:gridSpan w:val="2"/>
                  <w:tcBorders>
                    <w:top w:val="dotted" w:sz="4" w:space="0" w:color="auto"/>
                    <w:left w:val="dotted" w:sz="4" w:space="0" w:color="auto"/>
                    <w:bottom w:val="dotted" w:sz="4" w:space="0" w:color="auto"/>
                    <w:right w:val="dotted" w:sz="4" w:space="0" w:color="auto"/>
                  </w:tcBorders>
                  <w:vAlign w:val="center"/>
                </w:tcPr>
                <w:p w14:paraId="42FD1594" w14:textId="77777777" w:rsidR="00C40B80" w:rsidRPr="00FF513E" w:rsidRDefault="00C40B80" w:rsidP="00C40B80">
                  <w:pPr>
                    <w:snapToGrid w:val="0"/>
                    <w:jc w:val="center"/>
                    <w:rPr>
                      <w:rFonts w:ascii="Arial" w:hAnsi="Arial" w:cs="Arial"/>
                      <w:color w:val="000000"/>
                    </w:rPr>
                  </w:pPr>
                </w:p>
              </w:tc>
            </w:tr>
            <w:tr w:rsidR="00C40B80" w:rsidRPr="00FF513E" w14:paraId="42FAA1F5" w14:textId="77777777" w:rsidTr="008B02FB">
              <w:trPr>
                <w:gridBefore w:val="1"/>
                <w:gridAfter w:val="1"/>
                <w:wBefore w:w="200" w:type="dxa"/>
                <w:wAfter w:w="153" w:type="dxa"/>
                <w:cantSplit/>
                <w:trHeight w:val="593"/>
              </w:trPr>
              <w:tc>
                <w:tcPr>
                  <w:tcW w:w="1129" w:type="dxa"/>
                  <w:gridSpan w:val="2"/>
                  <w:tcBorders>
                    <w:top w:val="dotted" w:sz="4" w:space="0" w:color="auto"/>
                    <w:left w:val="dotted" w:sz="4" w:space="0" w:color="auto"/>
                    <w:bottom w:val="dotted" w:sz="4" w:space="0" w:color="auto"/>
                    <w:right w:val="dotted" w:sz="4" w:space="0" w:color="auto"/>
                  </w:tcBorders>
                  <w:vAlign w:val="center"/>
                </w:tcPr>
                <w:p w14:paraId="466E905C" w14:textId="31CB5090" w:rsidR="00C40B80" w:rsidRPr="00FF513E" w:rsidRDefault="00134506" w:rsidP="00C40B80">
                  <w:pPr>
                    <w:snapToGrid w:val="0"/>
                    <w:jc w:val="center"/>
                    <w:rPr>
                      <w:rFonts w:ascii="Arial" w:hAnsi="Arial" w:cs="Arial"/>
                    </w:rPr>
                  </w:pPr>
                  <w:r w:rsidRPr="00FF513E">
                    <w:rPr>
                      <w:rFonts w:ascii="Arial" w:hAnsi="Arial" w:cs="Arial"/>
                    </w:rPr>
                    <w:t>4</w:t>
                  </w:r>
                </w:p>
              </w:tc>
              <w:tc>
                <w:tcPr>
                  <w:tcW w:w="3060" w:type="dxa"/>
                  <w:tcBorders>
                    <w:top w:val="dotted" w:sz="4" w:space="0" w:color="auto"/>
                    <w:left w:val="dotted" w:sz="4" w:space="0" w:color="auto"/>
                    <w:bottom w:val="dotted" w:sz="4" w:space="0" w:color="auto"/>
                    <w:right w:val="dotted" w:sz="4" w:space="0" w:color="auto"/>
                  </w:tcBorders>
                  <w:vAlign w:val="center"/>
                </w:tcPr>
                <w:p w14:paraId="1AA4F284" w14:textId="77777777" w:rsidR="00C40B80" w:rsidRPr="00FF513E" w:rsidRDefault="00C40B80" w:rsidP="00C40B80">
                  <w:pPr>
                    <w:snapToGrid w:val="0"/>
                    <w:rPr>
                      <w:rFonts w:ascii="Arial" w:eastAsia="Times New Roman" w:hAnsi="Arial" w:cs="Arial"/>
                      <w:b/>
                      <w:lang w:eastAsia="ar-SA"/>
                    </w:rPr>
                  </w:pPr>
                  <w:r w:rsidRPr="00FF513E">
                    <w:rPr>
                      <w:rFonts w:ascii="Arial" w:eastAsia="Times New Roman" w:hAnsi="Arial" w:cs="Arial"/>
                      <w:b/>
                      <w:lang w:eastAsia="ar-SA"/>
                    </w:rPr>
                    <w:t>Arredo urbano, Illuminazione Pubblica e relativi pali, Impianti Semaforici, Cartellonistica Stradale e Segnaletica in genere</w:t>
                  </w:r>
                  <w:r w:rsidRPr="00FF513E">
                    <w:rPr>
                      <w:rFonts w:ascii="Arial" w:eastAsia="Times New Roman" w:hAnsi="Arial" w:cs="Arial"/>
                      <w:lang w:eastAsia="ar-SA"/>
                    </w:rPr>
                    <w:t xml:space="preserve"> </w:t>
                  </w:r>
                  <w:r w:rsidRPr="00FF513E">
                    <w:rPr>
                      <w:rFonts w:ascii="Arial" w:eastAsia="Times New Roman" w:hAnsi="Arial" w:cs="Arial"/>
                      <w:b/>
                      <w:lang w:eastAsia="ar-SA"/>
                    </w:rPr>
                    <w:t>a P.R.A.</w:t>
                  </w:r>
                </w:p>
              </w:tc>
              <w:tc>
                <w:tcPr>
                  <w:tcW w:w="1808" w:type="dxa"/>
                  <w:gridSpan w:val="2"/>
                  <w:tcBorders>
                    <w:top w:val="dotted" w:sz="4" w:space="0" w:color="auto"/>
                    <w:left w:val="dotted" w:sz="4" w:space="0" w:color="auto"/>
                    <w:bottom w:val="dotted" w:sz="4" w:space="0" w:color="auto"/>
                    <w:right w:val="dotted" w:sz="4" w:space="0" w:color="auto"/>
                  </w:tcBorders>
                  <w:vAlign w:val="center"/>
                </w:tcPr>
                <w:p w14:paraId="44F87B4F" w14:textId="05AF2008" w:rsidR="00C40B80" w:rsidRPr="00FF513E" w:rsidRDefault="00BC7BF4" w:rsidP="00C40B80">
                  <w:pPr>
                    <w:snapToGrid w:val="0"/>
                    <w:jc w:val="center"/>
                    <w:rPr>
                      <w:rFonts w:ascii="Arial" w:hAnsi="Arial" w:cs="Arial"/>
                      <w:b/>
                      <w:color w:val="000000"/>
                    </w:rPr>
                  </w:pPr>
                  <w:r w:rsidRPr="00FF513E">
                    <w:rPr>
                      <w:rFonts w:ascii="Arial" w:hAnsi="Arial" w:cs="Arial"/>
                      <w:b/>
                      <w:color w:val="000000"/>
                    </w:rPr>
                    <w:t>100.000,00</w:t>
                  </w:r>
                </w:p>
              </w:tc>
              <w:tc>
                <w:tcPr>
                  <w:tcW w:w="1134" w:type="dxa"/>
                  <w:gridSpan w:val="2"/>
                  <w:tcBorders>
                    <w:top w:val="dotted" w:sz="4" w:space="0" w:color="auto"/>
                    <w:left w:val="dotted" w:sz="4" w:space="0" w:color="auto"/>
                    <w:bottom w:val="dotted" w:sz="4" w:space="0" w:color="auto"/>
                    <w:right w:val="dotted" w:sz="4" w:space="0" w:color="auto"/>
                  </w:tcBorders>
                  <w:vAlign w:val="center"/>
                </w:tcPr>
                <w:p w14:paraId="0B9F58E0" w14:textId="77777777" w:rsidR="00C40B80" w:rsidRPr="00FF513E" w:rsidRDefault="00C40B80" w:rsidP="00C40B80">
                  <w:pPr>
                    <w:jc w:val="center"/>
                    <w:rPr>
                      <w:rFonts w:ascii="Arial" w:hAnsi="Arial" w:cs="Arial"/>
                    </w:rPr>
                  </w:pPr>
                </w:p>
              </w:tc>
              <w:tc>
                <w:tcPr>
                  <w:tcW w:w="2155" w:type="dxa"/>
                  <w:gridSpan w:val="2"/>
                  <w:tcBorders>
                    <w:top w:val="dotted" w:sz="4" w:space="0" w:color="auto"/>
                    <w:left w:val="dotted" w:sz="4" w:space="0" w:color="auto"/>
                    <w:bottom w:val="dotted" w:sz="4" w:space="0" w:color="auto"/>
                    <w:right w:val="dotted" w:sz="4" w:space="0" w:color="auto"/>
                  </w:tcBorders>
                  <w:vAlign w:val="center"/>
                </w:tcPr>
                <w:p w14:paraId="7B212E50" w14:textId="77777777" w:rsidR="00C40B80" w:rsidRPr="00FF513E" w:rsidRDefault="00C40B80" w:rsidP="00C40B80">
                  <w:pPr>
                    <w:snapToGrid w:val="0"/>
                    <w:jc w:val="center"/>
                    <w:rPr>
                      <w:rFonts w:ascii="Arial" w:hAnsi="Arial" w:cs="Arial"/>
                      <w:color w:val="000000"/>
                    </w:rPr>
                  </w:pPr>
                </w:p>
              </w:tc>
            </w:tr>
            <w:tr w:rsidR="003D10B1" w:rsidRPr="00FF513E" w14:paraId="7746A686" w14:textId="77777777" w:rsidTr="008B02FB">
              <w:trPr>
                <w:gridBefore w:val="1"/>
                <w:gridAfter w:val="1"/>
                <w:wBefore w:w="200" w:type="dxa"/>
                <w:wAfter w:w="153" w:type="dxa"/>
                <w:cantSplit/>
                <w:trHeight w:val="593"/>
              </w:trPr>
              <w:tc>
                <w:tcPr>
                  <w:tcW w:w="1129" w:type="dxa"/>
                  <w:gridSpan w:val="2"/>
                  <w:tcBorders>
                    <w:top w:val="dotted" w:sz="4" w:space="0" w:color="auto"/>
                    <w:left w:val="dotted" w:sz="4" w:space="0" w:color="auto"/>
                    <w:bottom w:val="dotted" w:sz="4" w:space="0" w:color="auto"/>
                    <w:right w:val="dotted" w:sz="4" w:space="0" w:color="auto"/>
                  </w:tcBorders>
                  <w:vAlign w:val="center"/>
                </w:tcPr>
                <w:p w14:paraId="73EC7DCC" w14:textId="7427A085" w:rsidR="003D10B1" w:rsidRPr="00FF513E" w:rsidRDefault="00134506" w:rsidP="00C40B80">
                  <w:pPr>
                    <w:snapToGrid w:val="0"/>
                    <w:jc w:val="center"/>
                    <w:rPr>
                      <w:rFonts w:ascii="Arial" w:hAnsi="Arial" w:cs="Arial"/>
                    </w:rPr>
                  </w:pPr>
                  <w:r w:rsidRPr="00FF513E">
                    <w:rPr>
                      <w:rFonts w:ascii="Arial" w:hAnsi="Arial" w:cs="Arial"/>
                    </w:rPr>
                    <w:t>5</w:t>
                  </w:r>
                </w:p>
              </w:tc>
              <w:tc>
                <w:tcPr>
                  <w:tcW w:w="3060" w:type="dxa"/>
                  <w:tcBorders>
                    <w:top w:val="dotted" w:sz="4" w:space="0" w:color="auto"/>
                    <w:left w:val="dotted" w:sz="4" w:space="0" w:color="auto"/>
                    <w:bottom w:val="dotted" w:sz="4" w:space="0" w:color="auto"/>
                    <w:right w:val="dotted" w:sz="4" w:space="0" w:color="auto"/>
                  </w:tcBorders>
                  <w:vAlign w:val="center"/>
                </w:tcPr>
                <w:p w14:paraId="52A2F34B" w14:textId="38A5D6C9" w:rsidR="003D10B1" w:rsidRPr="00FF513E" w:rsidRDefault="003D10B1" w:rsidP="00C40B80">
                  <w:pPr>
                    <w:snapToGrid w:val="0"/>
                    <w:rPr>
                      <w:rFonts w:ascii="Arial" w:eastAsia="Times New Roman" w:hAnsi="Arial" w:cs="Arial"/>
                      <w:b/>
                      <w:lang w:eastAsia="ar-SA"/>
                    </w:rPr>
                  </w:pPr>
                  <w:r w:rsidRPr="00FF513E">
                    <w:rPr>
                      <w:rFonts w:ascii="Arial" w:eastAsia="Times New Roman" w:hAnsi="Arial" w:cs="Arial"/>
                      <w:b/>
                      <w:lang w:eastAsia="ar-SA"/>
                    </w:rPr>
                    <w:t xml:space="preserve">Impianti Fotovoltaici </w:t>
                  </w:r>
                </w:p>
              </w:tc>
              <w:tc>
                <w:tcPr>
                  <w:tcW w:w="1808" w:type="dxa"/>
                  <w:gridSpan w:val="2"/>
                  <w:tcBorders>
                    <w:top w:val="dotted" w:sz="4" w:space="0" w:color="auto"/>
                    <w:left w:val="dotted" w:sz="4" w:space="0" w:color="auto"/>
                    <w:bottom w:val="dotted" w:sz="4" w:space="0" w:color="auto"/>
                    <w:right w:val="dotted" w:sz="4" w:space="0" w:color="auto"/>
                  </w:tcBorders>
                  <w:vAlign w:val="center"/>
                </w:tcPr>
                <w:p w14:paraId="505C6B92" w14:textId="28573B12" w:rsidR="003D10B1" w:rsidRPr="00FF513E" w:rsidRDefault="003D10B1" w:rsidP="00C40B80">
                  <w:pPr>
                    <w:snapToGrid w:val="0"/>
                    <w:jc w:val="center"/>
                    <w:rPr>
                      <w:rFonts w:ascii="Arial" w:hAnsi="Arial" w:cs="Arial"/>
                      <w:b/>
                      <w:color w:val="000000"/>
                    </w:rPr>
                  </w:pPr>
                  <w:r w:rsidRPr="00FF513E">
                    <w:rPr>
                      <w:rFonts w:ascii="Arial" w:hAnsi="Arial" w:cs="Arial"/>
                      <w:b/>
                      <w:color w:val="000000"/>
                    </w:rPr>
                    <w:t>33.000,00</w:t>
                  </w:r>
                </w:p>
              </w:tc>
              <w:tc>
                <w:tcPr>
                  <w:tcW w:w="1134" w:type="dxa"/>
                  <w:gridSpan w:val="2"/>
                  <w:tcBorders>
                    <w:top w:val="dotted" w:sz="4" w:space="0" w:color="auto"/>
                    <w:left w:val="dotted" w:sz="4" w:space="0" w:color="auto"/>
                    <w:bottom w:val="dotted" w:sz="4" w:space="0" w:color="auto"/>
                    <w:right w:val="dotted" w:sz="4" w:space="0" w:color="auto"/>
                  </w:tcBorders>
                  <w:vAlign w:val="center"/>
                </w:tcPr>
                <w:p w14:paraId="0497AC64" w14:textId="77777777" w:rsidR="003D10B1" w:rsidRPr="00FF513E" w:rsidRDefault="003D10B1" w:rsidP="00C40B80">
                  <w:pPr>
                    <w:jc w:val="center"/>
                    <w:rPr>
                      <w:rFonts w:ascii="Arial" w:hAnsi="Arial" w:cs="Arial"/>
                    </w:rPr>
                  </w:pPr>
                </w:p>
              </w:tc>
              <w:tc>
                <w:tcPr>
                  <w:tcW w:w="2155" w:type="dxa"/>
                  <w:gridSpan w:val="2"/>
                  <w:tcBorders>
                    <w:top w:val="dotted" w:sz="4" w:space="0" w:color="auto"/>
                    <w:left w:val="dotted" w:sz="4" w:space="0" w:color="auto"/>
                    <w:bottom w:val="dotted" w:sz="4" w:space="0" w:color="auto"/>
                    <w:right w:val="dotted" w:sz="4" w:space="0" w:color="auto"/>
                  </w:tcBorders>
                  <w:vAlign w:val="center"/>
                </w:tcPr>
                <w:p w14:paraId="49BD1E77" w14:textId="77777777" w:rsidR="003D10B1" w:rsidRPr="00FF513E" w:rsidRDefault="003D10B1" w:rsidP="00C40B80">
                  <w:pPr>
                    <w:snapToGrid w:val="0"/>
                    <w:jc w:val="center"/>
                    <w:rPr>
                      <w:rFonts w:ascii="Arial" w:hAnsi="Arial" w:cs="Arial"/>
                      <w:color w:val="000000"/>
                    </w:rPr>
                  </w:pPr>
                </w:p>
              </w:tc>
            </w:tr>
            <w:tr w:rsidR="00C40B80" w:rsidRPr="00FF513E" w14:paraId="784F7D16" w14:textId="77777777" w:rsidTr="008B02FB">
              <w:trPr>
                <w:gridBefore w:val="1"/>
                <w:gridAfter w:val="1"/>
                <w:wBefore w:w="200" w:type="dxa"/>
                <w:wAfter w:w="153" w:type="dxa"/>
                <w:cantSplit/>
                <w:trHeight w:val="464"/>
              </w:trPr>
              <w:tc>
                <w:tcPr>
                  <w:tcW w:w="7131" w:type="dxa"/>
                  <w:gridSpan w:val="7"/>
                  <w:tcBorders>
                    <w:top w:val="dotted" w:sz="4" w:space="0" w:color="auto"/>
                    <w:left w:val="dotted" w:sz="4" w:space="0" w:color="auto"/>
                    <w:bottom w:val="dotted" w:sz="4" w:space="0" w:color="auto"/>
                    <w:right w:val="dotted" w:sz="4" w:space="0" w:color="auto"/>
                  </w:tcBorders>
                  <w:vAlign w:val="center"/>
                </w:tcPr>
                <w:p w14:paraId="24240740" w14:textId="77777777" w:rsidR="00C40B80" w:rsidRPr="00FF513E" w:rsidRDefault="00C40B80" w:rsidP="00C40B80">
                  <w:pPr>
                    <w:jc w:val="right"/>
                    <w:rPr>
                      <w:rFonts w:ascii="Arial" w:hAnsi="Arial" w:cs="Arial"/>
                      <w:b/>
                      <w:color w:val="000000"/>
                    </w:rPr>
                  </w:pPr>
                  <w:r w:rsidRPr="00FF513E">
                    <w:rPr>
                      <w:rFonts w:ascii="Arial" w:hAnsi="Arial" w:cs="Arial"/>
                      <w:b/>
                      <w:color w:val="000000"/>
                    </w:rPr>
                    <w:t xml:space="preserve">Totale premio annuo </w:t>
                  </w:r>
                  <w:r w:rsidRPr="00FF513E">
                    <w:rPr>
                      <w:rFonts w:ascii="Arial" w:hAnsi="Arial" w:cs="Arial"/>
                      <w:b/>
                    </w:rPr>
                    <w:t>lordo</w:t>
                  </w:r>
                </w:p>
              </w:tc>
              <w:tc>
                <w:tcPr>
                  <w:tcW w:w="2155" w:type="dxa"/>
                  <w:gridSpan w:val="2"/>
                  <w:tcBorders>
                    <w:top w:val="dotted" w:sz="4" w:space="0" w:color="auto"/>
                    <w:left w:val="dotted" w:sz="4" w:space="0" w:color="auto"/>
                    <w:bottom w:val="dotted" w:sz="4" w:space="0" w:color="auto"/>
                    <w:right w:val="dotted" w:sz="4" w:space="0" w:color="auto"/>
                  </w:tcBorders>
                  <w:vAlign w:val="center"/>
                </w:tcPr>
                <w:p w14:paraId="1536F486" w14:textId="77777777" w:rsidR="00C40B80" w:rsidRPr="00FF513E" w:rsidRDefault="00C40B80" w:rsidP="00C40B80">
                  <w:pPr>
                    <w:snapToGrid w:val="0"/>
                    <w:rPr>
                      <w:rFonts w:ascii="Arial" w:hAnsi="Arial" w:cs="Arial"/>
                      <w:b/>
                      <w:color w:val="000000"/>
                    </w:rPr>
                  </w:pPr>
                  <w:r w:rsidRPr="00FF513E">
                    <w:rPr>
                      <w:rFonts w:ascii="Arial" w:hAnsi="Arial" w:cs="Arial"/>
                      <w:b/>
                      <w:color w:val="000000"/>
                    </w:rPr>
                    <w:t>€ …</w:t>
                  </w:r>
                </w:p>
              </w:tc>
            </w:tr>
            <w:bookmarkEnd w:id="162"/>
            <w:tr w:rsidR="00C40B80" w:rsidRPr="00FF513E" w14:paraId="0818E5FC" w14:textId="77777777" w:rsidTr="008B02FB">
              <w:trPr>
                <w:cantSplit/>
                <w:trHeight w:val="398"/>
              </w:trPr>
              <w:tc>
                <w:tcPr>
                  <w:tcW w:w="993" w:type="dxa"/>
                  <w:gridSpan w:val="2"/>
                  <w:vAlign w:val="center"/>
                </w:tcPr>
                <w:p w14:paraId="2A906635" w14:textId="77777777" w:rsidR="00C40B80" w:rsidRPr="00FF513E" w:rsidRDefault="00C40B80" w:rsidP="00C40B80">
                  <w:pPr>
                    <w:suppressAutoHyphens/>
                    <w:snapToGrid w:val="0"/>
                    <w:spacing w:after="0" w:line="240" w:lineRule="auto"/>
                    <w:jc w:val="center"/>
                    <w:rPr>
                      <w:rFonts w:ascii="Arial" w:eastAsia="Times New Roman" w:hAnsi="Arial" w:cs="Arial"/>
                      <w:b/>
                      <w:lang w:eastAsia="ar-SA"/>
                    </w:rPr>
                  </w:pPr>
                  <w:r w:rsidRPr="00FF513E">
                    <w:rPr>
                      <w:rFonts w:ascii="Arial" w:eastAsia="Times New Roman" w:hAnsi="Arial" w:cs="Arial"/>
                      <w:b/>
                      <w:lang w:eastAsia="ar-SA"/>
                    </w:rPr>
                    <w:t>Partita n.</w:t>
                  </w:r>
                </w:p>
              </w:tc>
              <w:tc>
                <w:tcPr>
                  <w:tcW w:w="4252" w:type="dxa"/>
                  <w:gridSpan w:val="3"/>
                  <w:vAlign w:val="center"/>
                </w:tcPr>
                <w:p w14:paraId="00ADD4C0" w14:textId="77777777" w:rsidR="00C40B80" w:rsidRPr="00FF513E" w:rsidRDefault="00C40B80" w:rsidP="00C40B80">
                  <w:pPr>
                    <w:suppressAutoHyphens/>
                    <w:snapToGrid w:val="0"/>
                    <w:spacing w:after="0" w:line="240" w:lineRule="auto"/>
                    <w:jc w:val="center"/>
                    <w:rPr>
                      <w:rFonts w:ascii="Arial" w:eastAsia="Times New Roman" w:hAnsi="Arial" w:cs="Arial"/>
                      <w:b/>
                      <w:lang w:eastAsia="ar-SA"/>
                    </w:rPr>
                  </w:pPr>
                  <w:r w:rsidRPr="00FF513E">
                    <w:rPr>
                      <w:rFonts w:ascii="Arial" w:eastAsia="Times New Roman" w:hAnsi="Arial" w:cs="Arial"/>
                      <w:b/>
                      <w:lang w:eastAsia="ar-SA"/>
                    </w:rPr>
                    <w:t>Beni Assicurati</w:t>
                  </w:r>
                </w:p>
              </w:tc>
              <w:tc>
                <w:tcPr>
                  <w:tcW w:w="1559" w:type="dxa"/>
                  <w:gridSpan w:val="2"/>
                  <w:vAlign w:val="center"/>
                </w:tcPr>
                <w:p w14:paraId="27C786E5" w14:textId="77777777" w:rsidR="00C40B80" w:rsidRPr="00FF513E" w:rsidRDefault="00C40B80" w:rsidP="00C40B80">
                  <w:pPr>
                    <w:suppressAutoHyphens/>
                    <w:snapToGrid w:val="0"/>
                    <w:spacing w:after="0" w:line="240" w:lineRule="auto"/>
                    <w:jc w:val="center"/>
                    <w:rPr>
                      <w:rFonts w:ascii="Arial" w:eastAsia="Times New Roman" w:hAnsi="Arial" w:cs="Arial"/>
                      <w:b/>
                      <w:lang w:eastAsia="ar-SA"/>
                    </w:rPr>
                  </w:pPr>
                  <w:r w:rsidRPr="00FF513E">
                    <w:rPr>
                      <w:rFonts w:ascii="Arial" w:eastAsia="Times New Roman" w:hAnsi="Arial" w:cs="Arial"/>
                      <w:b/>
                      <w:lang w:eastAsia="ar-SA"/>
                    </w:rPr>
                    <w:t>Somme assicurate €</w:t>
                  </w:r>
                </w:p>
              </w:tc>
              <w:tc>
                <w:tcPr>
                  <w:tcW w:w="1134" w:type="dxa"/>
                  <w:gridSpan w:val="2"/>
                  <w:vAlign w:val="center"/>
                </w:tcPr>
                <w:p w14:paraId="2C8EBB10" w14:textId="77777777" w:rsidR="00C40B80" w:rsidRPr="00FF513E" w:rsidRDefault="00C40B80" w:rsidP="00C40B80">
                  <w:pPr>
                    <w:suppressAutoHyphens/>
                    <w:snapToGrid w:val="0"/>
                    <w:spacing w:after="0" w:line="240" w:lineRule="auto"/>
                    <w:jc w:val="center"/>
                    <w:rPr>
                      <w:rFonts w:ascii="Arial" w:eastAsia="Times New Roman" w:hAnsi="Arial" w:cs="Arial"/>
                      <w:b/>
                      <w:lang w:eastAsia="ar-SA"/>
                    </w:rPr>
                  </w:pPr>
                  <w:r w:rsidRPr="00FF513E">
                    <w:rPr>
                      <w:rFonts w:ascii="Arial" w:eastAsia="Times New Roman" w:hAnsi="Arial" w:cs="Arial"/>
                      <w:b/>
                      <w:lang w:eastAsia="ar-SA"/>
                    </w:rPr>
                    <w:t xml:space="preserve">Tasso netto </w:t>
                  </w:r>
                  <w:r w:rsidRPr="00FF513E">
                    <w:rPr>
                      <w:rFonts w:ascii="Arial" w:eastAsia="Times New Roman" w:hAnsi="Arial" w:cs="Arial"/>
                      <w:color w:val="000000"/>
                      <w:lang w:eastAsia="ar-SA"/>
                    </w:rPr>
                    <w:t>‰</w:t>
                  </w:r>
                </w:p>
              </w:tc>
              <w:tc>
                <w:tcPr>
                  <w:tcW w:w="1701" w:type="dxa"/>
                  <w:gridSpan w:val="2"/>
                  <w:vAlign w:val="center"/>
                </w:tcPr>
                <w:p w14:paraId="7AAB18CF" w14:textId="77777777" w:rsidR="00C40B80" w:rsidRPr="00FF513E" w:rsidRDefault="00C40B80" w:rsidP="00C40B80">
                  <w:pPr>
                    <w:suppressAutoHyphens/>
                    <w:snapToGrid w:val="0"/>
                    <w:spacing w:after="0" w:line="240" w:lineRule="auto"/>
                    <w:jc w:val="center"/>
                    <w:rPr>
                      <w:rFonts w:ascii="Arial" w:eastAsia="Times New Roman" w:hAnsi="Arial" w:cs="Arial"/>
                      <w:b/>
                      <w:lang w:eastAsia="ar-SA"/>
                    </w:rPr>
                  </w:pPr>
                  <w:r w:rsidRPr="00FF513E">
                    <w:rPr>
                      <w:rFonts w:ascii="Arial" w:eastAsia="Times New Roman" w:hAnsi="Arial" w:cs="Arial"/>
                      <w:b/>
                      <w:lang w:eastAsia="ar-SA"/>
                    </w:rPr>
                    <w:t>Premio annuo</w:t>
                  </w:r>
                </w:p>
                <w:p w14:paraId="10E3A40B" w14:textId="77777777" w:rsidR="00C40B80" w:rsidRPr="00FF513E" w:rsidRDefault="00C40B80" w:rsidP="00C40B80">
                  <w:pPr>
                    <w:suppressAutoHyphens/>
                    <w:snapToGrid w:val="0"/>
                    <w:spacing w:after="0" w:line="240" w:lineRule="auto"/>
                    <w:jc w:val="center"/>
                    <w:rPr>
                      <w:rFonts w:ascii="Arial" w:eastAsia="Times New Roman" w:hAnsi="Arial" w:cs="Arial"/>
                      <w:b/>
                      <w:lang w:eastAsia="ar-SA"/>
                    </w:rPr>
                  </w:pPr>
                  <w:r w:rsidRPr="00FF513E">
                    <w:rPr>
                      <w:rFonts w:ascii="Arial" w:eastAsia="Times New Roman" w:hAnsi="Arial" w:cs="Arial"/>
                      <w:b/>
                      <w:lang w:eastAsia="ar-SA"/>
                    </w:rPr>
                    <w:t>netto €</w:t>
                  </w:r>
                </w:p>
              </w:tc>
            </w:tr>
            <w:tr w:rsidR="00C40B80" w:rsidRPr="00FF513E" w14:paraId="6EF679C3" w14:textId="77777777" w:rsidTr="008B02FB">
              <w:trPr>
                <w:cantSplit/>
                <w:trHeight w:val="593"/>
              </w:trPr>
              <w:tc>
                <w:tcPr>
                  <w:tcW w:w="993" w:type="dxa"/>
                  <w:gridSpan w:val="2"/>
                  <w:vAlign w:val="center"/>
                </w:tcPr>
                <w:p w14:paraId="3E3B9990" w14:textId="77777777" w:rsidR="00C40B80" w:rsidRPr="00FF513E" w:rsidRDefault="00C40B80" w:rsidP="00C40B80">
                  <w:pPr>
                    <w:suppressAutoHyphens/>
                    <w:snapToGrid w:val="0"/>
                    <w:spacing w:after="0" w:line="240" w:lineRule="auto"/>
                    <w:jc w:val="center"/>
                    <w:rPr>
                      <w:rFonts w:ascii="Arial" w:eastAsia="Times New Roman" w:hAnsi="Arial" w:cs="Arial"/>
                      <w:lang w:eastAsia="ar-SA"/>
                    </w:rPr>
                  </w:pPr>
                  <w:r w:rsidRPr="00FF513E">
                    <w:rPr>
                      <w:rFonts w:ascii="Arial" w:eastAsia="Times New Roman" w:hAnsi="Arial" w:cs="Arial"/>
                      <w:lang w:eastAsia="ar-SA"/>
                    </w:rPr>
                    <w:t>1a</w:t>
                  </w:r>
                </w:p>
              </w:tc>
              <w:tc>
                <w:tcPr>
                  <w:tcW w:w="4252" w:type="dxa"/>
                  <w:gridSpan w:val="3"/>
                  <w:vAlign w:val="center"/>
                </w:tcPr>
                <w:p w14:paraId="0F7EF8D1" w14:textId="77777777" w:rsidR="00C40B80" w:rsidRPr="00FF513E" w:rsidRDefault="00C40B80" w:rsidP="00C40B80">
                  <w:pPr>
                    <w:suppressAutoHyphens/>
                    <w:snapToGrid w:val="0"/>
                    <w:spacing w:after="0" w:line="240" w:lineRule="auto"/>
                    <w:rPr>
                      <w:rFonts w:ascii="Arial" w:eastAsia="Times New Roman" w:hAnsi="Arial" w:cs="Arial"/>
                      <w:b/>
                      <w:lang w:eastAsia="ar-SA"/>
                    </w:rPr>
                  </w:pPr>
                  <w:r w:rsidRPr="00FF513E">
                    <w:rPr>
                      <w:rFonts w:ascii="Arial" w:eastAsia="Times New Roman" w:hAnsi="Arial" w:cs="Arial"/>
                      <w:b/>
                      <w:color w:val="000000"/>
                      <w:lang w:eastAsia="ar-SA"/>
                    </w:rPr>
                    <w:t xml:space="preserve">Beni Immobili di particolare interesse storico artistico </w:t>
                  </w:r>
                </w:p>
              </w:tc>
              <w:tc>
                <w:tcPr>
                  <w:tcW w:w="1559" w:type="dxa"/>
                  <w:gridSpan w:val="2"/>
                  <w:vAlign w:val="center"/>
                </w:tcPr>
                <w:p w14:paraId="151C12B1" w14:textId="05101A9D" w:rsidR="00C40B80" w:rsidRPr="00FF513E" w:rsidRDefault="003D10B1" w:rsidP="003D10B1">
                  <w:pPr>
                    <w:suppressAutoHyphens/>
                    <w:snapToGrid w:val="0"/>
                    <w:spacing w:after="0" w:line="240" w:lineRule="auto"/>
                    <w:jc w:val="center"/>
                    <w:rPr>
                      <w:rFonts w:ascii="Arial" w:eastAsia="Times New Roman" w:hAnsi="Arial" w:cs="Arial"/>
                      <w:b/>
                      <w:color w:val="000000"/>
                      <w:lang w:eastAsia="ar-SA"/>
                    </w:rPr>
                  </w:pPr>
                  <w:r w:rsidRPr="00FF513E">
                    <w:rPr>
                      <w:rFonts w:ascii="Arial" w:eastAsia="Times New Roman" w:hAnsi="Arial" w:cs="Arial"/>
                      <w:b/>
                      <w:color w:val="000000"/>
                      <w:lang w:eastAsia="ar-SA"/>
                    </w:rPr>
                    <w:t>//</w:t>
                  </w:r>
                </w:p>
              </w:tc>
              <w:tc>
                <w:tcPr>
                  <w:tcW w:w="1134" w:type="dxa"/>
                  <w:gridSpan w:val="2"/>
                  <w:vAlign w:val="center"/>
                </w:tcPr>
                <w:p w14:paraId="7105BC95" w14:textId="77777777" w:rsidR="00C40B80" w:rsidRPr="00FF513E" w:rsidRDefault="00C40B80" w:rsidP="00C40B80">
                  <w:pPr>
                    <w:suppressAutoHyphens/>
                    <w:snapToGrid w:val="0"/>
                    <w:spacing w:after="0" w:line="240" w:lineRule="auto"/>
                    <w:jc w:val="center"/>
                    <w:rPr>
                      <w:rFonts w:ascii="Arial" w:eastAsia="Times New Roman" w:hAnsi="Arial" w:cs="Arial"/>
                      <w:b/>
                      <w:color w:val="000000"/>
                      <w:lang w:eastAsia="ar-SA"/>
                    </w:rPr>
                  </w:pPr>
                </w:p>
              </w:tc>
              <w:tc>
                <w:tcPr>
                  <w:tcW w:w="1701" w:type="dxa"/>
                  <w:gridSpan w:val="2"/>
                  <w:vAlign w:val="center"/>
                </w:tcPr>
                <w:p w14:paraId="04208762" w14:textId="77777777" w:rsidR="00C40B80" w:rsidRPr="00FF513E" w:rsidRDefault="00C40B80" w:rsidP="00C40B80">
                  <w:pPr>
                    <w:suppressAutoHyphens/>
                    <w:snapToGrid w:val="0"/>
                    <w:spacing w:after="0" w:line="240" w:lineRule="auto"/>
                    <w:jc w:val="center"/>
                    <w:rPr>
                      <w:rFonts w:ascii="Arial" w:eastAsia="Times New Roman" w:hAnsi="Arial" w:cs="Arial"/>
                      <w:b/>
                      <w:color w:val="000000"/>
                      <w:lang w:eastAsia="ar-SA"/>
                    </w:rPr>
                  </w:pPr>
                </w:p>
              </w:tc>
            </w:tr>
            <w:tr w:rsidR="00C40B80" w:rsidRPr="00FF513E" w14:paraId="33FFA15E" w14:textId="77777777" w:rsidTr="008B02FB">
              <w:trPr>
                <w:cantSplit/>
                <w:trHeight w:val="338"/>
              </w:trPr>
              <w:tc>
                <w:tcPr>
                  <w:tcW w:w="7938" w:type="dxa"/>
                  <w:gridSpan w:val="9"/>
                  <w:vAlign w:val="center"/>
                </w:tcPr>
                <w:p w14:paraId="00AA32C4" w14:textId="77777777" w:rsidR="00C40B80" w:rsidRPr="00FF513E" w:rsidRDefault="00C40B80" w:rsidP="00C40B80">
                  <w:pPr>
                    <w:suppressAutoHyphens/>
                    <w:spacing w:after="0" w:line="240" w:lineRule="auto"/>
                    <w:rPr>
                      <w:rFonts w:ascii="Arial" w:eastAsia="Times New Roman" w:hAnsi="Arial" w:cs="Arial"/>
                      <w:b/>
                      <w:color w:val="000000"/>
                      <w:lang w:eastAsia="ar-SA"/>
                    </w:rPr>
                  </w:pPr>
                  <w:r w:rsidRPr="00FF513E">
                    <w:rPr>
                      <w:rFonts w:ascii="Arial" w:eastAsia="Times New Roman" w:hAnsi="Arial" w:cs="Arial"/>
                      <w:b/>
                      <w:color w:val="000000"/>
                      <w:lang w:eastAsia="ar-SA"/>
                    </w:rPr>
                    <w:t>Totale Premio annuo netto €</w:t>
                  </w:r>
                </w:p>
              </w:tc>
              <w:tc>
                <w:tcPr>
                  <w:tcW w:w="1701" w:type="dxa"/>
                  <w:gridSpan w:val="2"/>
                  <w:vAlign w:val="center"/>
                </w:tcPr>
                <w:p w14:paraId="1C6A45AC" w14:textId="77777777" w:rsidR="00C40B80" w:rsidRPr="00FF513E" w:rsidRDefault="00C40B80" w:rsidP="00C40B80">
                  <w:pPr>
                    <w:suppressAutoHyphens/>
                    <w:snapToGrid w:val="0"/>
                    <w:spacing w:after="0" w:line="240" w:lineRule="auto"/>
                    <w:jc w:val="center"/>
                    <w:rPr>
                      <w:rFonts w:ascii="Arial" w:eastAsia="Times New Roman" w:hAnsi="Arial" w:cs="Arial"/>
                      <w:b/>
                      <w:color w:val="000000"/>
                      <w:lang w:eastAsia="ar-SA"/>
                    </w:rPr>
                  </w:pPr>
                </w:p>
              </w:tc>
            </w:tr>
          </w:tbl>
          <w:p w14:paraId="70DE55DF" w14:textId="207ADEF1" w:rsidR="00C40B80" w:rsidRPr="00FF513E" w:rsidRDefault="00C40B80" w:rsidP="00C40B80">
            <w:pPr>
              <w:rPr>
                <w:rFonts w:ascii="Arial" w:hAnsi="Arial" w:cs="Arial"/>
              </w:rPr>
            </w:pPr>
            <w:r w:rsidRPr="00FF513E">
              <w:rPr>
                <w:rFonts w:ascii="Arial" w:hAnsi="Arial" w:cs="Arial"/>
              </w:rPr>
              <w:t xml:space="preserve">Franchigie e limiti di indennizzo come da tabella LSF da applicare singolarmente agli enti contraenti e da </w:t>
            </w:r>
            <w:proofErr w:type="spellStart"/>
            <w:r w:rsidRPr="00FF513E">
              <w:rPr>
                <w:rFonts w:ascii="Arial" w:hAnsi="Arial" w:cs="Arial"/>
              </w:rPr>
              <w:t>riportatre</w:t>
            </w:r>
            <w:proofErr w:type="spellEnd"/>
            <w:r w:rsidRPr="00FF513E">
              <w:rPr>
                <w:rFonts w:ascii="Arial" w:hAnsi="Arial" w:cs="Arial"/>
              </w:rPr>
              <w:t xml:space="preserve"> nei singoli contratti assicurativi.</w:t>
            </w:r>
          </w:p>
        </w:tc>
      </w:tr>
    </w:tbl>
    <w:p w14:paraId="06B12EB2" w14:textId="6F6ADB37" w:rsidR="00C40B80" w:rsidRPr="00FF513E" w:rsidRDefault="00C40B80" w:rsidP="00C40B80">
      <w:pPr>
        <w:spacing w:after="0" w:line="240" w:lineRule="auto"/>
        <w:rPr>
          <w:rFonts w:ascii="Arial" w:eastAsia="Times New Roman" w:hAnsi="Arial" w:cs="Arial"/>
          <w:strike/>
          <w:color w:val="000000"/>
          <w:shd w:val="clear" w:color="auto" w:fill="FFFFFF"/>
        </w:rPr>
      </w:pPr>
    </w:p>
    <w:p w14:paraId="7168BE7F" w14:textId="5A60EF2B" w:rsidR="008B02FB" w:rsidRPr="00FF513E" w:rsidRDefault="008B02FB" w:rsidP="00C40B80">
      <w:pPr>
        <w:spacing w:after="0" w:line="240" w:lineRule="auto"/>
        <w:rPr>
          <w:rFonts w:ascii="Arial" w:eastAsia="Times New Roman" w:hAnsi="Arial" w:cs="Arial"/>
          <w:strike/>
          <w:color w:val="000000"/>
          <w:shd w:val="clear" w:color="auto" w:fill="FFFFFF"/>
        </w:rPr>
      </w:pPr>
    </w:p>
    <w:p w14:paraId="53C42727" w14:textId="77777777" w:rsidR="008B02FB" w:rsidRPr="00FF513E" w:rsidRDefault="008B02FB" w:rsidP="00C40B80">
      <w:pPr>
        <w:spacing w:after="0" w:line="240" w:lineRule="auto"/>
        <w:rPr>
          <w:rFonts w:ascii="Arial" w:eastAsia="Times New Roman" w:hAnsi="Arial" w:cs="Arial"/>
          <w:strike/>
          <w:color w:val="000000"/>
          <w:shd w:val="clear" w:color="auto" w:fill="FFFFFF"/>
        </w:rPr>
      </w:pPr>
    </w:p>
    <w:p w14:paraId="40F52FEB" w14:textId="3B84C7DE" w:rsidR="005C1EAE" w:rsidRDefault="005C1EAE" w:rsidP="00C40B80">
      <w:pPr>
        <w:spacing w:after="0" w:line="240" w:lineRule="auto"/>
        <w:rPr>
          <w:rFonts w:ascii="Arial" w:eastAsia="Times New Roman" w:hAnsi="Arial" w:cs="Arial"/>
          <w:strike/>
          <w:color w:val="000000"/>
          <w:shd w:val="clear" w:color="auto" w:fill="FFFFFF"/>
        </w:rPr>
      </w:pPr>
    </w:p>
    <w:p w14:paraId="6FF4588E" w14:textId="0BF62651" w:rsidR="00DD023E" w:rsidRDefault="00DD023E" w:rsidP="00C40B80">
      <w:pPr>
        <w:spacing w:after="0" w:line="240" w:lineRule="auto"/>
        <w:rPr>
          <w:rFonts w:ascii="Arial" w:eastAsia="Times New Roman" w:hAnsi="Arial" w:cs="Arial"/>
          <w:strike/>
          <w:color w:val="000000"/>
          <w:shd w:val="clear" w:color="auto" w:fill="FFFFFF"/>
        </w:rPr>
      </w:pPr>
    </w:p>
    <w:p w14:paraId="7D28A619" w14:textId="1B790186" w:rsidR="00DD023E" w:rsidRDefault="00DD023E" w:rsidP="00C40B80">
      <w:pPr>
        <w:spacing w:after="0" w:line="240" w:lineRule="auto"/>
        <w:rPr>
          <w:rFonts w:ascii="Arial" w:eastAsia="Times New Roman" w:hAnsi="Arial" w:cs="Arial"/>
          <w:strike/>
          <w:color w:val="000000"/>
          <w:shd w:val="clear" w:color="auto" w:fill="FFFFFF"/>
        </w:rPr>
      </w:pPr>
    </w:p>
    <w:p w14:paraId="0C3C2FA6" w14:textId="77777777" w:rsidR="00DD023E" w:rsidRPr="00FF513E" w:rsidRDefault="00DD023E" w:rsidP="00C40B80">
      <w:pPr>
        <w:spacing w:after="0" w:line="240" w:lineRule="auto"/>
        <w:rPr>
          <w:rFonts w:ascii="Arial" w:eastAsia="Times New Roman" w:hAnsi="Arial" w:cs="Arial"/>
          <w:strike/>
          <w:color w:val="000000"/>
          <w:shd w:val="clear" w:color="auto" w:fill="FFFFFF"/>
        </w:rPr>
      </w:pP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7"/>
        <w:gridCol w:w="9979"/>
      </w:tblGrid>
      <w:tr w:rsidR="005C1EAE" w:rsidRPr="00FF513E" w14:paraId="4ED8CB69" w14:textId="77777777" w:rsidTr="005C1EAE">
        <w:trPr>
          <w:trHeight w:val="450"/>
          <w:jc w:val="center"/>
        </w:trPr>
        <w:tc>
          <w:tcPr>
            <w:tcW w:w="10366" w:type="dxa"/>
            <w:gridSpan w:val="2"/>
            <w:tcBorders>
              <w:top w:val="single" w:sz="4" w:space="0" w:color="auto"/>
              <w:left w:val="single" w:sz="4" w:space="0" w:color="auto"/>
              <w:bottom w:val="single" w:sz="4" w:space="0" w:color="auto"/>
              <w:right w:val="single" w:sz="4" w:space="0" w:color="auto"/>
            </w:tcBorders>
            <w:shd w:val="clear" w:color="auto" w:fill="FF0000"/>
            <w:vAlign w:val="center"/>
          </w:tcPr>
          <w:p w14:paraId="2957D643" w14:textId="5D417B38" w:rsidR="00C40B80" w:rsidRPr="00FF513E" w:rsidRDefault="005C1EAE" w:rsidP="00C40B80">
            <w:pPr>
              <w:pStyle w:val="p85"/>
              <w:tabs>
                <w:tab w:val="clear" w:pos="720"/>
              </w:tabs>
              <w:ind w:left="0" w:firstLine="0"/>
              <w:jc w:val="center"/>
              <w:rPr>
                <w:rFonts w:ascii="Arial" w:hAnsi="Arial" w:cs="Arial"/>
                <w:b/>
                <w:bCs/>
                <w:iCs/>
                <w:color w:val="FFFFFF" w:themeColor="background1"/>
                <w:sz w:val="20"/>
                <w:u w:val="single"/>
              </w:rPr>
            </w:pPr>
            <w:r w:rsidRPr="00FF513E">
              <w:rPr>
                <w:rFonts w:ascii="Arial" w:hAnsi="Arial" w:cs="Arial"/>
                <w:strike/>
                <w:color w:val="000000"/>
                <w:sz w:val="20"/>
                <w:shd w:val="clear" w:color="auto" w:fill="FFFFFF"/>
              </w:rPr>
              <w:lastRenderedPageBreak/>
              <w:br w:type="page"/>
            </w:r>
            <w:r w:rsidR="00C40B80" w:rsidRPr="00FF513E">
              <w:rPr>
                <w:rFonts w:ascii="Arial" w:hAnsi="Arial" w:cs="Arial"/>
                <w:b/>
                <w:bCs/>
                <w:iCs/>
                <w:color w:val="FFFFFF" w:themeColor="background1"/>
                <w:sz w:val="20"/>
                <w:u w:val="single"/>
              </w:rPr>
              <w:t>SCHEDA DI POLIZZA ALL RISKS PATRIMONIO</w:t>
            </w:r>
          </w:p>
          <w:p w14:paraId="29C39285" w14:textId="77777777" w:rsidR="00C40B80" w:rsidRPr="00FF513E" w:rsidRDefault="00C40B80" w:rsidP="00C40B80">
            <w:pPr>
              <w:pStyle w:val="p85"/>
              <w:tabs>
                <w:tab w:val="clear" w:pos="720"/>
              </w:tabs>
              <w:ind w:left="0" w:firstLine="0"/>
              <w:jc w:val="center"/>
              <w:rPr>
                <w:rFonts w:ascii="Arial" w:hAnsi="Arial" w:cs="Arial"/>
                <w:b/>
                <w:color w:val="FFFFFF" w:themeColor="background1"/>
                <w:sz w:val="20"/>
                <w:u w:val="single"/>
              </w:rPr>
            </w:pPr>
          </w:p>
        </w:tc>
      </w:tr>
      <w:tr w:rsidR="00C40B80" w:rsidRPr="00FF513E" w14:paraId="59B1DD58" w14:textId="77777777" w:rsidTr="00C40B80">
        <w:trPr>
          <w:jc w:val="center"/>
        </w:trPr>
        <w:tc>
          <w:tcPr>
            <w:tcW w:w="387" w:type="dxa"/>
            <w:tcBorders>
              <w:top w:val="single" w:sz="4" w:space="0" w:color="auto"/>
              <w:left w:val="single" w:sz="4" w:space="0" w:color="auto"/>
              <w:bottom w:val="single" w:sz="4" w:space="0" w:color="auto"/>
              <w:right w:val="single" w:sz="4" w:space="0" w:color="auto"/>
            </w:tcBorders>
          </w:tcPr>
          <w:p w14:paraId="6E0065D7" w14:textId="77777777" w:rsidR="00C40B80" w:rsidRPr="00FF513E" w:rsidRDefault="00C40B80" w:rsidP="00C40B80">
            <w:pPr>
              <w:pStyle w:val="p85"/>
              <w:tabs>
                <w:tab w:val="clear" w:pos="720"/>
              </w:tabs>
              <w:ind w:left="0" w:firstLine="0"/>
              <w:jc w:val="both"/>
              <w:rPr>
                <w:rFonts w:ascii="Arial" w:hAnsi="Arial" w:cs="Arial"/>
                <w:b/>
                <w:bCs/>
                <w:sz w:val="20"/>
              </w:rPr>
            </w:pPr>
            <w:r w:rsidRPr="00FF513E">
              <w:rPr>
                <w:rFonts w:ascii="Arial" w:hAnsi="Arial" w:cs="Arial"/>
                <w:b/>
                <w:bCs/>
                <w:sz w:val="20"/>
              </w:rPr>
              <w:t>1.</w:t>
            </w:r>
          </w:p>
        </w:tc>
        <w:tc>
          <w:tcPr>
            <w:tcW w:w="9979" w:type="dxa"/>
            <w:tcBorders>
              <w:top w:val="single" w:sz="4" w:space="0" w:color="auto"/>
              <w:left w:val="single" w:sz="4" w:space="0" w:color="auto"/>
              <w:bottom w:val="single" w:sz="4" w:space="0" w:color="auto"/>
              <w:right w:val="single" w:sz="4" w:space="0" w:color="auto"/>
            </w:tcBorders>
          </w:tcPr>
          <w:p w14:paraId="204FDC1F" w14:textId="77777777" w:rsidR="00C40B80" w:rsidRPr="00FF513E" w:rsidRDefault="00C40B80" w:rsidP="00C40B80">
            <w:pPr>
              <w:pStyle w:val="p85"/>
              <w:tabs>
                <w:tab w:val="clear" w:pos="720"/>
              </w:tabs>
              <w:ind w:left="0" w:firstLine="0"/>
              <w:jc w:val="both"/>
              <w:rPr>
                <w:rFonts w:ascii="Arial" w:hAnsi="Arial" w:cs="Arial"/>
                <w:b/>
                <w:bCs/>
                <w:sz w:val="20"/>
                <w:u w:val="single"/>
              </w:rPr>
            </w:pPr>
            <w:r w:rsidRPr="00FF513E">
              <w:rPr>
                <w:rFonts w:ascii="Arial" w:hAnsi="Arial" w:cs="Arial"/>
                <w:b/>
                <w:bCs/>
                <w:sz w:val="20"/>
                <w:u w:val="single"/>
              </w:rPr>
              <w:t>Contraente:</w:t>
            </w:r>
          </w:p>
          <w:p w14:paraId="5688D074" w14:textId="67466AE4" w:rsidR="00C40B80" w:rsidRPr="00FF513E" w:rsidRDefault="007D6320" w:rsidP="00D53819">
            <w:pPr>
              <w:pStyle w:val="p85"/>
              <w:tabs>
                <w:tab w:val="clear" w:pos="720"/>
              </w:tabs>
              <w:ind w:left="0" w:firstLine="0"/>
              <w:jc w:val="both"/>
              <w:rPr>
                <w:rFonts w:ascii="Arial" w:hAnsi="Arial" w:cs="Arial"/>
                <w:bCs/>
                <w:sz w:val="20"/>
              </w:rPr>
            </w:pPr>
            <w:r w:rsidRPr="00FF513E">
              <w:rPr>
                <w:rFonts w:ascii="Arial" w:hAnsi="Arial" w:cs="Arial"/>
                <w:b/>
                <w:bCs/>
                <w:sz w:val="20"/>
                <w:u w:val="single"/>
              </w:rPr>
              <w:t xml:space="preserve">COMUNE </w:t>
            </w:r>
            <w:proofErr w:type="gramStart"/>
            <w:r w:rsidRPr="00FF513E">
              <w:rPr>
                <w:rFonts w:ascii="Arial" w:hAnsi="Arial" w:cs="Arial"/>
                <w:b/>
                <w:bCs/>
                <w:sz w:val="20"/>
                <w:u w:val="single"/>
              </w:rPr>
              <w:t>DI  CASTEL</w:t>
            </w:r>
            <w:proofErr w:type="gramEnd"/>
            <w:r w:rsidRPr="00FF513E">
              <w:rPr>
                <w:rFonts w:ascii="Arial" w:hAnsi="Arial" w:cs="Arial"/>
                <w:b/>
                <w:bCs/>
                <w:sz w:val="20"/>
                <w:u w:val="single"/>
              </w:rPr>
              <w:t xml:space="preserve"> SAN PIETRO TERME </w:t>
            </w:r>
          </w:p>
        </w:tc>
      </w:tr>
      <w:tr w:rsidR="00C40B80" w:rsidRPr="00FF513E" w14:paraId="649A47A8" w14:textId="77777777" w:rsidTr="00C40B80">
        <w:trPr>
          <w:jc w:val="center"/>
        </w:trPr>
        <w:tc>
          <w:tcPr>
            <w:tcW w:w="387" w:type="dxa"/>
            <w:tcBorders>
              <w:top w:val="single" w:sz="4" w:space="0" w:color="auto"/>
              <w:left w:val="single" w:sz="4" w:space="0" w:color="auto"/>
              <w:bottom w:val="single" w:sz="4" w:space="0" w:color="auto"/>
              <w:right w:val="single" w:sz="4" w:space="0" w:color="auto"/>
            </w:tcBorders>
          </w:tcPr>
          <w:p w14:paraId="178557E8" w14:textId="77777777" w:rsidR="00C40B80" w:rsidRPr="00FF513E" w:rsidRDefault="00C40B80" w:rsidP="00C40B80">
            <w:pPr>
              <w:pStyle w:val="p85"/>
              <w:tabs>
                <w:tab w:val="clear" w:pos="720"/>
              </w:tabs>
              <w:ind w:left="0" w:firstLine="0"/>
              <w:jc w:val="both"/>
              <w:rPr>
                <w:rFonts w:ascii="Arial" w:hAnsi="Arial" w:cs="Arial"/>
                <w:b/>
                <w:bCs/>
                <w:sz w:val="20"/>
              </w:rPr>
            </w:pPr>
            <w:r w:rsidRPr="00FF513E">
              <w:rPr>
                <w:rFonts w:ascii="Arial" w:hAnsi="Arial" w:cs="Arial"/>
                <w:b/>
                <w:bCs/>
                <w:sz w:val="20"/>
              </w:rPr>
              <w:t>2.</w:t>
            </w:r>
          </w:p>
        </w:tc>
        <w:tc>
          <w:tcPr>
            <w:tcW w:w="9979" w:type="dxa"/>
            <w:tcBorders>
              <w:top w:val="single" w:sz="4" w:space="0" w:color="auto"/>
              <w:left w:val="single" w:sz="4" w:space="0" w:color="auto"/>
              <w:bottom w:val="single" w:sz="4" w:space="0" w:color="auto"/>
              <w:right w:val="single" w:sz="4" w:space="0" w:color="auto"/>
            </w:tcBorders>
          </w:tcPr>
          <w:p w14:paraId="718A1813" w14:textId="4B979FDC" w:rsidR="00C40B80" w:rsidRPr="00FF513E" w:rsidRDefault="00C40B80" w:rsidP="00C40B80">
            <w:pPr>
              <w:pStyle w:val="p85"/>
              <w:tabs>
                <w:tab w:val="clear" w:pos="720"/>
              </w:tabs>
              <w:ind w:left="0" w:firstLine="0"/>
              <w:jc w:val="both"/>
              <w:rPr>
                <w:rFonts w:ascii="Arial" w:hAnsi="Arial" w:cs="Arial"/>
                <w:b/>
                <w:bCs/>
                <w:sz w:val="20"/>
                <w:u w:val="single"/>
              </w:rPr>
            </w:pPr>
            <w:r w:rsidRPr="00FF513E">
              <w:rPr>
                <w:rFonts w:ascii="Arial" w:hAnsi="Arial" w:cs="Arial"/>
                <w:b/>
                <w:bCs/>
                <w:sz w:val="20"/>
                <w:u w:val="single"/>
              </w:rPr>
              <w:t xml:space="preserve">Assicurato </w:t>
            </w:r>
          </w:p>
          <w:p w14:paraId="59CA84F7" w14:textId="5286FB72" w:rsidR="00C40B80" w:rsidRPr="00FF513E" w:rsidRDefault="007D6320" w:rsidP="00C40B80">
            <w:pPr>
              <w:spacing w:after="0" w:line="240" w:lineRule="auto"/>
              <w:rPr>
                <w:rFonts w:ascii="Arial" w:hAnsi="Arial" w:cs="Arial"/>
                <w:bCs/>
              </w:rPr>
            </w:pPr>
            <w:r w:rsidRPr="00FF513E">
              <w:rPr>
                <w:rFonts w:ascii="Arial" w:hAnsi="Arial" w:cs="Arial"/>
                <w:bCs/>
              </w:rPr>
              <w:t xml:space="preserve">Comune di </w:t>
            </w:r>
            <w:r w:rsidR="0026334A" w:rsidRPr="00FF513E">
              <w:rPr>
                <w:rFonts w:ascii="Arial" w:hAnsi="Arial" w:cs="Arial"/>
                <w:bCs/>
              </w:rPr>
              <w:t>C</w:t>
            </w:r>
            <w:r w:rsidRPr="00FF513E">
              <w:rPr>
                <w:rFonts w:ascii="Arial" w:hAnsi="Arial" w:cs="Arial"/>
                <w:bCs/>
              </w:rPr>
              <w:t xml:space="preserve">astel </w:t>
            </w:r>
            <w:r w:rsidR="0026334A" w:rsidRPr="00FF513E">
              <w:rPr>
                <w:rFonts w:ascii="Arial" w:hAnsi="Arial" w:cs="Arial"/>
                <w:bCs/>
              </w:rPr>
              <w:t>S</w:t>
            </w:r>
            <w:r w:rsidRPr="00FF513E">
              <w:rPr>
                <w:rFonts w:ascii="Arial" w:hAnsi="Arial" w:cs="Arial"/>
                <w:bCs/>
              </w:rPr>
              <w:t>an Pietro Terme</w:t>
            </w:r>
          </w:p>
          <w:p w14:paraId="495BDF82" w14:textId="77777777" w:rsidR="00C40B80" w:rsidRPr="00FF513E" w:rsidRDefault="00C40B80" w:rsidP="00C40B80">
            <w:pPr>
              <w:spacing w:after="0" w:line="240" w:lineRule="auto"/>
              <w:rPr>
                <w:rFonts w:ascii="Arial" w:hAnsi="Arial" w:cs="Arial"/>
                <w:bCs/>
              </w:rPr>
            </w:pPr>
          </w:p>
        </w:tc>
      </w:tr>
      <w:tr w:rsidR="00C40B80" w:rsidRPr="00FF513E" w14:paraId="387071BC" w14:textId="77777777" w:rsidTr="00C40B80">
        <w:trPr>
          <w:jc w:val="center"/>
        </w:trPr>
        <w:tc>
          <w:tcPr>
            <w:tcW w:w="387" w:type="dxa"/>
            <w:tcBorders>
              <w:top w:val="single" w:sz="4" w:space="0" w:color="auto"/>
              <w:left w:val="single" w:sz="4" w:space="0" w:color="auto"/>
              <w:bottom w:val="single" w:sz="4" w:space="0" w:color="auto"/>
              <w:right w:val="single" w:sz="4" w:space="0" w:color="auto"/>
            </w:tcBorders>
          </w:tcPr>
          <w:p w14:paraId="0DBBD22C" w14:textId="77777777" w:rsidR="00C40B80" w:rsidRPr="00FF513E" w:rsidRDefault="00C40B80" w:rsidP="00C40B80">
            <w:pPr>
              <w:pStyle w:val="p85"/>
              <w:tabs>
                <w:tab w:val="clear" w:pos="720"/>
              </w:tabs>
              <w:ind w:left="0" w:firstLine="0"/>
              <w:jc w:val="both"/>
              <w:rPr>
                <w:rFonts w:ascii="Arial" w:hAnsi="Arial" w:cs="Arial"/>
                <w:b/>
                <w:bCs/>
                <w:sz w:val="20"/>
              </w:rPr>
            </w:pPr>
            <w:r w:rsidRPr="00FF513E">
              <w:rPr>
                <w:rFonts w:ascii="Arial" w:hAnsi="Arial" w:cs="Arial"/>
                <w:b/>
                <w:bCs/>
                <w:sz w:val="20"/>
              </w:rPr>
              <w:t>3.</w:t>
            </w:r>
          </w:p>
        </w:tc>
        <w:tc>
          <w:tcPr>
            <w:tcW w:w="9979" w:type="dxa"/>
            <w:tcBorders>
              <w:top w:val="single" w:sz="4" w:space="0" w:color="auto"/>
              <w:left w:val="single" w:sz="4" w:space="0" w:color="auto"/>
              <w:bottom w:val="single" w:sz="4" w:space="0" w:color="auto"/>
              <w:right w:val="single" w:sz="4" w:space="0" w:color="auto"/>
            </w:tcBorders>
          </w:tcPr>
          <w:p w14:paraId="797AA92A" w14:textId="77777777" w:rsidR="00C40B80" w:rsidRPr="00FF513E" w:rsidRDefault="00C40B80" w:rsidP="00C40B80">
            <w:pPr>
              <w:pStyle w:val="p85"/>
              <w:tabs>
                <w:tab w:val="clear" w:pos="720"/>
              </w:tabs>
              <w:ind w:left="0" w:firstLine="0"/>
              <w:jc w:val="both"/>
              <w:rPr>
                <w:rFonts w:ascii="Arial" w:hAnsi="Arial" w:cs="Arial"/>
                <w:b/>
                <w:sz w:val="20"/>
                <w:u w:val="single"/>
              </w:rPr>
            </w:pPr>
            <w:r w:rsidRPr="00FF513E">
              <w:rPr>
                <w:rFonts w:ascii="Arial" w:hAnsi="Arial" w:cs="Arial"/>
                <w:b/>
                <w:sz w:val="20"/>
                <w:u w:val="single"/>
              </w:rPr>
              <w:t>Periodo di Assicurazione:</w:t>
            </w:r>
          </w:p>
          <w:p w14:paraId="71B89F86" w14:textId="411340A3" w:rsidR="00C40B80" w:rsidRPr="00FF513E" w:rsidRDefault="007D6320" w:rsidP="00C40B80">
            <w:pPr>
              <w:pStyle w:val="p85"/>
              <w:tabs>
                <w:tab w:val="clear" w:pos="720"/>
              </w:tabs>
              <w:ind w:left="0" w:firstLine="0"/>
              <w:jc w:val="both"/>
              <w:rPr>
                <w:rFonts w:ascii="Arial" w:hAnsi="Arial" w:cs="Arial"/>
                <w:sz w:val="20"/>
              </w:rPr>
            </w:pPr>
            <w:r w:rsidRPr="00FF513E">
              <w:rPr>
                <w:rFonts w:ascii="Arial" w:hAnsi="Arial" w:cs="Arial"/>
                <w:sz w:val="20"/>
              </w:rPr>
              <w:t xml:space="preserve">Dalle </w:t>
            </w:r>
            <w:proofErr w:type="gramStart"/>
            <w:r w:rsidRPr="00FF513E">
              <w:rPr>
                <w:rFonts w:ascii="Arial" w:hAnsi="Arial" w:cs="Arial"/>
                <w:sz w:val="20"/>
              </w:rPr>
              <w:t>ore 24.00</w:t>
            </w:r>
            <w:proofErr w:type="gramEnd"/>
            <w:r w:rsidRPr="00FF513E">
              <w:rPr>
                <w:rFonts w:ascii="Arial" w:hAnsi="Arial" w:cs="Arial"/>
                <w:sz w:val="20"/>
              </w:rPr>
              <w:t xml:space="preserve"> del 31.12.2020</w:t>
            </w:r>
          </w:p>
          <w:p w14:paraId="52CCCDD7" w14:textId="55625EDC" w:rsidR="00C40B80" w:rsidRPr="00FF513E" w:rsidRDefault="00C40B80" w:rsidP="00C40B80">
            <w:pPr>
              <w:pStyle w:val="p85"/>
              <w:tabs>
                <w:tab w:val="clear" w:pos="720"/>
              </w:tabs>
              <w:ind w:left="0" w:firstLine="0"/>
              <w:jc w:val="both"/>
              <w:rPr>
                <w:rFonts w:ascii="Arial" w:hAnsi="Arial" w:cs="Arial"/>
                <w:sz w:val="20"/>
              </w:rPr>
            </w:pPr>
            <w:r w:rsidRPr="00FF513E">
              <w:rPr>
                <w:rFonts w:ascii="Arial" w:hAnsi="Arial" w:cs="Arial"/>
                <w:sz w:val="20"/>
              </w:rPr>
              <w:t xml:space="preserve">Alle </w:t>
            </w:r>
            <w:proofErr w:type="gramStart"/>
            <w:r w:rsidRPr="00FF513E">
              <w:rPr>
                <w:rFonts w:ascii="Arial" w:hAnsi="Arial" w:cs="Arial"/>
                <w:sz w:val="20"/>
              </w:rPr>
              <w:t>ore 24.0</w:t>
            </w:r>
            <w:r w:rsidR="007D6320" w:rsidRPr="00FF513E">
              <w:rPr>
                <w:rFonts w:ascii="Arial" w:hAnsi="Arial" w:cs="Arial"/>
                <w:sz w:val="20"/>
              </w:rPr>
              <w:t>0</w:t>
            </w:r>
            <w:proofErr w:type="gramEnd"/>
            <w:r w:rsidR="007D6320" w:rsidRPr="00FF513E">
              <w:rPr>
                <w:rFonts w:ascii="Arial" w:hAnsi="Arial" w:cs="Arial"/>
                <w:sz w:val="20"/>
              </w:rPr>
              <w:t xml:space="preserve"> del 31.12.20</w:t>
            </w:r>
            <w:r w:rsidR="004157F0" w:rsidRPr="00FF513E">
              <w:rPr>
                <w:rFonts w:ascii="Arial" w:hAnsi="Arial" w:cs="Arial"/>
                <w:sz w:val="20"/>
              </w:rPr>
              <w:t>25</w:t>
            </w:r>
          </w:p>
          <w:p w14:paraId="16019C2E" w14:textId="77777777" w:rsidR="00C40B80" w:rsidRPr="00FF513E" w:rsidRDefault="00C40B80" w:rsidP="00C40B80">
            <w:pPr>
              <w:pStyle w:val="p85"/>
              <w:tabs>
                <w:tab w:val="clear" w:pos="720"/>
              </w:tabs>
              <w:ind w:left="0" w:firstLine="0"/>
              <w:jc w:val="both"/>
              <w:rPr>
                <w:rFonts w:ascii="Arial" w:hAnsi="Arial" w:cs="Arial"/>
                <w:sz w:val="20"/>
              </w:rPr>
            </w:pPr>
            <w:r w:rsidRPr="00FF513E">
              <w:rPr>
                <w:rFonts w:ascii="Arial" w:hAnsi="Arial" w:cs="Arial"/>
                <w:sz w:val="20"/>
              </w:rPr>
              <w:t xml:space="preserve">Rateo al 31.12 di ogni anno </w:t>
            </w:r>
          </w:p>
          <w:p w14:paraId="56D159D7" w14:textId="77777777" w:rsidR="00C40B80" w:rsidRPr="00FF513E" w:rsidRDefault="00C40B80" w:rsidP="00C40B80">
            <w:pPr>
              <w:pStyle w:val="p85"/>
              <w:tabs>
                <w:tab w:val="clear" w:pos="720"/>
              </w:tabs>
              <w:ind w:left="0" w:firstLine="0"/>
              <w:jc w:val="both"/>
              <w:rPr>
                <w:rFonts w:ascii="Arial" w:hAnsi="Arial" w:cs="Arial"/>
                <w:sz w:val="20"/>
              </w:rPr>
            </w:pPr>
          </w:p>
        </w:tc>
      </w:tr>
      <w:tr w:rsidR="00C40B80" w:rsidRPr="00FF513E" w14:paraId="4045F7E0" w14:textId="77777777" w:rsidTr="00C40B80">
        <w:trPr>
          <w:jc w:val="center"/>
        </w:trPr>
        <w:tc>
          <w:tcPr>
            <w:tcW w:w="387" w:type="dxa"/>
            <w:tcBorders>
              <w:top w:val="single" w:sz="4" w:space="0" w:color="auto"/>
              <w:left w:val="single" w:sz="4" w:space="0" w:color="auto"/>
              <w:bottom w:val="single" w:sz="4" w:space="0" w:color="auto"/>
              <w:right w:val="single" w:sz="4" w:space="0" w:color="auto"/>
            </w:tcBorders>
          </w:tcPr>
          <w:p w14:paraId="4CC810F6" w14:textId="77777777" w:rsidR="00C40B80" w:rsidRPr="00FF513E" w:rsidRDefault="00C40B80" w:rsidP="00C40B80">
            <w:pPr>
              <w:pStyle w:val="p85"/>
              <w:tabs>
                <w:tab w:val="clear" w:pos="720"/>
              </w:tabs>
              <w:ind w:left="0" w:firstLine="0"/>
              <w:jc w:val="both"/>
              <w:rPr>
                <w:rFonts w:ascii="Arial" w:hAnsi="Arial" w:cs="Arial"/>
                <w:b/>
                <w:bCs/>
                <w:sz w:val="20"/>
              </w:rPr>
            </w:pPr>
            <w:r w:rsidRPr="00FF513E">
              <w:rPr>
                <w:rFonts w:ascii="Arial" w:hAnsi="Arial" w:cs="Arial"/>
                <w:b/>
                <w:bCs/>
                <w:sz w:val="20"/>
              </w:rPr>
              <w:t>4.</w:t>
            </w:r>
          </w:p>
        </w:tc>
        <w:tc>
          <w:tcPr>
            <w:tcW w:w="9979" w:type="dxa"/>
            <w:tcBorders>
              <w:top w:val="single" w:sz="4" w:space="0" w:color="auto"/>
              <w:left w:val="single" w:sz="4" w:space="0" w:color="auto"/>
              <w:bottom w:val="single" w:sz="4" w:space="0" w:color="auto"/>
              <w:right w:val="single" w:sz="4" w:space="0" w:color="auto"/>
            </w:tcBorders>
          </w:tcPr>
          <w:p w14:paraId="323F9B23" w14:textId="77777777" w:rsidR="00C40B80" w:rsidRPr="00FF513E" w:rsidRDefault="00C40B80" w:rsidP="00C40B80">
            <w:pPr>
              <w:rPr>
                <w:rFonts w:ascii="Arial" w:hAnsi="Arial" w:cs="Arial"/>
              </w:rPr>
            </w:pPr>
            <w:bookmarkStart w:id="163" w:name="_Hlk16092842"/>
            <w:r w:rsidRPr="00FF513E">
              <w:rPr>
                <w:rFonts w:ascii="Arial" w:hAnsi="Arial" w:cs="Arial"/>
                <w:b/>
                <w:u w:val="single"/>
              </w:rPr>
              <w:t>Enti e somme assicurate</w:t>
            </w:r>
            <w:r w:rsidRPr="00FF513E">
              <w:rPr>
                <w:rFonts w:ascii="Arial" w:hAnsi="Arial" w:cs="Arial"/>
              </w:rPr>
              <w:t>:</w:t>
            </w:r>
          </w:p>
          <w:tbl>
            <w:tblPr>
              <w:tblW w:w="9286" w:type="dxa"/>
              <w:tblInd w:w="2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129"/>
              <w:gridCol w:w="2883"/>
              <w:gridCol w:w="1985"/>
              <w:gridCol w:w="1452"/>
              <w:gridCol w:w="1837"/>
            </w:tblGrid>
            <w:tr w:rsidR="00C40B80" w:rsidRPr="00FF513E" w14:paraId="5F074AFA" w14:textId="77777777" w:rsidTr="00D53819">
              <w:trPr>
                <w:cantSplit/>
                <w:trHeight w:val="973"/>
              </w:trPr>
              <w:tc>
                <w:tcPr>
                  <w:tcW w:w="1129" w:type="dxa"/>
                  <w:tcBorders>
                    <w:top w:val="dotted" w:sz="4" w:space="0" w:color="auto"/>
                    <w:left w:val="dotted" w:sz="4" w:space="0" w:color="auto"/>
                    <w:bottom w:val="dotted" w:sz="4" w:space="0" w:color="auto"/>
                    <w:right w:val="dotted" w:sz="4" w:space="0" w:color="auto"/>
                  </w:tcBorders>
                  <w:vAlign w:val="center"/>
                </w:tcPr>
                <w:p w14:paraId="4D2F6B86" w14:textId="77777777" w:rsidR="00C40B80" w:rsidRPr="00FF513E" w:rsidRDefault="00C40B80" w:rsidP="00C40B80">
                  <w:pPr>
                    <w:snapToGrid w:val="0"/>
                    <w:jc w:val="center"/>
                    <w:rPr>
                      <w:rFonts w:ascii="Arial" w:hAnsi="Arial" w:cs="Arial"/>
                      <w:b/>
                    </w:rPr>
                  </w:pPr>
                  <w:bookmarkStart w:id="164" w:name="_Hlk15455509"/>
                </w:p>
                <w:p w14:paraId="2F3CDD68" w14:textId="77777777" w:rsidR="00C40B80" w:rsidRPr="00FF513E" w:rsidRDefault="00C40B80" w:rsidP="00C40B80">
                  <w:pPr>
                    <w:snapToGrid w:val="0"/>
                    <w:jc w:val="center"/>
                    <w:rPr>
                      <w:rFonts w:ascii="Arial" w:hAnsi="Arial" w:cs="Arial"/>
                      <w:b/>
                    </w:rPr>
                  </w:pPr>
                  <w:r w:rsidRPr="00FF513E">
                    <w:rPr>
                      <w:rFonts w:ascii="Arial" w:hAnsi="Arial" w:cs="Arial"/>
                      <w:b/>
                    </w:rPr>
                    <w:t>Partita n.</w:t>
                  </w:r>
                </w:p>
              </w:tc>
              <w:tc>
                <w:tcPr>
                  <w:tcW w:w="2883" w:type="dxa"/>
                  <w:tcBorders>
                    <w:top w:val="dotted" w:sz="4" w:space="0" w:color="auto"/>
                    <w:left w:val="dotted" w:sz="4" w:space="0" w:color="auto"/>
                    <w:bottom w:val="dotted" w:sz="4" w:space="0" w:color="auto"/>
                    <w:right w:val="dotted" w:sz="4" w:space="0" w:color="auto"/>
                  </w:tcBorders>
                  <w:vAlign w:val="center"/>
                </w:tcPr>
                <w:p w14:paraId="4D069D92" w14:textId="77777777" w:rsidR="00C40B80" w:rsidRPr="00FF513E" w:rsidRDefault="00C40B80" w:rsidP="00C40B80">
                  <w:pPr>
                    <w:snapToGrid w:val="0"/>
                    <w:jc w:val="center"/>
                    <w:rPr>
                      <w:rFonts w:ascii="Arial" w:hAnsi="Arial" w:cs="Arial"/>
                      <w:b/>
                    </w:rPr>
                  </w:pPr>
                  <w:r w:rsidRPr="00FF513E">
                    <w:rPr>
                      <w:rFonts w:ascii="Arial" w:hAnsi="Arial" w:cs="Arial"/>
                      <w:b/>
                    </w:rPr>
                    <w:t>Beni Assicurati</w:t>
                  </w:r>
                </w:p>
              </w:tc>
              <w:tc>
                <w:tcPr>
                  <w:tcW w:w="1985" w:type="dxa"/>
                  <w:tcBorders>
                    <w:top w:val="dotted" w:sz="4" w:space="0" w:color="auto"/>
                    <w:left w:val="dotted" w:sz="4" w:space="0" w:color="auto"/>
                    <w:bottom w:val="dotted" w:sz="4" w:space="0" w:color="auto"/>
                    <w:right w:val="dotted" w:sz="4" w:space="0" w:color="auto"/>
                  </w:tcBorders>
                  <w:vAlign w:val="center"/>
                </w:tcPr>
                <w:p w14:paraId="11D7CC20" w14:textId="34F71BD9" w:rsidR="00C40B80" w:rsidRPr="00FF513E" w:rsidRDefault="00C40B80" w:rsidP="00C40B80">
                  <w:pPr>
                    <w:snapToGrid w:val="0"/>
                    <w:jc w:val="center"/>
                    <w:rPr>
                      <w:rFonts w:ascii="Arial" w:hAnsi="Arial" w:cs="Arial"/>
                      <w:b/>
                    </w:rPr>
                  </w:pPr>
                  <w:r w:rsidRPr="00FF513E">
                    <w:rPr>
                      <w:rFonts w:ascii="Arial" w:hAnsi="Arial" w:cs="Arial"/>
                      <w:b/>
                    </w:rPr>
                    <w:t>Somme assicurate / Massimali</w:t>
                  </w:r>
                  <w:r w:rsidR="000E3063">
                    <w:rPr>
                      <w:rFonts w:ascii="Arial" w:hAnsi="Arial" w:cs="Arial"/>
                      <w:b/>
                    </w:rPr>
                    <w:t xml:space="preserve"> €</w:t>
                  </w:r>
                </w:p>
              </w:tc>
              <w:tc>
                <w:tcPr>
                  <w:tcW w:w="1452" w:type="dxa"/>
                  <w:tcBorders>
                    <w:top w:val="dotted" w:sz="4" w:space="0" w:color="auto"/>
                    <w:left w:val="dotted" w:sz="4" w:space="0" w:color="auto"/>
                    <w:bottom w:val="dotted" w:sz="4" w:space="0" w:color="auto"/>
                    <w:right w:val="dotted" w:sz="4" w:space="0" w:color="auto"/>
                  </w:tcBorders>
                  <w:vAlign w:val="center"/>
                </w:tcPr>
                <w:p w14:paraId="1EBE9230" w14:textId="77777777" w:rsidR="00C40B80" w:rsidRPr="00FF513E" w:rsidRDefault="00C40B80" w:rsidP="00C40B80">
                  <w:pPr>
                    <w:snapToGrid w:val="0"/>
                    <w:jc w:val="center"/>
                    <w:rPr>
                      <w:rFonts w:ascii="Arial" w:hAnsi="Arial" w:cs="Arial"/>
                      <w:b/>
                    </w:rPr>
                  </w:pPr>
                  <w:r w:rsidRPr="00FF513E">
                    <w:rPr>
                      <w:rFonts w:ascii="Arial" w:hAnsi="Arial" w:cs="Arial"/>
                      <w:b/>
                    </w:rPr>
                    <w:t>Tasso annuo lordo</w:t>
                  </w:r>
                </w:p>
                <w:p w14:paraId="0FFAF583" w14:textId="77777777" w:rsidR="00C40B80" w:rsidRPr="00FF513E" w:rsidRDefault="00C40B80" w:rsidP="00C40B80">
                  <w:pPr>
                    <w:snapToGrid w:val="0"/>
                    <w:jc w:val="center"/>
                    <w:rPr>
                      <w:rFonts w:ascii="Arial" w:hAnsi="Arial" w:cs="Arial"/>
                      <w:b/>
                    </w:rPr>
                  </w:pPr>
                  <w:r w:rsidRPr="00FF513E">
                    <w:rPr>
                      <w:rFonts w:ascii="Arial" w:hAnsi="Arial" w:cs="Arial"/>
                      <w:color w:val="000000"/>
                    </w:rPr>
                    <w:t>‰</w:t>
                  </w:r>
                </w:p>
              </w:tc>
              <w:tc>
                <w:tcPr>
                  <w:tcW w:w="1837" w:type="dxa"/>
                  <w:tcBorders>
                    <w:top w:val="dotted" w:sz="4" w:space="0" w:color="auto"/>
                    <w:left w:val="dotted" w:sz="4" w:space="0" w:color="auto"/>
                    <w:bottom w:val="dotted" w:sz="4" w:space="0" w:color="auto"/>
                    <w:right w:val="dotted" w:sz="4" w:space="0" w:color="auto"/>
                  </w:tcBorders>
                  <w:vAlign w:val="center"/>
                </w:tcPr>
                <w:p w14:paraId="29A94D4D" w14:textId="77777777" w:rsidR="00C40B80" w:rsidRPr="00FF513E" w:rsidRDefault="00C40B80" w:rsidP="00C40B80">
                  <w:pPr>
                    <w:snapToGrid w:val="0"/>
                    <w:jc w:val="center"/>
                    <w:rPr>
                      <w:rFonts w:ascii="Arial" w:hAnsi="Arial" w:cs="Arial"/>
                      <w:b/>
                    </w:rPr>
                  </w:pPr>
                  <w:r w:rsidRPr="00FF513E">
                    <w:rPr>
                      <w:rFonts w:ascii="Arial" w:hAnsi="Arial" w:cs="Arial"/>
                      <w:b/>
                    </w:rPr>
                    <w:t xml:space="preserve">Premio annuo </w:t>
                  </w:r>
                  <w:proofErr w:type="gramStart"/>
                  <w:r w:rsidRPr="00FF513E">
                    <w:rPr>
                      <w:rFonts w:ascii="Arial" w:hAnsi="Arial" w:cs="Arial"/>
                      <w:b/>
                    </w:rPr>
                    <w:t>lordo  €</w:t>
                  </w:r>
                  <w:proofErr w:type="gramEnd"/>
                </w:p>
              </w:tc>
            </w:tr>
            <w:tr w:rsidR="005C1EAE" w:rsidRPr="00FF513E" w14:paraId="79B973CB" w14:textId="77777777" w:rsidTr="005C1EAE">
              <w:trPr>
                <w:cantSplit/>
                <w:trHeight w:val="593"/>
              </w:trPr>
              <w:tc>
                <w:tcPr>
                  <w:tcW w:w="1129" w:type="dxa"/>
                  <w:tcBorders>
                    <w:top w:val="dotted" w:sz="4" w:space="0" w:color="auto"/>
                    <w:left w:val="dotted" w:sz="4" w:space="0" w:color="auto"/>
                    <w:bottom w:val="dotted" w:sz="4" w:space="0" w:color="auto"/>
                    <w:right w:val="dotted" w:sz="4" w:space="0" w:color="auto"/>
                  </w:tcBorders>
                  <w:shd w:val="clear" w:color="auto" w:fill="FF0000"/>
                  <w:vAlign w:val="center"/>
                </w:tcPr>
                <w:p w14:paraId="35D44804" w14:textId="77777777" w:rsidR="00C40B80" w:rsidRPr="00FF513E" w:rsidRDefault="00C40B80" w:rsidP="00C40B80">
                  <w:pPr>
                    <w:snapToGrid w:val="0"/>
                    <w:jc w:val="center"/>
                    <w:rPr>
                      <w:rFonts w:ascii="Arial" w:hAnsi="Arial" w:cs="Arial"/>
                      <w:color w:val="FFFFFF" w:themeColor="background1"/>
                    </w:rPr>
                  </w:pPr>
                </w:p>
              </w:tc>
              <w:tc>
                <w:tcPr>
                  <w:tcW w:w="2883" w:type="dxa"/>
                  <w:tcBorders>
                    <w:top w:val="dotted" w:sz="4" w:space="0" w:color="auto"/>
                    <w:left w:val="dotted" w:sz="4" w:space="0" w:color="auto"/>
                    <w:bottom w:val="dotted" w:sz="4" w:space="0" w:color="auto"/>
                    <w:right w:val="dotted" w:sz="4" w:space="0" w:color="auto"/>
                  </w:tcBorders>
                  <w:shd w:val="clear" w:color="auto" w:fill="FF0000"/>
                  <w:vAlign w:val="center"/>
                </w:tcPr>
                <w:p w14:paraId="2BDB8A36" w14:textId="204537DC" w:rsidR="00C40B80" w:rsidRPr="00FF513E" w:rsidRDefault="007D6320" w:rsidP="00C40B80">
                  <w:pPr>
                    <w:snapToGrid w:val="0"/>
                    <w:jc w:val="center"/>
                    <w:rPr>
                      <w:rFonts w:ascii="Arial" w:hAnsi="Arial" w:cs="Arial"/>
                      <w:b/>
                      <w:color w:val="FFFFFF" w:themeColor="background1"/>
                    </w:rPr>
                  </w:pPr>
                  <w:r w:rsidRPr="00FF513E">
                    <w:rPr>
                      <w:rFonts w:ascii="Arial" w:hAnsi="Arial" w:cs="Arial"/>
                      <w:b/>
                      <w:color w:val="FFFFFF" w:themeColor="background1"/>
                    </w:rPr>
                    <w:t xml:space="preserve">COMUNE DI CASTEL SAN PIETRO TERME </w:t>
                  </w:r>
                </w:p>
              </w:tc>
              <w:tc>
                <w:tcPr>
                  <w:tcW w:w="1985" w:type="dxa"/>
                  <w:tcBorders>
                    <w:top w:val="dotted" w:sz="4" w:space="0" w:color="auto"/>
                    <w:left w:val="dotted" w:sz="4" w:space="0" w:color="auto"/>
                    <w:bottom w:val="dotted" w:sz="4" w:space="0" w:color="auto"/>
                    <w:right w:val="dotted" w:sz="4" w:space="0" w:color="auto"/>
                  </w:tcBorders>
                  <w:shd w:val="clear" w:color="auto" w:fill="FF0000"/>
                  <w:vAlign w:val="center"/>
                </w:tcPr>
                <w:p w14:paraId="2051FB68" w14:textId="77777777" w:rsidR="00C40B80" w:rsidRPr="00FF513E" w:rsidRDefault="00C40B80" w:rsidP="00C40B80">
                  <w:pPr>
                    <w:snapToGrid w:val="0"/>
                    <w:jc w:val="center"/>
                    <w:rPr>
                      <w:rFonts w:ascii="Arial" w:hAnsi="Arial" w:cs="Arial"/>
                      <w:b/>
                      <w:color w:val="FFFFFF" w:themeColor="background1"/>
                    </w:rPr>
                  </w:pPr>
                </w:p>
              </w:tc>
              <w:tc>
                <w:tcPr>
                  <w:tcW w:w="1452" w:type="dxa"/>
                  <w:tcBorders>
                    <w:top w:val="dotted" w:sz="4" w:space="0" w:color="auto"/>
                    <w:left w:val="dotted" w:sz="4" w:space="0" w:color="auto"/>
                    <w:bottom w:val="dotted" w:sz="4" w:space="0" w:color="auto"/>
                    <w:right w:val="dotted" w:sz="4" w:space="0" w:color="auto"/>
                  </w:tcBorders>
                  <w:shd w:val="clear" w:color="auto" w:fill="FF0000"/>
                  <w:vAlign w:val="center"/>
                </w:tcPr>
                <w:p w14:paraId="04268AB1" w14:textId="77777777" w:rsidR="00C40B80" w:rsidRPr="00FF513E" w:rsidRDefault="00C40B80" w:rsidP="00C40B80">
                  <w:pPr>
                    <w:snapToGrid w:val="0"/>
                    <w:jc w:val="center"/>
                    <w:rPr>
                      <w:rFonts w:ascii="Arial" w:hAnsi="Arial" w:cs="Arial"/>
                      <w:color w:val="FFFFFF" w:themeColor="background1"/>
                    </w:rPr>
                  </w:pPr>
                </w:p>
              </w:tc>
              <w:tc>
                <w:tcPr>
                  <w:tcW w:w="1837" w:type="dxa"/>
                  <w:tcBorders>
                    <w:top w:val="dotted" w:sz="4" w:space="0" w:color="auto"/>
                    <w:left w:val="dotted" w:sz="4" w:space="0" w:color="auto"/>
                    <w:bottom w:val="dotted" w:sz="4" w:space="0" w:color="auto"/>
                    <w:right w:val="dotted" w:sz="4" w:space="0" w:color="auto"/>
                  </w:tcBorders>
                  <w:shd w:val="clear" w:color="auto" w:fill="FF0000"/>
                  <w:vAlign w:val="center"/>
                </w:tcPr>
                <w:p w14:paraId="55A36DD5" w14:textId="77777777" w:rsidR="00C40B80" w:rsidRPr="00FF513E" w:rsidRDefault="00C40B80" w:rsidP="00C40B80">
                  <w:pPr>
                    <w:snapToGrid w:val="0"/>
                    <w:jc w:val="center"/>
                    <w:rPr>
                      <w:rFonts w:ascii="Arial" w:hAnsi="Arial" w:cs="Arial"/>
                      <w:color w:val="FFFFFF" w:themeColor="background1"/>
                    </w:rPr>
                  </w:pPr>
                </w:p>
              </w:tc>
            </w:tr>
            <w:tr w:rsidR="00C40B80" w:rsidRPr="00FF513E" w14:paraId="432C96F0" w14:textId="77777777" w:rsidTr="00D53819">
              <w:trPr>
                <w:cantSplit/>
                <w:trHeight w:val="593"/>
              </w:trPr>
              <w:tc>
                <w:tcPr>
                  <w:tcW w:w="1129" w:type="dxa"/>
                  <w:tcBorders>
                    <w:top w:val="dotted" w:sz="4" w:space="0" w:color="auto"/>
                    <w:left w:val="dotted" w:sz="4" w:space="0" w:color="auto"/>
                    <w:bottom w:val="dotted" w:sz="4" w:space="0" w:color="auto"/>
                    <w:right w:val="dotted" w:sz="4" w:space="0" w:color="auto"/>
                  </w:tcBorders>
                  <w:shd w:val="clear" w:color="auto" w:fill="FFFFFF"/>
                  <w:vAlign w:val="center"/>
                </w:tcPr>
                <w:p w14:paraId="5A9C36C5" w14:textId="77777777" w:rsidR="00C40B80" w:rsidRPr="00FF513E" w:rsidRDefault="00C40B80" w:rsidP="00C40B80">
                  <w:pPr>
                    <w:snapToGrid w:val="0"/>
                    <w:jc w:val="center"/>
                    <w:rPr>
                      <w:rFonts w:ascii="Arial" w:hAnsi="Arial" w:cs="Arial"/>
                    </w:rPr>
                  </w:pPr>
                  <w:r w:rsidRPr="00FF513E">
                    <w:rPr>
                      <w:rFonts w:ascii="Arial" w:hAnsi="Arial" w:cs="Arial"/>
                    </w:rPr>
                    <w:t>1</w:t>
                  </w:r>
                </w:p>
              </w:tc>
              <w:tc>
                <w:tcPr>
                  <w:tcW w:w="2883" w:type="dxa"/>
                  <w:tcBorders>
                    <w:top w:val="dotted" w:sz="4" w:space="0" w:color="auto"/>
                    <w:left w:val="dotted" w:sz="4" w:space="0" w:color="auto"/>
                    <w:bottom w:val="dotted" w:sz="4" w:space="0" w:color="auto"/>
                    <w:right w:val="dotted" w:sz="4" w:space="0" w:color="auto"/>
                  </w:tcBorders>
                  <w:shd w:val="clear" w:color="auto" w:fill="FFFFFF"/>
                  <w:vAlign w:val="center"/>
                </w:tcPr>
                <w:p w14:paraId="35EDFF81" w14:textId="77777777" w:rsidR="00C40B80" w:rsidRPr="00FF513E" w:rsidRDefault="00C40B80" w:rsidP="00C40B80">
                  <w:pPr>
                    <w:snapToGrid w:val="0"/>
                    <w:jc w:val="left"/>
                    <w:rPr>
                      <w:rFonts w:ascii="Arial" w:hAnsi="Arial" w:cs="Arial"/>
                    </w:rPr>
                  </w:pPr>
                  <w:r w:rsidRPr="00FF513E">
                    <w:rPr>
                      <w:rFonts w:ascii="Arial" w:hAnsi="Arial" w:cs="Arial"/>
                      <w:b/>
                    </w:rPr>
                    <w:t xml:space="preserve">Beni Immobili </w:t>
                  </w:r>
                </w:p>
              </w:tc>
              <w:tc>
                <w:tcPr>
                  <w:tcW w:w="1985" w:type="dxa"/>
                  <w:tcBorders>
                    <w:top w:val="dotted" w:sz="4" w:space="0" w:color="auto"/>
                    <w:left w:val="dotted" w:sz="4" w:space="0" w:color="auto"/>
                    <w:bottom w:val="dotted" w:sz="4" w:space="0" w:color="auto"/>
                    <w:right w:val="dotted" w:sz="4" w:space="0" w:color="auto"/>
                  </w:tcBorders>
                  <w:shd w:val="clear" w:color="auto" w:fill="FFFFFF"/>
                  <w:vAlign w:val="center"/>
                </w:tcPr>
                <w:p w14:paraId="066FCCD6" w14:textId="48DE8F0C" w:rsidR="00C40B80" w:rsidRPr="00FF513E" w:rsidRDefault="0048502A" w:rsidP="00C40B80">
                  <w:pPr>
                    <w:snapToGrid w:val="0"/>
                    <w:jc w:val="center"/>
                    <w:rPr>
                      <w:rFonts w:ascii="Arial" w:hAnsi="Arial" w:cs="Arial"/>
                      <w:b/>
                      <w:color w:val="000000"/>
                    </w:rPr>
                  </w:pPr>
                  <w:r w:rsidRPr="00FF513E">
                    <w:rPr>
                      <w:rFonts w:ascii="Arial" w:hAnsi="Arial" w:cs="Arial"/>
                      <w:b/>
                      <w:color w:val="000000"/>
                    </w:rPr>
                    <w:t>81</w:t>
                  </w:r>
                  <w:r w:rsidR="00BC7BF4" w:rsidRPr="00FF513E">
                    <w:rPr>
                      <w:rFonts w:ascii="Arial" w:hAnsi="Arial" w:cs="Arial"/>
                      <w:b/>
                      <w:color w:val="000000"/>
                    </w:rPr>
                    <w:t>.757.400,00</w:t>
                  </w:r>
                </w:p>
              </w:tc>
              <w:tc>
                <w:tcPr>
                  <w:tcW w:w="1452" w:type="dxa"/>
                  <w:tcBorders>
                    <w:top w:val="dotted" w:sz="4" w:space="0" w:color="auto"/>
                    <w:left w:val="dotted" w:sz="4" w:space="0" w:color="auto"/>
                    <w:bottom w:val="dotted" w:sz="4" w:space="0" w:color="auto"/>
                    <w:right w:val="dotted" w:sz="4" w:space="0" w:color="auto"/>
                  </w:tcBorders>
                  <w:shd w:val="clear" w:color="auto" w:fill="FFFFFF"/>
                  <w:vAlign w:val="center"/>
                </w:tcPr>
                <w:p w14:paraId="0A11E079" w14:textId="77777777" w:rsidR="00C40B80" w:rsidRPr="00FF513E" w:rsidRDefault="00C40B80" w:rsidP="00C40B80">
                  <w:pPr>
                    <w:snapToGrid w:val="0"/>
                    <w:jc w:val="center"/>
                    <w:rPr>
                      <w:rFonts w:ascii="Arial" w:hAnsi="Arial" w:cs="Arial"/>
                      <w:color w:val="000000"/>
                    </w:rPr>
                  </w:pPr>
                </w:p>
              </w:tc>
              <w:tc>
                <w:tcPr>
                  <w:tcW w:w="1837" w:type="dxa"/>
                  <w:tcBorders>
                    <w:top w:val="dotted" w:sz="4" w:space="0" w:color="auto"/>
                    <w:left w:val="dotted" w:sz="4" w:space="0" w:color="auto"/>
                    <w:bottom w:val="dotted" w:sz="4" w:space="0" w:color="auto"/>
                    <w:right w:val="dotted" w:sz="4" w:space="0" w:color="auto"/>
                  </w:tcBorders>
                  <w:shd w:val="clear" w:color="auto" w:fill="FFFFFF"/>
                  <w:vAlign w:val="center"/>
                </w:tcPr>
                <w:p w14:paraId="6ADD344E" w14:textId="77777777" w:rsidR="00C40B80" w:rsidRPr="00FF513E" w:rsidRDefault="00C40B80" w:rsidP="00C40B80">
                  <w:pPr>
                    <w:snapToGrid w:val="0"/>
                    <w:jc w:val="center"/>
                    <w:rPr>
                      <w:rFonts w:ascii="Arial" w:hAnsi="Arial" w:cs="Arial"/>
                      <w:color w:val="000000"/>
                    </w:rPr>
                  </w:pPr>
                </w:p>
              </w:tc>
            </w:tr>
            <w:tr w:rsidR="00C40B80" w:rsidRPr="00FF513E" w14:paraId="428DF192" w14:textId="77777777" w:rsidTr="00D53819">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14:paraId="20A73FBE" w14:textId="77777777" w:rsidR="00C40B80" w:rsidRPr="00FF513E" w:rsidRDefault="00C40B80" w:rsidP="00C40B80">
                  <w:pPr>
                    <w:snapToGrid w:val="0"/>
                    <w:jc w:val="center"/>
                    <w:rPr>
                      <w:rFonts w:ascii="Arial" w:hAnsi="Arial" w:cs="Arial"/>
                    </w:rPr>
                  </w:pPr>
                  <w:r w:rsidRPr="00FF513E">
                    <w:rPr>
                      <w:rFonts w:ascii="Arial" w:hAnsi="Arial" w:cs="Arial"/>
                    </w:rPr>
                    <w:t>2</w:t>
                  </w:r>
                </w:p>
              </w:tc>
              <w:tc>
                <w:tcPr>
                  <w:tcW w:w="2883" w:type="dxa"/>
                  <w:tcBorders>
                    <w:top w:val="dotted" w:sz="4" w:space="0" w:color="auto"/>
                    <w:left w:val="dotted" w:sz="4" w:space="0" w:color="auto"/>
                    <w:bottom w:val="dotted" w:sz="4" w:space="0" w:color="auto"/>
                    <w:right w:val="dotted" w:sz="4" w:space="0" w:color="auto"/>
                  </w:tcBorders>
                  <w:vAlign w:val="center"/>
                </w:tcPr>
                <w:p w14:paraId="4B452B99" w14:textId="74A682E8" w:rsidR="00C40B80" w:rsidRPr="00FF513E" w:rsidRDefault="00C40B80" w:rsidP="00C40B80">
                  <w:pPr>
                    <w:snapToGrid w:val="0"/>
                    <w:rPr>
                      <w:rFonts w:ascii="Arial" w:hAnsi="Arial" w:cs="Arial"/>
                      <w:b/>
                    </w:rPr>
                  </w:pPr>
                  <w:r w:rsidRPr="00FF513E">
                    <w:rPr>
                      <w:rFonts w:ascii="Arial" w:eastAsia="Times New Roman" w:hAnsi="Arial" w:cs="Arial"/>
                      <w:b/>
                      <w:lang w:eastAsia="ar-SA"/>
                    </w:rPr>
                    <w:t xml:space="preserve">Beni Mobili </w:t>
                  </w:r>
                  <w:r w:rsidR="00BC7BF4" w:rsidRPr="00FF513E">
                    <w:rPr>
                      <w:rFonts w:ascii="Arial" w:eastAsia="Times New Roman" w:hAnsi="Arial" w:cs="Arial"/>
                      <w:b/>
                      <w:lang w:eastAsia="ar-SA"/>
                    </w:rPr>
                    <w:t xml:space="preserve">inclusi </w:t>
                  </w:r>
                  <w:r w:rsidRPr="00FF513E">
                    <w:rPr>
                      <w:rFonts w:ascii="Arial" w:eastAsia="Times New Roman" w:hAnsi="Arial" w:cs="Arial"/>
                      <w:b/>
                      <w:lang w:eastAsia="ar-SA"/>
                    </w:rPr>
                    <w:t>Beni Elettronici, Beni Elettronici ad impiego mobile e Supporti Dati</w:t>
                  </w:r>
                </w:p>
              </w:tc>
              <w:tc>
                <w:tcPr>
                  <w:tcW w:w="1985" w:type="dxa"/>
                  <w:tcBorders>
                    <w:top w:val="dotted" w:sz="4" w:space="0" w:color="auto"/>
                    <w:left w:val="dotted" w:sz="4" w:space="0" w:color="auto"/>
                    <w:bottom w:val="dotted" w:sz="4" w:space="0" w:color="auto"/>
                    <w:right w:val="dotted" w:sz="4" w:space="0" w:color="auto"/>
                  </w:tcBorders>
                  <w:vAlign w:val="center"/>
                </w:tcPr>
                <w:p w14:paraId="37A662AD" w14:textId="68EC8550" w:rsidR="00C40B80" w:rsidRPr="00FF513E" w:rsidRDefault="00BC7BF4" w:rsidP="00C40B80">
                  <w:pPr>
                    <w:snapToGrid w:val="0"/>
                    <w:jc w:val="center"/>
                    <w:rPr>
                      <w:rFonts w:ascii="Arial" w:hAnsi="Arial" w:cs="Arial"/>
                      <w:b/>
                      <w:color w:val="000000"/>
                    </w:rPr>
                  </w:pPr>
                  <w:r w:rsidRPr="00FF513E">
                    <w:rPr>
                      <w:rFonts w:ascii="Arial" w:hAnsi="Arial" w:cs="Arial"/>
                      <w:b/>
                      <w:color w:val="000000"/>
                    </w:rPr>
                    <w:t>5</w:t>
                  </w:r>
                  <w:r w:rsidR="0048502A" w:rsidRPr="00FF513E">
                    <w:rPr>
                      <w:rFonts w:ascii="Arial" w:hAnsi="Arial" w:cs="Arial"/>
                      <w:b/>
                      <w:color w:val="000000"/>
                    </w:rPr>
                    <w:t>.</w:t>
                  </w:r>
                  <w:r w:rsidRPr="00FF513E">
                    <w:rPr>
                      <w:rFonts w:ascii="Arial" w:hAnsi="Arial" w:cs="Arial"/>
                      <w:b/>
                      <w:color w:val="000000"/>
                    </w:rPr>
                    <w:t>011</w:t>
                  </w:r>
                  <w:r w:rsidR="0048502A" w:rsidRPr="00FF513E">
                    <w:rPr>
                      <w:rFonts w:ascii="Arial" w:hAnsi="Arial" w:cs="Arial"/>
                      <w:b/>
                      <w:color w:val="000000"/>
                    </w:rPr>
                    <w:t>.598,00</w:t>
                  </w:r>
                </w:p>
              </w:tc>
              <w:tc>
                <w:tcPr>
                  <w:tcW w:w="1452" w:type="dxa"/>
                  <w:tcBorders>
                    <w:top w:val="dotted" w:sz="4" w:space="0" w:color="auto"/>
                    <w:left w:val="dotted" w:sz="4" w:space="0" w:color="auto"/>
                    <w:bottom w:val="dotted" w:sz="4" w:space="0" w:color="auto"/>
                    <w:right w:val="dotted" w:sz="4" w:space="0" w:color="auto"/>
                  </w:tcBorders>
                  <w:vAlign w:val="center"/>
                </w:tcPr>
                <w:p w14:paraId="05245560" w14:textId="77777777" w:rsidR="00C40B80" w:rsidRPr="00FF513E" w:rsidRDefault="00C40B80" w:rsidP="00C40B80">
                  <w:pPr>
                    <w:jc w:val="center"/>
                    <w:rPr>
                      <w:rFonts w:ascii="Arial" w:hAnsi="Arial" w:cs="Arial"/>
                    </w:rPr>
                  </w:pPr>
                </w:p>
              </w:tc>
              <w:tc>
                <w:tcPr>
                  <w:tcW w:w="1837" w:type="dxa"/>
                  <w:tcBorders>
                    <w:top w:val="dotted" w:sz="4" w:space="0" w:color="auto"/>
                    <w:left w:val="dotted" w:sz="4" w:space="0" w:color="auto"/>
                    <w:bottom w:val="dotted" w:sz="4" w:space="0" w:color="auto"/>
                    <w:right w:val="dotted" w:sz="4" w:space="0" w:color="auto"/>
                  </w:tcBorders>
                  <w:vAlign w:val="center"/>
                </w:tcPr>
                <w:p w14:paraId="5DEC0523" w14:textId="77777777" w:rsidR="00C40B80" w:rsidRPr="00FF513E" w:rsidRDefault="00C40B80" w:rsidP="00C40B80">
                  <w:pPr>
                    <w:snapToGrid w:val="0"/>
                    <w:jc w:val="center"/>
                    <w:rPr>
                      <w:rFonts w:ascii="Arial" w:hAnsi="Arial" w:cs="Arial"/>
                      <w:color w:val="000000"/>
                    </w:rPr>
                  </w:pPr>
                </w:p>
              </w:tc>
            </w:tr>
            <w:tr w:rsidR="00C40B80" w:rsidRPr="00FF513E" w14:paraId="582AF187" w14:textId="77777777" w:rsidTr="00D53819">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14:paraId="5A79506B" w14:textId="5F122CC0" w:rsidR="00C40B80" w:rsidRPr="00FF513E" w:rsidRDefault="00BC7BF4" w:rsidP="00C40B80">
                  <w:pPr>
                    <w:snapToGrid w:val="0"/>
                    <w:jc w:val="center"/>
                    <w:rPr>
                      <w:rFonts w:ascii="Arial" w:hAnsi="Arial" w:cs="Arial"/>
                    </w:rPr>
                  </w:pPr>
                  <w:r w:rsidRPr="00FF513E">
                    <w:rPr>
                      <w:rFonts w:ascii="Arial" w:hAnsi="Arial" w:cs="Arial"/>
                    </w:rPr>
                    <w:t>3</w:t>
                  </w:r>
                </w:p>
              </w:tc>
              <w:tc>
                <w:tcPr>
                  <w:tcW w:w="2883" w:type="dxa"/>
                  <w:tcBorders>
                    <w:top w:val="dotted" w:sz="4" w:space="0" w:color="auto"/>
                    <w:left w:val="dotted" w:sz="4" w:space="0" w:color="auto"/>
                    <w:bottom w:val="dotted" w:sz="4" w:space="0" w:color="auto"/>
                    <w:right w:val="dotted" w:sz="4" w:space="0" w:color="auto"/>
                  </w:tcBorders>
                  <w:vAlign w:val="center"/>
                </w:tcPr>
                <w:p w14:paraId="7B0F05AA" w14:textId="77777777" w:rsidR="00C40B80" w:rsidRPr="00FF513E" w:rsidRDefault="00C40B80" w:rsidP="00C40B80">
                  <w:pPr>
                    <w:snapToGrid w:val="0"/>
                    <w:rPr>
                      <w:rFonts w:ascii="Arial" w:eastAsia="Times New Roman" w:hAnsi="Arial" w:cs="Arial"/>
                      <w:b/>
                      <w:lang w:eastAsia="ar-SA"/>
                    </w:rPr>
                  </w:pPr>
                  <w:r w:rsidRPr="00FF513E">
                    <w:rPr>
                      <w:rFonts w:ascii="Arial" w:eastAsia="Times New Roman" w:hAnsi="Arial" w:cs="Arial"/>
                      <w:b/>
                      <w:lang w:eastAsia="ar-SA"/>
                    </w:rPr>
                    <w:t>Archivio storico a PRA</w:t>
                  </w:r>
                </w:p>
              </w:tc>
              <w:tc>
                <w:tcPr>
                  <w:tcW w:w="1985" w:type="dxa"/>
                  <w:tcBorders>
                    <w:top w:val="dotted" w:sz="4" w:space="0" w:color="auto"/>
                    <w:left w:val="dotted" w:sz="4" w:space="0" w:color="auto"/>
                    <w:bottom w:val="dotted" w:sz="4" w:space="0" w:color="auto"/>
                    <w:right w:val="dotted" w:sz="4" w:space="0" w:color="auto"/>
                  </w:tcBorders>
                  <w:vAlign w:val="center"/>
                </w:tcPr>
                <w:p w14:paraId="0A594113" w14:textId="361AE97C" w:rsidR="00C40B80" w:rsidRPr="00FF513E" w:rsidRDefault="00A132C3" w:rsidP="00C40B80">
                  <w:pPr>
                    <w:snapToGrid w:val="0"/>
                    <w:jc w:val="center"/>
                    <w:rPr>
                      <w:rFonts w:ascii="Arial" w:hAnsi="Arial" w:cs="Arial"/>
                      <w:b/>
                      <w:color w:val="000000"/>
                    </w:rPr>
                  </w:pPr>
                  <w:r>
                    <w:rPr>
                      <w:rFonts w:ascii="Arial" w:hAnsi="Arial" w:cs="Arial"/>
                      <w:b/>
                      <w:color w:val="000000"/>
                    </w:rPr>
                    <w:t>//</w:t>
                  </w:r>
                  <w:bookmarkStart w:id="165" w:name="_GoBack"/>
                  <w:bookmarkEnd w:id="165"/>
                </w:p>
              </w:tc>
              <w:tc>
                <w:tcPr>
                  <w:tcW w:w="1452" w:type="dxa"/>
                  <w:tcBorders>
                    <w:top w:val="dotted" w:sz="4" w:space="0" w:color="auto"/>
                    <w:left w:val="dotted" w:sz="4" w:space="0" w:color="auto"/>
                    <w:bottom w:val="dotted" w:sz="4" w:space="0" w:color="auto"/>
                    <w:right w:val="dotted" w:sz="4" w:space="0" w:color="auto"/>
                  </w:tcBorders>
                  <w:vAlign w:val="center"/>
                </w:tcPr>
                <w:p w14:paraId="1D222230" w14:textId="77777777" w:rsidR="00C40B80" w:rsidRPr="00FF513E" w:rsidRDefault="00C40B80" w:rsidP="00C40B80">
                  <w:pPr>
                    <w:jc w:val="center"/>
                    <w:rPr>
                      <w:rFonts w:ascii="Arial" w:hAnsi="Arial" w:cs="Arial"/>
                    </w:rPr>
                  </w:pPr>
                </w:p>
              </w:tc>
              <w:tc>
                <w:tcPr>
                  <w:tcW w:w="1837" w:type="dxa"/>
                  <w:tcBorders>
                    <w:top w:val="dotted" w:sz="4" w:space="0" w:color="auto"/>
                    <w:left w:val="dotted" w:sz="4" w:space="0" w:color="auto"/>
                    <w:bottom w:val="dotted" w:sz="4" w:space="0" w:color="auto"/>
                    <w:right w:val="dotted" w:sz="4" w:space="0" w:color="auto"/>
                  </w:tcBorders>
                  <w:vAlign w:val="center"/>
                </w:tcPr>
                <w:p w14:paraId="41864C53" w14:textId="77777777" w:rsidR="00C40B80" w:rsidRPr="00FF513E" w:rsidRDefault="00C40B80" w:rsidP="00C40B80">
                  <w:pPr>
                    <w:snapToGrid w:val="0"/>
                    <w:jc w:val="center"/>
                    <w:rPr>
                      <w:rFonts w:ascii="Arial" w:hAnsi="Arial" w:cs="Arial"/>
                      <w:color w:val="000000"/>
                    </w:rPr>
                  </w:pPr>
                </w:p>
              </w:tc>
            </w:tr>
            <w:tr w:rsidR="00C40B80" w:rsidRPr="00FF513E" w14:paraId="50C47245" w14:textId="77777777" w:rsidTr="00D53819">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14:paraId="0280BF08" w14:textId="0D7400D0" w:rsidR="00C40B80" w:rsidRPr="00FF513E" w:rsidRDefault="00BC7BF4" w:rsidP="00C40B80">
                  <w:pPr>
                    <w:snapToGrid w:val="0"/>
                    <w:jc w:val="center"/>
                    <w:rPr>
                      <w:rFonts w:ascii="Arial" w:hAnsi="Arial" w:cs="Arial"/>
                    </w:rPr>
                  </w:pPr>
                  <w:r w:rsidRPr="00FF513E">
                    <w:rPr>
                      <w:rFonts w:ascii="Arial" w:hAnsi="Arial" w:cs="Arial"/>
                    </w:rPr>
                    <w:t>4</w:t>
                  </w:r>
                </w:p>
              </w:tc>
              <w:tc>
                <w:tcPr>
                  <w:tcW w:w="2883" w:type="dxa"/>
                  <w:tcBorders>
                    <w:top w:val="dotted" w:sz="4" w:space="0" w:color="auto"/>
                    <w:left w:val="dotted" w:sz="4" w:space="0" w:color="auto"/>
                    <w:bottom w:val="dotted" w:sz="4" w:space="0" w:color="auto"/>
                    <w:right w:val="dotted" w:sz="4" w:space="0" w:color="auto"/>
                  </w:tcBorders>
                  <w:vAlign w:val="center"/>
                </w:tcPr>
                <w:p w14:paraId="202D5A78" w14:textId="77777777" w:rsidR="00C40B80" w:rsidRPr="00FF513E" w:rsidRDefault="00C40B80" w:rsidP="00C40B80">
                  <w:pPr>
                    <w:snapToGrid w:val="0"/>
                    <w:rPr>
                      <w:rFonts w:ascii="Arial" w:eastAsia="Times New Roman" w:hAnsi="Arial" w:cs="Arial"/>
                      <w:b/>
                      <w:lang w:eastAsia="ar-SA"/>
                    </w:rPr>
                  </w:pPr>
                  <w:r w:rsidRPr="00FF513E">
                    <w:rPr>
                      <w:rFonts w:ascii="Arial" w:eastAsia="Times New Roman" w:hAnsi="Arial" w:cs="Arial"/>
                      <w:b/>
                      <w:lang w:eastAsia="ar-SA"/>
                    </w:rPr>
                    <w:t>Arredo urbano, Illuminazione Pubblica e relativi pali, Impianti Semaforici, Cartellonistica Stradale e Segnaletica in genere</w:t>
                  </w:r>
                  <w:r w:rsidRPr="00FF513E">
                    <w:rPr>
                      <w:rFonts w:ascii="Arial" w:eastAsia="Times New Roman" w:hAnsi="Arial" w:cs="Arial"/>
                      <w:lang w:eastAsia="ar-SA"/>
                    </w:rPr>
                    <w:t xml:space="preserve"> </w:t>
                  </w:r>
                  <w:r w:rsidRPr="00FF513E">
                    <w:rPr>
                      <w:rFonts w:ascii="Arial" w:eastAsia="Times New Roman" w:hAnsi="Arial" w:cs="Arial"/>
                      <w:b/>
                      <w:lang w:eastAsia="ar-SA"/>
                    </w:rPr>
                    <w:t>a P.R.A.</w:t>
                  </w:r>
                </w:p>
              </w:tc>
              <w:tc>
                <w:tcPr>
                  <w:tcW w:w="1985" w:type="dxa"/>
                  <w:tcBorders>
                    <w:top w:val="dotted" w:sz="4" w:space="0" w:color="auto"/>
                    <w:left w:val="dotted" w:sz="4" w:space="0" w:color="auto"/>
                    <w:bottom w:val="dotted" w:sz="4" w:space="0" w:color="auto"/>
                    <w:right w:val="dotted" w:sz="4" w:space="0" w:color="auto"/>
                  </w:tcBorders>
                  <w:vAlign w:val="center"/>
                </w:tcPr>
                <w:p w14:paraId="06F468CB" w14:textId="1E3A2895" w:rsidR="00C40B80" w:rsidRPr="00FF513E" w:rsidRDefault="008B02FB" w:rsidP="00C40B80">
                  <w:pPr>
                    <w:snapToGrid w:val="0"/>
                    <w:jc w:val="center"/>
                    <w:rPr>
                      <w:rFonts w:ascii="Arial" w:hAnsi="Arial" w:cs="Arial"/>
                      <w:b/>
                      <w:color w:val="000000"/>
                    </w:rPr>
                  </w:pPr>
                  <w:r w:rsidRPr="00FF513E">
                    <w:rPr>
                      <w:rFonts w:ascii="Arial" w:hAnsi="Arial" w:cs="Arial"/>
                      <w:b/>
                      <w:color w:val="000000"/>
                    </w:rPr>
                    <w:t>15</w:t>
                  </w:r>
                  <w:r w:rsidR="00BC7BF4" w:rsidRPr="00FF513E">
                    <w:rPr>
                      <w:rFonts w:ascii="Arial" w:hAnsi="Arial" w:cs="Arial"/>
                      <w:b/>
                      <w:color w:val="000000"/>
                    </w:rPr>
                    <w:t>0.000,00</w:t>
                  </w:r>
                </w:p>
              </w:tc>
              <w:tc>
                <w:tcPr>
                  <w:tcW w:w="1452" w:type="dxa"/>
                  <w:tcBorders>
                    <w:top w:val="dotted" w:sz="4" w:space="0" w:color="auto"/>
                    <w:left w:val="dotted" w:sz="4" w:space="0" w:color="auto"/>
                    <w:bottom w:val="dotted" w:sz="4" w:space="0" w:color="auto"/>
                    <w:right w:val="dotted" w:sz="4" w:space="0" w:color="auto"/>
                  </w:tcBorders>
                  <w:vAlign w:val="center"/>
                </w:tcPr>
                <w:p w14:paraId="6964EAE4" w14:textId="77777777" w:rsidR="00C40B80" w:rsidRPr="00FF513E" w:rsidRDefault="00C40B80" w:rsidP="00C40B80">
                  <w:pPr>
                    <w:jc w:val="center"/>
                    <w:rPr>
                      <w:rFonts w:ascii="Arial" w:hAnsi="Arial" w:cs="Arial"/>
                    </w:rPr>
                  </w:pPr>
                </w:p>
              </w:tc>
              <w:tc>
                <w:tcPr>
                  <w:tcW w:w="1837" w:type="dxa"/>
                  <w:tcBorders>
                    <w:top w:val="dotted" w:sz="4" w:space="0" w:color="auto"/>
                    <w:left w:val="dotted" w:sz="4" w:space="0" w:color="auto"/>
                    <w:bottom w:val="dotted" w:sz="4" w:space="0" w:color="auto"/>
                    <w:right w:val="dotted" w:sz="4" w:space="0" w:color="auto"/>
                  </w:tcBorders>
                  <w:vAlign w:val="center"/>
                </w:tcPr>
                <w:p w14:paraId="5F94210A" w14:textId="77777777" w:rsidR="00C40B80" w:rsidRPr="00FF513E" w:rsidRDefault="00C40B80" w:rsidP="00C40B80">
                  <w:pPr>
                    <w:snapToGrid w:val="0"/>
                    <w:jc w:val="center"/>
                    <w:rPr>
                      <w:rFonts w:ascii="Arial" w:hAnsi="Arial" w:cs="Arial"/>
                      <w:color w:val="000000"/>
                    </w:rPr>
                  </w:pPr>
                </w:p>
              </w:tc>
            </w:tr>
            <w:tr w:rsidR="0048502A" w:rsidRPr="00FF513E" w14:paraId="19B086ED" w14:textId="77777777" w:rsidTr="00D53819">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14:paraId="5CD02C39" w14:textId="301580DA" w:rsidR="0048502A" w:rsidRPr="00FF513E" w:rsidRDefault="00BC7BF4" w:rsidP="00C40B80">
                  <w:pPr>
                    <w:snapToGrid w:val="0"/>
                    <w:jc w:val="center"/>
                    <w:rPr>
                      <w:rFonts w:ascii="Arial" w:hAnsi="Arial" w:cs="Arial"/>
                    </w:rPr>
                  </w:pPr>
                  <w:r w:rsidRPr="00FF513E">
                    <w:rPr>
                      <w:rFonts w:ascii="Arial" w:hAnsi="Arial" w:cs="Arial"/>
                    </w:rPr>
                    <w:t>5</w:t>
                  </w:r>
                </w:p>
              </w:tc>
              <w:tc>
                <w:tcPr>
                  <w:tcW w:w="2883" w:type="dxa"/>
                  <w:tcBorders>
                    <w:top w:val="dotted" w:sz="4" w:space="0" w:color="auto"/>
                    <w:left w:val="dotted" w:sz="4" w:space="0" w:color="auto"/>
                    <w:bottom w:val="dotted" w:sz="4" w:space="0" w:color="auto"/>
                    <w:right w:val="dotted" w:sz="4" w:space="0" w:color="auto"/>
                  </w:tcBorders>
                  <w:vAlign w:val="center"/>
                </w:tcPr>
                <w:p w14:paraId="393D809E" w14:textId="27FA36B6" w:rsidR="0048502A" w:rsidRPr="00FF513E" w:rsidRDefault="0048502A" w:rsidP="00C40B80">
                  <w:pPr>
                    <w:snapToGrid w:val="0"/>
                    <w:rPr>
                      <w:rFonts w:ascii="Arial" w:eastAsia="Times New Roman" w:hAnsi="Arial" w:cs="Arial"/>
                      <w:b/>
                      <w:lang w:eastAsia="ar-SA"/>
                    </w:rPr>
                  </w:pPr>
                  <w:r w:rsidRPr="00FF513E">
                    <w:rPr>
                      <w:rFonts w:ascii="Arial" w:eastAsia="Times New Roman" w:hAnsi="Arial" w:cs="Arial"/>
                      <w:b/>
                      <w:lang w:eastAsia="ar-SA"/>
                    </w:rPr>
                    <w:t xml:space="preserve">Impianti fotovoltaici </w:t>
                  </w:r>
                </w:p>
              </w:tc>
              <w:tc>
                <w:tcPr>
                  <w:tcW w:w="1985" w:type="dxa"/>
                  <w:tcBorders>
                    <w:top w:val="dotted" w:sz="4" w:space="0" w:color="auto"/>
                    <w:left w:val="dotted" w:sz="4" w:space="0" w:color="auto"/>
                    <w:bottom w:val="dotted" w:sz="4" w:space="0" w:color="auto"/>
                    <w:right w:val="dotted" w:sz="4" w:space="0" w:color="auto"/>
                  </w:tcBorders>
                  <w:vAlign w:val="center"/>
                </w:tcPr>
                <w:p w14:paraId="077BF52F" w14:textId="3C030E0A" w:rsidR="0048502A" w:rsidRPr="00FF513E" w:rsidRDefault="00BC7BF4" w:rsidP="00C40B80">
                  <w:pPr>
                    <w:snapToGrid w:val="0"/>
                    <w:jc w:val="center"/>
                    <w:rPr>
                      <w:rFonts w:ascii="Arial" w:hAnsi="Arial" w:cs="Arial"/>
                      <w:b/>
                      <w:color w:val="000000"/>
                    </w:rPr>
                  </w:pPr>
                  <w:r w:rsidRPr="00FF513E">
                    <w:rPr>
                      <w:rFonts w:ascii="Arial" w:hAnsi="Arial" w:cs="Arial"/>
                      <w:b/>
                      <w:color w:val="000000"/>
                    </w:rPr>
                    <w:t>//</w:t>
                  </w:r>
                </w:p>
              </w:tc>
              <w:tc>
                <w:tcPr>
                  <w:tcW w:w="1452" w:type="dxa"/>
                  <w:tcBorders>
                    <w:top w:val="dotted" w:sz="4" w:space="0" w:color="auto"/>
                    <w:left w:val="dotted" w:sz="4" w:space="0" w:color="auto"/>
                    <w:bottom w:val="dotted" w:sz="4" w:space="0" w:color="auto"/>
                    <w:right w:val="dotted" w:sz="4" w:space="0" w:color="auto"/>
                  </w:tcBorders>
                  <w:vAlign w:val="center"/>
                </w:tcPr>
                <w:p w14:paraId="3979C000" w14:textId="77777777" w:rsidR="0048502A" w:rsidRPr="00FF513E" w:rsidRDefault="0048502A" w:rsidP="00C40B80">
                  <w:pPr>
                    <w:jc w:val="center"/>
                    <w:rPr>
                      <w:rFonts w:ascii="Arial" w:hAnsi="Arial" w:cs="Arial"/>
                    </w:rPr>
                  </w:pPr>
                </w:p>
              </w:tc>
              <w:tc>
                <w:tcPr>
                  <w:tcW w:w="1837" w:type="dxa"/>
                  <w:tcBorders>
                    <w:top w:val="dotted" w:sz="4" w:space="0" w:color="auto"/>
                    <w:left w:val="dotted" w:sz="4" w:space="0" w:color="auto"/>
                    <w:bottom w:val="dotted" w:sz="4" w:space="0" w:color="auto"/>
                    <w:right w:val="dotted" w:sz="4" w:space="0" w:color="auto"/>
                  </w:tcBorders>
                  <w:vAlign w:val="center"/>
                </w:tcPr>
                <w:p w14:paraId="0EC7951F" w14:textId="77777777" w:rsidR="0048502A" w:rsidRPr="00FF513E" w:rsidRDefault="0048502A" w:rsidP="00C40B80">
                  <w:pPr>
                    <w:snapToGrid w:val="0"/>
                    <w:jc w:val="center"/>
                    <w:rPr>
                      <w:rFonts w:ascii="Arial" w:hAnsi="Arial" w:cs="Arial"/>
                      <w:color w:val="000000"/>
                    </w:rPr>
                  </w:pPr>
                </w:p>
              </w:tc>
            </w:tr>
            <w:tr w:rsidR="00C40B80" w:rsidRPr="00FF513E" w14:paraId="06E4AF32" w14:textId="77777777" w:rsidTr="00D53819">
              <w:trPr>
                <w:cantSplit/>
                <w:trHeight w:val="410"/>
              </w:trPr>
              <w:tc>
                <w:tcPr>
                  <w:tcW w:w="7449" w:type="dxa"/>
                  <w:gridSpan w:val="4"/>
                  <w:tcBorders>
                    <w:top w:val="dotted" w:sz="4" w:space="0" w:color="auto"/>
                    <w:left w:val="dotted" w:sz="4" w:space="0" w:color="auto"/>
                    <w:bottom w:val="dotted" w:sz="4" w:space="0" w:color="auto"/>
                    <w:right w:val="dotted" w:sz="4" w:space="0" w:color="auto"/>
                  </w:tcBorders>
                  <w:vAlign w:val="center"/>
                </w:tcPr>
                <w:p w14:paraId="1B60A1A7" w14:textId="77777777" w:rsidR="00C40B80" w:rsidRPr="00FF513E" w:rsidRDefault="00C40B80" w:rsidP="00C40B80">
                  <w:pPr>
                    <w:jc w:val="right"/>
                    <w:rPr>
                      <w:rFonts w:ascii="Arial" w:hAnsi="Arial" w:cs="Arial"/>
                      <w:b/>
                      <w:color w:val="000000"/>
                    </w:rPr>
                  </w:pPr>
                  <w:r w:rsidRPr="00FF513E">
                    <w:rPr>
                      <w:rFonts w:ascii="Arial" w:hAnsi="Arial" w:cs="Arial"/>
                      <w:b/>
                      <w:color w:val="000000"/>
                    </w:rPr>
                    <w:t xml:space="preserve">Totale premio annuo </w:t>
                  </w:r>
                  <w:r w:rsidRPr="00FF513E">
                    <w:rPr>
                      <w:rFonts w:ascii="Arial" w:hAnsi="Arial" w:cs="Arial"/>
                      <w:b/>
                    </w:rPr>
                    <w:t>lordo</w:t>
                  </w:r>
                </w:p>
              </w:tc>
              <w:tc>
                <w:tcPr>
                  <w:tcW w:w="1837" w:type="dxa"/>
                  <w:tcBorders>
                    <w:top w:val="dotted" w:sz="4" w:space="0" w:color="auto"/>
                    <w:left w:val="dotted" w:sz="4" w:space="0" w:color="auto"/>
                    <w:bottom w:val="dotted" w:sz="4" w:space="0" w:color="auto"/>
                    <w:right w:val="dotted" w:sz="4" w:space="0" w:color="auto"/>
                  </w:tcBorders>
                  <w:vAlign w:val="center"/>
                </w:tcPr>
                <w:p w14:paraId="65263C50" w14:textId="77777777" w:rsidR="00C40B80" w:rsidRPr="00FF513E" w:rsidRDefault="00C40B80" w:rsidP="00C40B80">
                  <w:pPr>
                    <w:snapToGrid w:val="0"/>
                    <w:rPr>
                      <w:rFonts w:ascii="Arial" w:hAnsi="Arial" w:cs="Arial"/>
                      <w:b/>
                      <w:color w:val="000000"/>
                    </w:rPr>
                  </w:pPr>
                  <w:r w:rsidRPr="00FF513E">
                    <w:rPr>
                      <w:rFonts w:ascii="Arial" w:hAnsi="Arial" w:cs="Arial"/>
                      <w:b/>
                      <w:color w:val="000000"/>
                    </w:rPr>
                    <w:t>€ …</w:t>
                  </w:r>
                </w:p>
              </w:tc>
            </w:tr>
            <w:bookmarkEnd w:id="164"/>
          </w:tbl>
          <w:p w14:paraId="0E21B462" w14:textId="77777777" w:rsidR="00C40B80" w:rsidRPr="00FF513E" w:rsidRDefault="00C40B80" w:rsidP="00C40B80">
            <w:pPr>
              <w:tabs>
                <w:tab w:val="left" w:pos="3645"/>
              </w:tabs>
              <w:suppressAutoHyphens/>
              <w:spacing w:after="0" w:line="240" w:lineRule="auto"/>
              <w:rPr>
                <w:rFonts w:ascii="Arial" w:eastAsia="Times New Roman" w:hAnsi="Arial" w:cs="Arial"/>
                <w:lang w:eastAsia="ar-SA"/>
              </w:rPr>
            </w:pPr>
          </w:p>
          <w:tbl>
            <w:tblPr>
              <w:tblW w:w="9639" w:type="dxa"/>
              <w:tblInd w:w="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993"/>
              <w:gridCol w:w="4252"/>
              <w:gridCol w:w="1559"/>
              <w:gridCol w:w="1134"/>
              <w:gridCol w:w="1701"/>
            </w:tblGrid>
            <w:tr w:rsidR="00C40B80" w:rsidRPr="00FF513E" w14:paraId="40A72A54" w14:textId="77777777" w:rsidTr="00C40B80">
              <w:trPr>
                <w:cantSplit/>
                <w:trHeight w:val="398"/>
              </w:trPr>
              <w:tc>
                <w:tcPr>
                  <w:tcW w:w="993" w:type="dxa"/>
                  <w:vAlign w:val="center"/>
                </w:tcPr>
                <w:p w14:paraId="3E11D550" w14:textId="77777777" w:rsidR="00C40B80" w:rsidRPr="00FF513E" w:rsidRDefault="00C40B80" w:rsidP="00C40B80">
                  <w:pPr>
                    <w:suppressAutoHyphens/>
                    <w:snapToGrid w:val="0"/>
                    <w:spacing w:after="0" w:line="240" w:lineRule="auto"/>
                    <w:jc w:val="center"/>
                    <w:rPr>
                      <w:rFonts w:ascii="Arial" w:eastAsia="Times New Roman" w:hAnsi="Arial" w:cs="Arial"/>
                      <w:b/>
                      <w:lang w:eastAsia="ar-SA"/>
                    </w:rPr>
                  </w:pPr>
                  <w:r w:rsidRPr="00FF513E">
                    <w:rPr>
                      <w:rFonts w:ascii="Arial" w:eastAsia="Times New Roman" w:hAnsi="Arial" w:cs="Arial"/>
                      <w:b/>
                      <w:lang w:eastAsia="ar-SA"/>
                    </w:rPr>
                    <w:t>Partita n.</w:t>
                  </w:r>
                </w:p>
              </w:tc>
              <w:tc>
                <w:tcPr>
                  <w:tcW w:w="4252" w:type="dxa"/>
                  <w:vAlign w:val="center"/>
                </w:tcPr>
                <w:p w14:paraId="4D31435D" w14:textId="77777777" w:rsidR="00C40B80" w:rsidRPr="00FF513E" w:rsidRDefault="00C40B80" w:rsidP="00C40B80">
                  <w:pPr>
                    <w:suppressAutoHyphens/>
                    <w:snapToGrid w:val="0"/>
                    <w:spacing w:after="0" w:line="240" w:lineRule="auto"/>
                    <w:jc w:val="center"/>
                    <w:rPr>
                      <w:rFonts w:ascii="Arial" w:eastAsia="Times New Roman" w:hAnsi="Arial" w:cs="Arial"/>
                      <w:b/>
                      <w:lang w:eastAsia="ar-SA"/>
                    </w:rPr>
                  </w:pPr>
                  <w:r w:rsidRPr="00FF513E">
                    <w:rPr>
                      <w:rFonts w:ascii="Arial" w:eastAsia="Times New Roman" w:hAnsi="Arial" w:cs="Arial"/>
                      <w:b/>
                      <w:lang w:eastAsia="ar-SA"/>
                    </w:rPr>
                    <w:t>Beni Assicurati</w:t>
                  </w:r>
                </w:p>
              </w:tc>
              <w:tc>
                <w:tcPr>
                  <w:tcW w:w="1559" w:type="dxa"/>
                  <w:vAlign w:val="center"/>
                </w:tcPr>
                <w:p w14:paraId="75F236CD" w14:textId="77777777" w:rsidR="00C40B80" w:rsidRPr="00FF513E" w:rsidRDefault="00C40B80" w:rsidP="00C40B80">
                  <w:pPr>
                    <w:suppressAutoHyphens/>
                    <w:snapToGrid w:val="0"/>
                    <w:spacing w:after="0" w:line="240" w:lineRule="auto"/>
                    <w:jc w:val="center"/>
                    <w:rPr>
                      <w:rFonts w:ascii="Arial" w:eastAsia="Times New Roman" w:hAnsi="Arial" w:cs="Arial"/>
                      <w:b/>
                      <w:lang w:eastAsia="ar-SA"/>
                    </w:rPr>
                  </w:pPr>
                  <w:r w:rsidRPr="00FF513E">
                    <w:rPr>
                      <w:rFonts w:ascii="Arial" w:eastAsia="Times New Roman" w:hAnsi="Arial" w:cs="Arial"/>
                      <w:b/>
                      <w:lang w:eastAsia="ar-SA"/>
                    </w:rPr>
                    <w:t>Somme assicurate €</w:t>
                  </w:r>
                </w:p>
              </w:tc>
              <w:tc>
                <w:tcPr>
                  <w:tcW w:w="1134" w:type="dxa"/>
                  <w:vAlign w:val="center"/>
                </w:tcPr>
                <w:p w14:paraId="682D4584" w14:textId="77777777" w:rsidR="00C40B80" w:rsidRPr="00FF513E" w:rsidRDefault="00C40B80" w:rsidP="00C40B80">
                  <w:pPr>
                    <w:suppressAutoHyphens/>
                    <w:snapToGrid w:val="0"/>
                    <w:spacing w:after="0" w:line="240" w:lineRule="auto"/>
                    <w:jc w:val="center"/>
                    <w:rPr>
                      <w:rFonts w:ascii="Arial" w:eastAsia="Times New Roman" w:hAnsi="Arial" w:cs="Arial"/>
                      <w:b/>
                      <w:lang w:eastAsia="ar-SA"/>
                    </w:rPr>
                  </w:pPr>
                  <w:r w:rsidRPr="00FF513E">
                    <w:rPr>
                      <w:rFonts w:ascii="Arial" w:eastAsia="Times New Roman" w:hAnsi="Arial" w:cs="Arial"/>
                      <w:b/>
                      <w:lang w:eastAsia="ar-SA"/>
                    </w:rPr>
                    <w:t xml:space="preserve">Tasso netto </w:t>
                  </w:r>
                  <w:r w:rsidRPr="00FF513E">
                    <w:rPr>
                      <w:rFonts w:ascii="Arial" w:eastAsia="Times New Roman" w:hAnsi="Arial" w:cs="Arial"/>
                      <w:color w:val="000000"/>
                      <w:lang w:eastAsia="ar-SA"/>
                    </w:rPr>
                    <w:t>‰</w:t>
                  </w:r>
                </w:p>
              </w:tc>
              <w:tc>
                <w:tcPr>
                  <w:tcW w:w="1701" w:type="dxa"/>
                  <w:vAlign w:val="center"/>
                </w:tcPr>
                <w:p w14:paraId="2BD0BA49" w14:textId="77777777" w:rsidR="00C40B80" w:rsidRPr="00FF513E" w:rsidRDefault="00C40B80" w:rsidP="00C40B80">
                  <w:pPr>
                    <w:suppressAutoHyphens/>
                    <w:snapToGrid w:val="0"/>
                    <w:spacing w:after="0" w:line="240" w:lineRule="auto"/>
                    <w:jc w:val="center"/>
                    <w:rPr>
                      <w:rFonts w:ascii="Arial" w:eastAsia="Times New Roman" w:hAnsi="Arial" w:cs="Arial"/>
                      <w:b/>
                      <w:lang w:eastAsia="ar-SA"/>
                    </w:rPr>
                  </w:pPr>
                  <w:r w:rsidRPr="00FF513E">
                    <w:rPr>
                      <w:rFonts w:ascii="Arial" w:eastAsia="Times New Roman" w:hAnsi="Arial" w:cs="Arial"/>
                      <w:b/>
                      <w:lang w:eastAsia="ar-SA"/>
                    </w:rPr>
                    <w:t>Premio annuo</w:t>
                  </w:r>
                </w:p>
                <w:p w14:paraId="01875A7D" w14:textId="77777777" w:rsidR="00C40B80" w:rsidRPr="00FF513E" w:rsidRDefault="00C40B80" w:rsidP="00C40B80">
                  <w:pPr>
                    <w:suppressAutoHyphens/>
                    <w:snapToGrid w:val="0"/>
                    <w:spacing w:after="0" w:line="240" w:lineRule="auto"/>
                    <w:jc w:val="center"/>
                    <w:rPr>
                      <w:rFonts w:ascii="Arial" w:eastAsia="Times New Roman" w:hAnsi="Arial" w:cs="Arial"/>
                      <w:b/>
                      <w:lang w:eastAsia="ar-SA"/>
                    </w:rPr>
                  </w:pPr>
                  <w:r w:rsidRPr="00FF513E">
                    <w:rPr>
                      <w:rFonts w:ascii="Arial" w:eastAsia="Times New Roman" w:hAnsi="Arial" w:cs="Arial"/>
                      <w:b/>
                      <w:lang w:eastAsia="ar-SA"/>
                    </w:rPr>
                    <w:t>netto €</w:t>
                  </w:r>
                </w:p>
              </w:tc>
            </w:tr>
            <w:tr w:rsidR="00C40B80" w:rsidRPr="00FF513E" w14:paraId="4B23F955" w14:textId="77777777" w:rsidTr="00C40B80">
              <w:trPr>
                <w:cantSplit/>
                <w:trHeight w:val="593"/>
              </w:trPr>
              <w:tc>
                <w:tcPr>
                  <w:tcW w:w="993" w:type="dxa"/>
                  <w:vAlign w:val="center"/>
                </w:tcPr>
                <w:p w14:paraId="680FA5D7" w14:textId="77777777" w:rsidR="00C40B80" w:rsidRPr="00FF513E" w:rsidRDefault="00C40B80" w:rsidP="00C40B80">
                  <w:pPr>
                    <w:suppressAutoHyphens/>
                    <w:snapToGrid w:val="0"/>
                    <w:spacing w:after="0" w:line="240" w:lineRule="auto"/>
                    <w:jc w:val="center"/>
                    <w:rPr>
                      <w:rFonts w:ascii="Arial" w:eastAsia="Times New Roman" w:hAnsi="Arial" w:cs="Arial"/>
                      <w:lang w:eastAsia="ar-SA"/>
                    </w:rPr>
                  </w:pPr>
                  <w:r w:rsidRPr="00FF513E">
                    <w:rPr>
                      <w:rFonts w:ascii="Arial" w:eastAsia="Times New Roman" w:hAnsi="Arial" w:cs="Arial"/>
                      <w:lang w:eastAsia="ar-SA"/>
                    </w:rPr>
                    <w:t>1a</w:t>
                  </w:r>
                </w:p>
              </w:tc>
              <w:tc>
                <w:tcPr>
                  <w:tcW w:w="4252" w:type="dxa"/>
                  <w:vAlign w:val="center"/>
                </w:tcPr>
                <w:p w14:paraId="3B5A1FCB" w14:textId="77777777" w:rsidR="00C40B80" w:rsidRPr="00FF513E" w:rsidRDefault="00C40B80" w:rsidP="00C40B80">
                  <w:pPr>
                    <w:suppressAutoHyphens/>
                    <w:snapToGrid w:val="0"/>
                    <w:spacing w:after="0" w:line="240" w:lineRule="auto"/>
                    <w:rPr>
                      <w:rFonts w:ascii="Arial" w:eastAsia="Times New Roman" w:hAnsi="Arial" w:cs="Arial"/>
                      <w:b/>
                      <w:lang w:eastAsia="ar-SA"/>
                    </w:rPr>
                  </w:pPr>
                  <w:r w:rsidRPr="00FF513E">
                    <w:rPr>
                      <w:rFonts w:ascii="Arial" w:eastAsia="Times New Roman" w:hAnsi="Arial" w:cs="Arial"/>
                      <w:b/>
                      <w:color w:val="000000"/>
                      <w:lang w:eastAsia="ar-SA"/>
                    </w:rPr>
                    <w:t xml:space="preserve">Beni Immobili di particolare interesse storico artistico </w:t>
                  </w:r>
                </w:p>
              </w:tc>
              <w:tc>
                <w:tcPr>
                  <w:tcW w:w="1559" w:type="dxa"/>
                  <w:vAlign w:val="center"/>
                </w:tcPr>
                <w:p w14:paraId="0B827DCD" w14:textId="5FFC76FF" w:rsidR="00C40B80" w:rsidRPr="00FF513E" w:rsidRDefault="0048502A" w:rsidP="00C40B80">
                  <w:pPr>
                    <w:suppressAutoHyphens/>
                    <w:snapToGrid w:val="0"/>
                    <w:spacing w:after="0" w:line="240" w:lineRule="auto"/>
                    <w:jc w:val="right"/>
                    <w:rPr>
                      <w:rFonts w:ascii="Arial" w:eastAsia="Times New Roman" w:hAnsi="Arial" w:cs="Arial"/>
                      <w:b/>
                      <w:color w:val="000000"/>
                      <w:lang w:eastAsia="ar-SA"/>
                    </w:rPr>
                  </w:pPr>
                  <w:r w:rsidRPr="00FF513E">
                    <w:rPr>
                      <w:rFonts w:ascii="Arial" w:eastAsia="Times New Roman" w:hAnsi="Arial" w:cs="Arial"/>
                      <w:b/>
                      <w:color w:val="000000"/>
                      <w:lang w:eastAsia="ar-SA"/>
                    </w:rPr>
                    <w:t>23.385.500,00</w:t>
                  </w:r>
                </w:p>
              </w:tc>
              <w:tc>
                <w:tcPr>
                  <w:tcW w:w="1134" w:type="dxa"/>
                  <w:vAlign w:val="center"/>
                </w:tcPr>
                <w:p w14:paraId="2820C6CA" w14:textId="77777777" w:rsidR="00C40B80" w:rsidRPr="00FF513E" w:rsidRDefault="00C40B80" w:rsidP="00C40B80">
                  <w:pPr>
                    <w:suppressAutoHyphens/>
                    <w:snapToGrid w:val="0"/>
                    <w:spacing w:after="0" w:line="240" w:lineRule="auto"/>
                    <w:jc w:val="center"/>
                    <w:rPr>
                      <w:rFonts w:ascii="Arial" w:eastAsia="Times New Roman" w:hAnsi="Arial" w:cs="Arial"/>
                      <w:b/>
                      <w:color w:val="000000"/>
                      <w:lang w:eastAsia="ar-SA"/>
                    </w:rPr>
                  </w:pPr>
                </w:p>
              </w:tc>
              <w:tc>
                <w:tcPr>
                  <w:tcW w:w="1701" w:type="dxa"/>
                  <w:vAlign w:val="center"/>
                </w:tcPr>
                <w:p w14:paraId="0C76F865" w14:textId="77777777" w:rsidR="00C40B80" w:rsidRPr="00FF513E" w:rsidRDefault="00C40B80" w:rsidP="00C40B80">
                  <w:pPr>
                    <w:suppressAutoHyphens/>
                    <w:snapToGrid w:val="0"/>
                    <w:spacing w:after="0" w:line="240" w:lineRule="auto"/>
                    <w:jc w:val="center"/>
                    <w:rPr>
                      <w:rFonts w:ascii="Arial" w:eastAsia="Times New Roman" w:hAnsi="Arial" w:cs="Arial"/>
                      <w:b/>
                      <w:color w:val="000000"/>
                      <w:lang w:eastAsia="ar-SA"/>
                    </w:rPr>
                  </w:pPr>
                </w:p>
              </w:tc>
            </w:tr>
            <w:tr w:rsidR="00C40B80" w:rsidRPr="00FF513E" w14:paraId="1CCE28A8" w14:textId="77777777" w:rsidTr="00D53819">
              <w:trPr>
                <w:cantSplit/>
                <w:trHeight w:val="380"/>
              </w:trPr>
              <w:tc>
                <w:tcPr>
                  <w:tcW w:w="7938" w:type="dxa"/>
                  <w:gridSpan w:val="4"/>
                  <w:vAlign w:val="center"/>
                </w:tcPr>
                <w:p w14:paraId="3E210606" w14:textId="77777777" w:rsidR="00C40B80" w:rsidRPr="00FF513E" w:rsidRDefault="00C40B80" w:rsidP="00C40B80">
                  <w:pPr>
                    <w:suppressAutoHyphens/>
                    <w:spacing w:after="0" w:line="240" w:lineRule="auto"/>
                    <w:rPr>
                      <w:rFonts w:ascii="Arial" w:eastAsia="Times New Roman" w:hAnsi="Arial" w:cs="Arial"/>
                      <w:b/>
                      <w:color w:val="000000"/>
                      <w:lang w:eastAsia="ar-SA"/>
                    </w:rPr>
                  </w:pPr>
                  <w:r w:rsidRPr="00FF513E">
                    <w:rPr>
                      <w:rFonts w:ascii="Arial" w:eastAsia="Times New Roman" w:hAnsi="Arial" w:cs="Arial"/>
                      <w:b/>
                      <w:color w:val="000000"/>
                      <w:lang w:eastAsia="ar-SA"/>
                    </w:rPr>
                    <w:t>Totale Premio annuo netto €</w:t>
                  </w:r>
                </w:p>
              </w:tc>
              <w:tc>
                <w:tcPr>
                  <w:tcW w:w="1701" w:type="dxa"/>
                  <w:vAlign w:val="center"/>
                </w:tcPr>
                <w:p w14:paraId="13F0ED59" w14:textId="77777777" w:rsidR="00C40B80" w:rsidRPr="00FF513E" w:rsidRDefault="00C40B80" w:rsidP="00C40B80">
                  <w:pPr>
                    <w:suppressAutoHyphens/>
                    <w:snapToGrid w:val="0"/>
                    <w:spacing w:after="0" w:line="240" w:lineRule="auto"/>
                    <w:jc w:val="center"/>
                    <w:rPr>
                      <w:rFonts w:ascii="Arial" w:eastAsia="Times New Roman" w:hAnsi="Arial" w:cs="Arial"/>
                      <w:b/>
                      <w:color w:val="000000"/>
                      <w:lang w:eastAsia="ar-SA"/>
                    </w:rPr>
                  </w:pPr>
                </w:p>
              </w:tc>
            </w:tr>
          </w:tbl>
          <w:bookmarkEnd w:id="163"/>
          <w:p w14:paraId="2BFA66C9" w14:textId="17620BD9" w:rsidR="00C40B80" w:rsidRPr="00FF513E" w:rsidRDefault="00C40B80" w:rsidP="00C40B80">
            <w:pPr>
              <w:rPr>
                <w:rFonts w:ascii="Arial" w:hAnsi="Arial" w:cs="Arial"/>
              </w:rPr>
            </w:pPr>
            <w:r w:rsidRPr="00FF513E">
              <w:rPr>
                <w:rFonts w:ascii="Arial" w:hAnsi="Arial" w:cs="Arial"/>
              </w:rPr>
              <w:t xml:space="preserve">franchigie e limiti di indennizzo come da tabella LSF da applicare singolarmente agli enti contraenti e da </w:t>
            </w:r>
            <w:proofErr w:type="spellStart"/>
            <w:r w:rsidRPr="00FF513E">
              <w:rPr>
                <w:rFonts w:ascii="Arial" w:hAnsi="Arial" w:cs="Arial"/>
              </w:rPr>
              <w:t>riportatre</w:t>
            </w:r>
            <w:proofErr w:type="spellEnd"/>
            <w:r w:rsidRPr="00FF513E">
              <w:rPr>
                <w:rFonts w:ascii="Arial" w:hAnsi="Arial" w:cs="Arial"/>
              </w:rPr>
              <w:t xml:space="preserve"> nei singoli contratti assicurativi</w:t>
            </w:r>
          </w:p>
        </w:tc>
      </w:tr>
    </w:tbl>
    <w:p w14:paraId="025CA93D" w14:textId="53235C28" w:rsidR="00D53819" w:rsidRDefault="00D53819">
      <w:pPr>
        <w:rPr>
          <w:rFonts w:ascii="Arial" w:hAnsi="Arial" w:cs="Arial"/>
        </w:rPr>
      </w:pPr>
    </w:p>
    <w:p w14:paraId="0E934067" w14:textId="77777777" w:rsidR="00FF513E" w:rsidRPr="00FF513E" w:rsidRDefault="00FF513E">
      <w:pPr>
        <w:rPr>
          <w:rFonts w:ascii="Arial" w:hAnsi="Arial" w:cs="Arial"/>
        </w:rPr>
      </w:pP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1"/>
        <w:gridCol w:w="9935"/>
      </w:tblGrid>
      <w:tr w:rsidR="00334BA0" w:rsidRPr="00FF513E" w14:paraId="604DA819" w14:textId="77777777" w:rsidTr="00334BA0">
        <w:trPr>
          <w:trHeight w:val="450"/>
          <w:jc w:val="center"/>
        </w:trPr>
        <w:tc>
          <w:tcPr>
            <w:tcW w:w="10366" w:type="dxa"/>
            <w:gridSpan w:val="2"/>
            <w:tcBorders>
              <w:top w:val="single" w:sz="4" w:space="0" w:color="auto"/>
              <w:left w:val="single" w:sz="4" w:space="0" w:color="auto"/>
              <w:bottom w:val="single" w:sz="4" w:space="0" w:color="auto"/>
              <w:right w:val="single" w:sz="4" w:space="0" w:color="auto"/>
            </w:tcBorders>
            <w:shd w:val="clear" w:color="auto" w:fill="FF0000"/>
            <w:vAlign w:val="center"/>
          </w:tcPr>
          <w:p w14:paraId="1B9F5F0E" w14:textId="32F8E203" w:rsidR="00C40B80" w:rsidRPr="00FF513E" w:rsidRDefault="0048502A" w:rsidP="00C40B80">
            <w:pPr>
              <w:pStyle w:val="p85"/>
              <w:tabs>
                <w:tab w:val="clear" w:pos="720"/>
              </w:tabs>
              <w:ind w:left="0" w:firstLine="0"/>
              <w:jc w:val="center"/>
              <w:rPr>
                <w:rFonts w:ascii="Arial" w:hAnsi="Arial" w:cs="Arial"/>
                <w:b/>
                <w:bCs/>
                <w:iCs/>
                <w:color w:val="FFFFFF" w:themeColor="background1"/>
                <w:sz w:val="20"/>
                <w:u w:val="single"/>
              </w:rPr>
            </w:pPr>
            <w:r w:rsidRPr="00FF513E">
              <w:rPr>
                <w:rFonts w:ascii="Arial" w:hAnsi="Arial" w:cs="Arial"/>
                <w:sz w:val="20"/>
              </w:rPr>
              <w:lastRenderedPageBreak/>
              <w:br w:type="page"/>
            </w:r>
            <w:r w:rsidR="009C1AA9" w:rsidRPr="00FF513E">
              <w:rPr>
                <w:rFonts w:ascii="Arial" w:eastAsiaTheme="minorEastAsia" w:hAnsi="Arial" w:cs="Arial"/>
                <w:color w:val="FFFFFF" w:themeColor="background1"/>
                <w:sz w:val="20"/>
                <w:lang w:eastAsia="it-IT"/>
              </w:rPr>
              <w:br w:type="page"/>
            </w:r>
            <w:r w:rsidR="007D6320" w:rsidRPr="00FF513E">
              <w:rPr>
                <w:rFonts w:ascii="Arial" w:hAnsi="Arial" w:cs="Arial"/>
                <w:b/>
                <w:bCs/>
                <w:iCs/>
                <w:color w:val="FFFFFF" w:themeColor="background1"/>
                <w:sz w:val="20"/>
                <w:u w:val="single"/>
              </w:rPr>
              <w:t>S</w:t>
            </w:r>
            <w:r w:rsidR="00C40B80" w:rsidRPr="00FF513E">
              <w:rPr>
                <w:rFonts w:ascii="Arial" w:hAnsi="Arial" w:cs="Arial"/>
                <w:b/>
                <w:bCs/>
                <w:iCs/>
                <w:color w:val="FFFFFF" w:themeColor="background1"/>
                <w:sz w:val="20"/>
                <w:u w:val="single"/>
              </w:rPr>
              <w:t>CHEDA DI POLIZZA ALL RISKS PATRIMONIO</w:t>
            </w:r>
          </w:p>
          <w:p w14:paraId="4C0E6BE2" w14:textId="77777777" w:rsidR="00C40B80" w:rsidRPr="00FF513E" w:rsidRDefault="00C40B80" w:rsidP="00C40B80">
            <w:pPr>
              <w:pStyle w:val="p85"/>
              <w:tabs>
                <w:tab w:val="clear" w:pos="720"/>
              </w:tabs>
              <w:ind w:left="0" w:firstLine="0"/>
              <w:jc w:val="center"/>
              <w:rPr>
                <w:rFonts w:ascii="Arial" w:hAnsi="Arial" w:cs="Arial"/>
                <w:b/>
                <w:color w:val="FFFFFF" w:themeColor="background1"/>
                <w:sz w:val="20"/>
                <w:u w:val="single"/>
              </w:rPr>
            </w:pPr>
          </w:p>
        </w:tc>
      </w:tr>
      <w:tr w:rsidR="00C40B80" w:rsidRPr="00FF513E" w14:paraId="68679D90" w14:textId="77777777" w:rsidTr="00E32BFB">
        <w:trPr>
          <w:jc w:val="center"/>
        </w:trPr>
        <w:tc>
          <w:tcPr>
            <w:tcW w:w="431" w:type="dxa"/>
            <w:tcBorders>
              <w:top w:val="single" w:sz="4" w:space="0" w:color="auto"/>
              <w:left w:val="single" w:sz="4" w:space="0" w:color="auto"/>
              <w:bottom w:val="single" w:sz="4" w:space="0" w:color="auto"/>
              <w:right w:val="single" w:sz="4" w:space="0" w:color="auto"/>
            </w:tcBorders>
          </w:tcPr>
          <w:p w14:paraId="1E36AF9C" w14:textId="77777777" w:rsidR="00C40B80" w:rsidRPr="00FF513E" w:rsidRDefault="00C40B80" w:rsidP="00C40B80">
            <w:pPr>
              <w:pStyle w:val="p85"/>
              <w:tabs>
                <w:tab w:val="clear" w:pos="720"/>
              </w:tabs>
              <w:ind w:left="0" w:firstLine="0"/>
              <w:jc w:val="both"/>
              <w:rPr>
                <w:rFonts w:ascii="Arial" w:hAnsi="Arial" w:cs="Arial"/>
                <w:b/>
                <w:bCs/>
                <w:sz w:val="20"/>
              </w:rPr>
            </w:pPr>
            <w:r w:rsidRPr="00FF513E">
              <w:rPr>
                <w:rFonts w:ascii="Arial" w:hAnsi="Arial" w:cs="Arial"/>
                <w:b/>
                <w:bCs/>
                <w:sz w:val="20"/>
              </w:rPr>
              <w:t>1.</w:t>
            </w:r>
          </w:p>
        </w:tc>
        <w:tc>
          <w:tcPr>
            <w:tcW w:w="9935" w:type="dxa"/>
            <w:tcBorders>
              <w:top w:val="single" w:sz="4" w:space="0" w:color="auto"/>
              <w:left w:val="single" w:sz="4" w:space="0" w:color="auto"/>
              <w:bottom w:val="single" w:sz="4" w:space="0" w:color="auto"/>
              <w:right w:val="single" w:sz="4" w:space="0" w:color="auto"/>
            </w:tcBorders>
          </w:tcPr>
          <w:p w14:paraId="32FBB60F" w14:textId="77777777" w:rsidR="00C40B80" w:rsidRPr="00FF513E" w:rsidRDefault="00C40B80" w:rsidP="00C40B80">
            <w:pPr>
              <w:pStyle w:val="p85"/>
              <w:tabs>
                <w:tab w:val="clear" w:pos="720"/>
              </w:tabs>
              <w:ind w:left="0" w:firstLine="0"/>
              <w:jc w:val="both"/>
              <w:rPr>
                <w:rFonts w:ascii="Arial" w:hAnsi="Arial" w:cs="Arial"/>
                <w:b/>
                <w:bCs/>
                <w:sz w:val="20"/>
                <w:u w:val="single"/>
              </w:rPr>
            </w:pPr>
            <w:r w:rsidRPr="00FF513E">
              <w:rPr>
                <w:rFonts w:ascii="Arial" w:hAnsi="Arial" w:cs="Arial"/>
                <w:b/>
                <w:bCs/>
                <w:sz w:val="20"/>
                <w:u w:val="single"/>
              </w:rPr>
              <w:t>Contraente:</w:t>
            </w:r>
          </w:p>
          <w:p w14:paraId="2ECF7927" w14:textId="4132CE05" w:rsidR="008B21DA" w:rsidRPr="00FF513E" w:rsidRDefault="008B21DA" w:rsidP="00D53819">
            <w:pPr>
              <w:pStyle w:val="p85"/>
              <w:tabs>
                <w:tab w:val="clear" w:pos="720"/>
              </w:tabs>
              <w:ind w:left="0" w:firstLine="0"/>
              <w:jc w:val="both"/>
              <w:rPr>
                <w:rFonts w:ascii="Arial" w:hAnsi="Arial" w:cs="Arial"/>
                <w:bCs/>
                <w:sz w:val="20"/>
              </w:rPr>
            </w:pPr>
            <w:r w:rsidRPr="00FF513E">
              <w:rPr>
                <w:rFonts w:ascii="Arial" w:hAnsi="Arial" w:cs="Arial"/>
                <w:b/>
                <w:bCs/>
                <w:sz w:val="20"/>
                <w:u w:val="single"/>
              </w:rPr>
              <w:t xml:space="preserve">COMUNE DI DOZZA </w:t>
            </w:r>
          </w:p>
        </w:tc>
      </w:tr>
      <w:tr w:rsidR="00C40B80" w:rsidRPr="00FF513E" w14:paraId="06FE1BB9" w14:textId="77777777" w:rsidTr="00E32BFB">
        <w:trPr>
          <w:jc w:val="center"/>
        </w:trPr>
        <w:tc>
          <w:tcPr>
            <w:tcW w:w="431" w:type="dxa"/>
            <w:tcBorders>
              <w:top w:val="single" w:sz="4" w:space="0" w:color="auto"/>
              <w:left w:val="single" w:sz="4" w:space="0" w:color="auto"/>
              <w:bottom w:val="single" w:sz="4" w:space="0" w:color="auto"/>
              <w:right w:val="single" w:sz="4" w:space="0" w:color="auto"/>
            </w:tcBorders>
          </w:tcPr>
          <w:p w14:paraId="6A1499B1" w14:textId="77777777" w:rsidR="00C40B80" w:rsidRPr="00FF513E" w:rsidRDefault="00C40B80" w:rsidP="00C40B80">
            <w:pPr>
              <w:pStyle w:val="p85"/>
              <w:tabs>
                <w:tab w:val="clear" w:pos="720"/>
              </w:tabs>
              <w:ind w:left="0" w:firstLine="0"/>
              <w:jc w:val="both"/>
              <w:rPr>
                <w:rFonts w:ascii="Arial" w:hAnsi="Arial" w:cs="Arial"/>
                <w:b/>
                <w:bCs/>
                <w:sz w:val="20"/>
              </w:rPr>
            </w:pPr>
            <w:r w:rsidRPr="00FF513E">
              <w:rPr>
                <w:rFonts w:ascii="Arial" w:hAnsi="Arial" w:cs="Arial"/>
                <w:b/>
                <w:bCs/>
                <w:sz w:val="20"/>
              </w:rPr>
              <w:t>2.</w:t>
            </w:r>
          </w:p>
        </w:tc>
        <w:tc>
          <w:tcPr>
            <w:tcW w:w="9935" w:type="dxa"/>
            <w:tcBorders>
              <w:top w:val="single" w:sz="4" w:space="0" w:color="auto"/>
              <w:left w:val="single" w:sz="4" w:space="0" w:color="auto"/>
              <w:bottom w:val="single" w:sz="4" w:space="0" w:color="auto"/>
              <w:right w:val="single" w:sz="4" w:space="0" w:color="auto"/>
            </w:tcBorders>
          </w:tcPr>
          <w:p w14:paraId="33590939" w14:textId="14D5A73E" w:rsidR="00C40B80" w:rsidRPr="00FF513E" w:rsidRDefault="00C40B80" w:rsidP="00C40B80">
            <w:pPr>
              <w:pStyle w:val="p85"/>
              <w:tabs>
                <w:tab w:val="clear" w:pos="720"/>
              </w:tabs>
              <w:ind w:left="0" w:firstLine="0"/>
              <w:jc w:val="both"/>
              <w:rPr>
                <w:rFonts w:ascii="Arial" w:hAnsi="Arial" w:cs="Arial"/>
                <w:b/>
                <w:bCs/>
                <w:sz w:val="20"/>
                <w:u w:val="single"/>
              </w:rPr>
            </w:pPr>
            <w:proofErr w:type="gramStart"/>
            <w:r w:rsidRPr="00FF513E">
              <w:rPr>
                <w:rFonts w:ascii="Arial" w:hAnsi="Arial" w:cs="Arial"/>
                <w:b/>
                <w:bCs/>
                <w:sz w:val="20"/>
                <w:u w:val="single"/>
              </w:rPr>
              <w:t>Assicurato :</w:t>
            </w:r>
            <w:proofErr w:type="gramEnd"/>
          </w:p>
          <w:p w14:paraId="5F3B74D6" w14:textId="637DA6AD" w:rsidR="00C40B80" w:rsidRPr="00FF513E" w:rsidRDefault="008B21DA" w:rsidP="00E32BFB">
            <w:pPr>
              <w:spacing w:after="0" w:line="240" w:lineRule="auto"/>
              <w:rPr>
                <w:rFonts w:ascii="Arial" w:hAnsi="Arial" w:cs="Arial"/>
                <w:bCs/>
              </w:rPr>
            </w:pPr>
            <w:r w:rsidRPr="00FF513E">
              <w:rPr>
                <w:rFonts w:ascii="Arial" w:hAnsi="Arial" w:cs="Arial"/>
                <w:bCs/>
              </w:rPr>
              <w:t xml:space="preserve">Comune di Dozza </w:t>
            </w:r>
          </w:p>
        </w:tc>
      </w:tr>
      <w:tr w:rsidR="00C40B80" w:rsidRPr="00FF513E" w14:paraId="7B01DD2B" w14:textId="77777777" w:rsidTr="00E32BFB">
        <w:trPr>
          <w:jc w:val="center"/>
        </w:trPr>
        <w:tc>
          <w:tcPr>
            <w:tcW w:w="431" w:type="dxa"/>
            <w:tcBorders>
              <w:top w:val="single" w:sz="4" w:space="0" w:color="auto"/>
              <w:left w:val="single" w:sz="4" w:space="0" w:color="auto"/>
              <w:bottom w:val="single" w:sz="4" w:space="0" w:color="auto"/>
              <w:right w:val="single" w:sz="4" w:space="0" w:color="auto"/>
            </w:tcBorders>
          </w:tcPr>
          <w:p w14:paraId="5D7A43D9" w14:textId="77777777" w:rsidR="00C40B80" w:rsidRPr="00FF513E" w:rsidRDefault="00C40B80" w:rsidP="00C40B80">
            <w:pPr>
              <w:pStyle w:val="p85"/>
              <w:tabs>
                <w:tab w:val="clear" w:pos="720"/>
              </w:tabs>
              <w:ind w:left="0" w:firstLine="0"/>
              <w:jc w:val="both"/>
              <w:rPr>
                <w:rFonts w:ascii="Arial" w:hAnsi="Arial" w:cs="Arial"/>
                <w:b/>
                <w:bCs/>
                <w:sz w:val="20"/>
              </w:rPr>
            </w:pPr>
            <w:r w:rsidRPr="00FF513E">
              <w:rPr>
                <w:rFonts w:ascii="Arial" w:hAnsi="Arial" w:cs="Arial"/>
                <w:b/>
                <w:bCs/>
                <w:sz w:val="20"/>
              </w:rPr>
              <w:t>3.</w:t>
            </w:r>
          </w:p>
        </w:tc>
        <w:tc>
          <w:tcPr>
            <w:tcW w:w="9935" w:type="dxa"/>
            <w:tcBorders>
              <w:top w:val="single" w:sz="4" w:space="0" w:color="auto"/>
              <w:left w:val="single" w:sz="4" w:space="0" w:color="auto"/>
              <w:bottom w:val="single" w:sz="4" w:space="0" w:color="auto"/>
              <w:right w:val="single" w:sz="4" w:space="0" w:color="auto"/>
            </w:tcBorders>
          </w:tcPr>
          <w:p w14:paraId="3689CC27" w14:textId="77777777" w:rsidR="00C40B80" w:rsidRPr="00FF513E" w:rsidRDefault="00C40B80" w:rsidP="00C40B80">
            <w:pPr>
              <w:pStyle w:val="p85"/>
              <w:tabs>
                <w:tab w:val="clear" w:pos="720"/>
              </w:tabs>
              <w:ind w:left="0" w:firstLine="0"/>
              <w:jc w:val="both"/>
              <w:rPr>
                <w:rFonts w:ascii="Arial" w:hAnsi="Arial" w:cs="Arial"/>
                <w:b/>
                <w:sz w:val="20"/>
                <w:u w:val="single"/>
              </w:rPr>
            </w:pPr>
            <w:r w:rsidRPr="00FF513E">
              <w:rPr>
                <w:rFonts w:ascii="Arial" w:hAnsi="Arial" w:cs="Arial"/>
                <w:b/>
                <w:sz w:val="20"/>
                <w:u w:val="single"/>
              </w:rPr>
              <w:t>Periodo di Assicurazione:</w:t>
            </w:r>
          </w:p>
          <w:p w14:paraId="5F69B25B" w14:textId="27C7AAEA" w:rsidR="00C40B80" w:rsidRPr="00FF513E" w:rsidRDefault="008B21DA" w:rsidP="00C40B80">
            <w:pPr>
              <w:pStyle w:val="p85"/>
              <w:tabs>
                <w:tab w:val="clear" w:pos="720"/>
              </w:tabs>
              <w:ind w:left="0" w:firstLine="0"/>
              <w:jc w:val="both"/>
              <w:rPr>
                <w:rFonts w:ascii="Arial" w:hAnsi="Arial" w:cs="Arial"/>
                <w:sz w:val="20"/>
              </w:rPr>
            </w:pPr>
            <w:r w:rsidRPr="00FF513E">
              <w:rPr>
                <w:rFonts w:ascii="Arial" w:hAnsi="Arial" w:cs="Arial"/>
                <w:sz w:val="20"/>
              </w:rPr>
              <w:t xml:space="preserve">Dalle </w:t>
            </w:r>
            <w:proofErr w:type="gramStart"/>
            <w:r w:rsidRPr="00FF513E">
              <w:rPr>
                <w:rFonts w:ascii="Arial" w:hAnsi="Arial" w:cs="Arial"/>
                <w:sz w:val="20"/>
              </w:rPr>
              <w:t>ore 24.00</w:t>
            </w:r>
            <w:proofErr w:type="gramEnd"/>
            <w:r w:rsidRPr="00FF513E">
              <w:rPr>
                <w:rFonts w:ascii="Arial" w:hAnsi="Arial" w:cs="Arial"/>
                <w:sz w:val="20"/>
              </w:rPr>
              <w:t xml:space="preserve"> del 31.12.2020</w:t>
            </w:r>
          </w:p>
          <w:p w14:paraId="74EC441E" w14:textId="71D19109" w:rsidR="00C40B80" w:rsidRPr="00FF513E" w:rsidRDefault="00C40B80" w:rsidP="00C40B80">
            <w:pPr>
              <w:pStyle w:val="p85"/>
              <w:tabs>
                <w:tab w:val="clear" w:pos="720"/>
              </w:tabs>
              <w:ind w:left="0" w:firstLine="0"/>
              <w:jc w:val="both"/>
              <w:rPr>
                <w:rFonts w:ascii="Arial" w:hAnsi="Arial" w:cs="Arial"/>
                <w:sz w:val="20"/>
              </w:rPr>
            </w:pPr>
            <w:r w:rsidRPr="00FF513E">
              <w:rPr>
                <w:rFonts w:ascii="Arial" w:hAnsi="Arial" w:cs="Arial"/>
                <w:sz w:val="20"/>
              </w:rPr>
              <w:t xml:space="preserve">Alle </w:t>
            </w:r>
            <w:proofErr w:type="gramStart"/>
            <w:r w:rsidRPr="00FF513E">
              <w:rPr>
                <w:rFonts w:ascii="Arial" w:hAnsi="Arial" w:cs="Arial"/>
                <w:sz w:val="20"/>
              </w:rPr>
              <w:t>ore 24.00</w:t>
            </w:r>
            <w:proofErr w:type="gramEnd"/>
            <w:r w:rsidRPr="00FF513E">
              <w:rPr>
                <w:rFonts w:ascii="Arial" w:hAnsi="Arial" w:cs="Arial"/>
                <w:sz w:val="20"/>
              </w:rPr>
              <w:t xml:space="preserve"> del 31.</w:t>
            </w:r>
            <w:r w:rsidR="008B21DA" w:rsidRPr="00FF513E">
              <w:rPr>
                <w:rFonts w:ascii="Arial" w:hAnsi="Arial" w:cs="Arial"/>
                <w:sz w:val="20"/>
              </w:rPr>
              <w:t>12.20</w:t>
            </w:r>
            <w:r w:rsidR="004157F0" w:rsidRPr="00FF513E">
              <w:rPr>
                <w:rFonts w:ascii="Arial" w:hAnsi="Arial" w:cs="Arial"/>
                <w:sz w:val="20"/>
              </w:rPr>
              <w:t>25</w:t>
            </w:r>
          </w:p>
          <w:p w14:paraId="7ED636D1" w14:textId="66701AAE" w:rsidR="00C40B80" w:rsidRPr="00FF513E" w:rsidRDefault="00C40B80" w:rsidP="00E32BFB">
            <w:pPr>
              <w:pStyle w:val="p85"/>
              <w:tabs>
                <w:tab w:val="clear" w:pos="720"/>
              </w:tabs>
              <w:ind w:left="0" w:firstLine="0"/>
              <w:jc w:val="both"/>
              <w:rPr>
                <w:rFonts w:ascii="Arial" w:hAnsi="Arial" w:cs="Arial"/>
                <w:sz w:val="20"/>
              </w:rPr>
            </w:pPr>
            <w:r w:rsidRPr="00FF513E">
              <w:rPr>
                <w:rFonts w:ascii="Arial" w:hAnsi="Arial" w:cs="Arial"/>
                <w:sz w:val="20"/>
              </w:rPr>
              <w:t xml:space="preserve">Rateo al 31.12 di ogni anno </w:t>
            </w:r>
          </w:p>
        </w:tc>
      </w:tr>
      <w:tr w:rsidR="00C40B80" w:rsidRPr="00FF513E" w14:paraId="6591EC26" w14:textId="77777777" w:rsidTr="00E32BFB">
        <w:trPr>
          <w:jc w:val="center"/>
        </w:trPr>
        <w:tc>
          <w:tcPr>
            <w:tcW w:w="431" w:type="dxa"/>
            <w:tcBorders>
              <w:top w:val="single" w:sz="4" w:space="0" w:color="auto"/>
              <w:left w:val="single" w:sz="4" w:space="0" w:color="auto"/>
              <w:bottom w:val="single" w:sz="4" w:space="0" w:color="auto"/>
              <w:right w:val="single" w:sz="4" w:space="0" w:color="auto"/>
            </w:tcBorders>
          </w:tcPr>
          <w:p w14:paraId="118EB488" w14:textId="77777777" w:rsidR="00C40B80" w:rsidRPr="00FF513E" w:rsidRDefault="00C40B80" w:rsidP="00C40B80">
            <w:pPr>
              <w:pStyle w:val="p85"/>
              <w:tabs>
                <w:tab w:val="clear" w:pos="720"/>
              </w:tabs>
              <w:ind w:left="0" w:firstLine="0"/>
              <w:jc w:val="both"/>
              <w:rPr>
                <w:rFonts w:ascii="Arial" w:hAnsi="Arial" w:cs="Arial"/>
                <w:b/>
                <w:bCs/>
                <w:sz w:val="20"/>
              </w:rPr>
            </w:pPr>
            <w:r w:rsidRPr="00FF513E">
              <w:rPr>
                <w:rFonts w:ascii="Arial" w:hAnsi="Arial" w:cs="Arial"/>
                <w:b/>
                <w:bCs/>
                <w:sz w:val="20"/>
              </w:rPr>
              <w:t>4.</w:t>
            </w:r>
          </w:p>
        </w:tc>
        <w:tc>
          <w:tcPr>
            <w:tcW w:w="9935" w:type="dxa"/>
            <w:tcBorders>
              <w:top w:val="single" w:sz="4" w:space="0" w:color="auto"/>
              <w:left w:val="single" w:sz="4" w:space="0" w:color="auto"/>
              <w:bottom w:val="single" w:sz="4" w:space="0" w:color="auto"/>
              <w:right w:val="single" w:sz="4" w:space="0" w:color="auto"/>
            </w:tcBorders>
          </w:tcPr>
          <w:p w14:paraId="2AB08D44" w14:textId="77777777" w:rsidR="00C40B80" w:rsidRPr="00FF513E" w:rsidRDefault="00C40B80" w:rsidP="00C40B80">
            <w:pPr>
              <w:rPr>
                <w:rFonts w:ascii="Arial" w:hAnsi="Arial" w:cs="Arial"/>
              </w:rPr>
            </w:pPr>
            <w:bookmarkStart w:id="166" w:name="_Hlk16092859"/>
            <w:r w:rsidRPr="00FF513E">
              <w:rPr>
                <w:rFonts w:ascii="Arial" w:hAnsi="Arial" w:cs="Arial"/>
                <w:b/>
                <w:u w:val="single"/>
              </w:rPr>
              <w:t>Enti e somme assicurate</w:t>
            </w:r>
            <w:r w:rsidRPr="00FF513E">
              <w:rPr>
                <w:rFonts w:ascii="Arial" w:hAnsi="Arial" w:cs="Arial"/>
              </w:rPr>
              <w:t>:</w:t>
            </w:r>
          </w:p>
          <w:tbl>
            <w:tblPr>
              <w:tblW w:w="9286" w:type="dxa"/>
              <w:tblInd w:w="2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129"/>
              <w:gridCol w:w="2883"/>
              <w:gridCol w:w="1985"/>
              <w:gridCol w:w="1134"/>
              <w:gridCol w:w="2155"/>
            </w:tblGrid>
            <w:tr w:rsidR="00C40B80" w:rsidRPr="00FF513E" w14:paraId="744E836F" w14:textId="77777777" w:rsidTr="00C40B80">
              <w:trPr>
                <w:cantSplit/>
                <w:trHeight w:val="1016"/>
              </w:trPr>
              <w:tc>
                <w:tcPr>
                  <w:tcW w:w="1129" w:type="dxa"/>
                  <w:tcBorders>
                    <w:top w:val="dotted" w:sz="4" w:space="0" w:color="auto"/>
                    <w:left w:val="dotted" w:sz="4" w:space="0" w:color="auto"/>
                    <w:bottom w:val="dotted" w:sz="4" w:space="0" w:color="auto"/>
                    <w:right w:val="dotted" w:sz="4" w:space="0" w:color="auto"/>
                  </w:tcBorders>
                  <w:vAlign w:val="center"/>
                </w:tcPr>
                <w:p w14:paraId="52282499" w14:textId="77777777" w:rsidR="00C40B80" w:rsidRPr="00FF513E" w:rsidRDefault="00C40B80" w:rsidP="00C40B80">
                  <w:pPr>
                    <w:snapToGrid w:val="0"/>
                    <w:jc w:val="center"/>
                    <w:rPr>
                      <w:rFonts w:ascii="Arial" w:hAnsi="Arial" w:cs="Arial"/>
                      <w:b/>
                    </w:rPr>
                  </w:pPr>
                  <w:bookmarkStart w:id="167" w:name="_Hlk15455522"/>
                </w:p>
                <w:p w14:paraId="6910D294" w14:textId="77777777" w:rsidR="00C40B80" w:rsidRPr="00FF513E" w:rsidRDefault="00C40B80" w:rsidP="00C40B80">
                  <w:pPr>
                    <w:snapToGrid w:val="0"/>
                    <w:jc w:val="center"/>
                    <w:rPr>
                      <w:rFonts w:ascii="Arial" w:hAnsi="Arial" w:cs="Arial"/>
                      <w:b/>
                    </w:rPr>
                  </w:pPr>
                  <w:r w:rsidRPr="00FF513E">
                    <w:rPr>
                      <w:rFonts w:ascii="Arial" w:hAnsi="Arial" w:cs="Arial"/>
                      <w:b/>
                    </w:rPr>
                    <w:t>Partita n.</w:t>
                  </w:r>
                </w:p>
              </w:tc>
              <w:tc>
                <w:tcPr>
                  <w:tcW w:w="2883" w:type="dxa"/>
                  <w:tcBorders>
                    <w:top w:val="dotted" w:sz="4" w:space="0" w:color="auto"/>
                    <w:left w:val="dotted" w:sz="4" w:space="0" w:color="auto"/>
                    <w:bottom w:val="dotted" w:sz="4" w:space="0" w:color="auto"/>
                    <w:right w:val="dotted" w:sz="4" w:space="0" w:color="auto"/>
                  </w:tcBorders>
                  <w:vAlign w:val="center"/>
                </w:tcPr>
                <w:p w14:paraId="456B5F2B" w14:textId="77777777" w:rsidR="00C40B80" w:rsidRPr="00FF513E" w:rsidRDefault="00C40B80" w:rsidP="00C40B80">
                  <w:pPr>
                    <w:snapToGrid w:val="0"/>
                    <w:jc w:val="center"/>
                    <w:rPr>
                      <w:rFonts w:ascii="Arial" w:hAnsi="Arial" w:cs="Arial"/>
                      <w:b/>
                    </w:rPr>
                  </w:pPr>
                  <w:r w:rsidRPr="00FF513E">
                    <w:rPr>
                      <w:rFonts w:ascii="Arial" w:hAnsi="Arial" w:cs="Arial"/>
                      <w:b/>
                    </w:rPr>
                    <w:t>Beni Assicurati</w:t>
                  </w:r>
                </w:p>
              </w:tc>
              <w:tc>
                <w:tcPr>
                  <w:tcW w:w="1985" w:type="dxa"/>
                  <w:tcBorders>
                    <w:top w:val="dotted" w:sz="4" w:space="0" w:color="auto"/>
                    <w:left w:val="dotted" w:sz="4" w:space="0" w:color="auto"/>
                    <w:bottom w:val="dotted" w:sz="4" w:space="0" w:color="auto"/>
                    <w:right w:val="dotted" w:sz="4" w:space="0" w:color="auto"/>
                  </w:tcBorders>
                  <w:vAlign w:val="center"/>
                </w:tcPr>
                <w:p w14:paraId="432EC193" w14:textId="60F06C80" w:rsidR="00C40B80" w:rsidRPr="00FF513E" w:rsidRDefault="00C40B80" w:rsidP="00C40B80">
                  <w:pPr>
                    <w:snapToGrid w:val="0"/>
                    <w:jc w:val="center"/>
                    <w:rPr>
                      <w:rFonts w:ascii="Arial" w:hAnsi="Arial" w:cs="Arial"/>
                      <w:b/>
                    </w:rPr>
                  </w:pPr>
                  <w:r w:rsidRPr="00FF513E">
                    <w:rPr>
                      <w:rFonts w:ascii="Arial" w:hAnsi="Arial" w:cs="Arial"/>
                      <w:b/>
                    </w:rPr>
                    <w:t>Somme assicurate / Massimali</w:t>
                  </w:r>
                  <w:r w:rsidR="000E3063">
                    <w:rPr>
                      <w:rFonts w:ascii="Arial" w:hAnsi="Arial" w:cs="Arial"/>
                      <w:b/>
                    </w:rPr>
                    <w:t xml:space="preserve"> €</w:t>
                  </w:r>
                </w:p>
              </w:tc>
              <w:tc>
                <w:tcPr>
                  <w:tcW w:w="1134" w:type="dxa"/>
                  <w:tcBorders>
                    <w:top w:val="dotted" w:sz="4" w:space="0" w:color="auto"/>
                    <w:left w:val="dotted" w:sz="4" w:space="0" w:color="auto"/>
                    <w:bottom w:val="dotted" w:sz="4" w:space="0" w:color="auto"/>
                    <w:right w:val="dotted" w:sz="4" w:space="0" w:color="auto"/>
                  </w:tcBorders>
                  <w:vAlign w:val="center"/>
                </w:tcPr>
                <w:p w14:paraId="73C4ECC8" w14:textId="77777777" w:rsidR="00C40B80" w:rsidRPr="00FF513E" w:rsidRDefault="00C40B80" w:rsidP="00C40B80">
                  <w:pPr>
                    <w:snapToGrid w:val="0"/>
                    <w:jc w:val="center"/>
                    <w:rPr>
                      <w:rFonts w:ascii="Arial" w:hAnsi="Arial" w:cs="Arial"/>
                      <w:b/>
                    </w:rPr>
                  </w:pPr>
                  <w:r w:rsidRPr="00FF513E">
                    <w:rPr>
                      <w:rFonts w:ascii="Arial" w:hAnsi="Arial" w:cs="Arial"/>
                      <w:b/>
                    </w:rPr>
                    <w:t>Tasso annuo lordo</w:t>
                  </w:r>
                </w:p>
                <w:p w14:paraId="64BCA054" w14:textId="77777777" w:rsidR="00C40B80" w:rsidRPr="00FF513E" w:rsidRDefault="00C40B80" w:rsidP="00C40B80">
                  <w:pPr>
                    <w:snapToGrid w:val="0"/>
                    <w:jc w:val="center"/>
                    <w:rPr>
                      <w:rFonts w:ascii="Arial" w:hAnsi="Arial" w:cs="Arial"/>
                      <w:b/>
                    </w:rPr>
                  </w:pPr>
                  <w:r w:rsidRPr="00FF513E">
                    <w:rPr>
                      <w:rFonts w:ascii="Arial" w:hAnsi="Arial" w:cs="Arial"/>
                      <w:color w:val="000000"/>
                    </w:rPr>
                    <w:t>‰</w:t>
                  </w:r>
                </w:p>
              </w:tc>
              <w:tc>
                <w:tcPr>
                  <w:tcW w:w="2155" w:type="dxa"/>
                  <w:tcBorders>
                    <w:top w:val="dotted" w:sz="4" w:space="0" w:color="auto"/>
                    <w:left w:val="dotted" w:sz="4" w:space="0" w:color="auto"/>
                    <w:bottom w:val="dotted" w:sz="4" w:space="0" w:color="auto"/>
                    <w:right w:val="dotted" w:sz="4" w:space="0" w:color="auto"/>
                  </w:tcBorders>
                  <w:vAlign w:val="center"/>
                </w:tcPr>
                <w:p w14:paraId="335F911B" w14:textId="77777777" w:rsidR="00C40B80" w:rsidRPr="00FF513E" w:rsidRDefault="00C40B80" w:rsidP="00C40B80">
                  <w:pPr>
                    <w:snapToGrid w:val="0"/>
                    <w:jc w:val="center"/>
                    <w:rPr>
                      <w:rFonts w:ascii="Arial" w:hAnsi="Arial" w:cs="Arial"/>
                      <w:b/>
                    </w:rPr>
                  </w:pPr>
                  <w:r w:rsidRPr="00FF513E">
                    <w:rPr>
                      <w:rFonts w:ascii="Arial" w:hAnsi="Arial" w:cs="Arial"/>
                      <w:b/>
                    </w:rPr>
                    <w:t>Premio annuo lordo €</w:t>
                  </w:r>
                </w:p>
              </w:tc>
            </w:tr>
            <w:tr w:rsidR="00334BA0" w:rsidRPr="00FF513E" w14:paraId="0281AEE9" w14:textId="77777777" w:rsidTr="00334BA0">
              <w:trPr>
                <w:cantSplit/>
                <w:trHeight w:val="593"/>
              </w:trPr>
              <w:tc>
                <w:tcPr>
                  <w:tcW w:w="1129" w:type="dxa"/>
                  <w:tcBorders>
                    <w:top w:val="dotted" w:sz="4" w:space="0" w:color="auto"/>
                    <w:left w:val="dotted" w:sz="4" w:space="0" w:color="auto"/>
                    <w:bottom w:val="dotted" w:sz="4" w:space="0" w:color="auto"/>
                    <w:right w:val="dotted" w:sz="4" w:space="0" w:color="auto"/>
                  </w:tcBorders>
                  <w:shd w:val="clear" w:color="auto" w:fill="FF0000"/>
                  <w:vAlign w:val="center"/>
                </w:tcPr>
                <w:p w14:paraId="0315363C" w14:textId="77777777" w:rsidR="00C40B80" w:rsidRPr="00FF513E" w:rsidRDefault="00C40B80" w:rsidP="00C40B80">
                  <w:pPr>
                    <w:snapToGrid w:val="0"/>
                    <w:jc w:val="center"/>
                    <w:rPr>
                      <w:rFonts w:ascii="Arial" w:hAnsi="Arial" w:cs="Arial"/>
                      <w:color w:val="FFFFFF" w:themeColor="background1"/>
                    </w:rPr>
                  </w:pPr>
                </w:p>
              </w:tc>
              <w:tc>
                <w:tcPr>
                  <w:tcW w:w="2883" w:type="dxa"/>
                  <w:tcBorders>
                    <w:top w:val="dotted" w:sz="4" w:space="0" w:color="auto"/>
                    <w:left w:val="dotted" w:sz="4" w:space="0" w:color="auto"/>
                    <w:bottom w:val="dotted" w:sz="4" w:space="0" w:color="auto"/>
                    <w:right w:val="dotted" w:sz="4" w:space="0" w:color="auto"/>
                  </w:tcBorders>
                  <w:shd w:val="clear" w:color="auto" w:fill="FF0000"/>
                  <w:vAlign w:val="center"/>
                </w:tcPr>
                <w:p w14:paraId="5FCE477A" w14:textId="5329C093" w:rsidR="00C40B80" w:rsidRPr="00FF513E" w:rsidRDefault="008B21DA" w:rsidP="00C40B80">
                  <w:pPr>
                    <w:snapToGrid w:val="0"/>
                    <w:jc w:val="center"/>
                    <w:rPr>
                      <w:rFonts w:ascii="Arial" w:hAnsi="Arial" w:cs="Arial"/>
                      <w:b/>
                      <w:color w:val="FFFFFF" w:themeColor="background1"/>
                    </w:rPr>
                  </w:pPr>
                  <w:r w:rsidRPr="00FF513E">
                    <w:rPr>
                      <w:rFonts w:ascii="Arial" w:hAnsi="Arial" w:cs="Arial"/>
                      <w:b/>
                      <w:color w:val="FFFFFF" w:themeColor="background1"/>
                    </w:rPr>
                    <w:t xml:space="preserve">COMUNE DI DOZZA </w:t>
                  </w:r>
                </w:p>
              </w:tc>
              <w:tc>
                <w:tcPr>
                  <w:tcW w:w="1985" w:type="dxa"/>
                  <w:tcBorders>
                    <w:top w:val="dotted" w:sz="4" w:space="0" w:color="auto"/>
                    <w:left w:val="dotted" w:sz="4" w:space="0" w:color="auto"/>
                    <w:bottom w:val="dotted" w:sz="4" w:space="0" w:color="auto"/>
                    <w:right w:val="dotted" w:sz="4" w:space="0" w:color="auto"/>
                  </w:tcBorders>
                  <w:shd w:val="clear" w:color="auto" w:fill="FF0000"/>
                  <w:vAlign w:val="center"/>
                </w:tcPr>
                <w:p w14:paraId="07990F8F" w14:textId="77777777" w:rsidR="00C40B80" w:rsidRPr="00FF513E" w:rsidRDefault="00C40B80" w:rsidP="00C40B80">
                  <w:pPr>
                    <w:snapToGrid w:val="0"/>
                    <w:jc w:val="center"/>
                    <w:rPr>
                      <w:rFonts w:ascii="Arial" w:hAnsi="Arial" w:cs="Arial"/>
                      <w:b/>
                      <w:color w:val="FFFFFF" w:themeColor="background1"/>
                    </w:rPr>
                  </w:pPr>
                </w:p>
              </w:tc>
              <w:tc>
                <w:tcPr>
                  <w:tcW w:w="1134" w:type="dxa"/>
                  <w:tcBorders>
                    <w:top w:val="dotted" w:sz="4" w:space="0" w:color="auto"/>
                    <w:left w:val="dotted" w:sz="4" w:space="0" w:color="auto"/>
                    <w:bottom w:val="dotted" w:sz="4" w:space="0" w:color="auto"/>
                    <w:right w:val="dotted" w:sz="4" w:space="0" w:color="auto"/>
                  </w:tcBorders>
                  <w:shd w:val="clear" w:color="auto" w:fill="FF0000"/>
                  <w:vAlign w:val="center"/>
                </w:tcPr>
                <w:p w14:paraId="15F68B36" w14:textId="77777777" w:rsidR="00C40B80" w:rsidRPr="00FF513E" w:rsidRDefault="00C40B80" w:rsidP="00C40B80">
                  <w:pPr>
                    <w:snapToGrid w:val="0"/>
                    <w:jc w:val="center"/>
                    <w:rPr>
                      <w:rFonts w:ascii="Arial" w:hAnsi="Arial" w:cs="Arial"/>
                      <w:color w:val="FFFFFF" w:themeColor="background1"/>
                    </w:rPr>
                  </w:pPr>
                </w:p>
              </w:tc>
              <w:tc>
                <w:tcPr>
                  <w:tcW w:w="2155" w:type="dxa"/>
                  <w:tcBorders>
                    <w:top w:val="dotted" w:sz="4" w:space="0" w:color="auto"/>
                    <w:left w:val="dotted" w:sz="4" w:space="0" w:color="auto"/>
                    <w:bottom w:val="dotted" w:sz="4" w:space="0" w:color="auto"/>
                    <w:right w:val="dotted" w:sz="4" w:space="0" w:color="auto"/>
                  </w:tcBorders>
                  <w:shd w:val="clear" w:color="auto" w:fill="FF0000"/>
                  <w:vAlign w:val="center"/>
                </w:tcPr>
                <w:p w14:paraId="2E475B2E" w14:textId="77777777" w:rsidR="00C40B80" w:rsidRPr="00FF513E" w:rsidRDefault="00C40B80" w:rsidP="00C40B80">
                  <w:pPr>
                    <w:snapToGrid w:val="0"/>
                    <w:jc w:val="center"/>
                    <w:rPr>
                      <w:rFonts w:ascii="Arial" w:hAnsi="Arial" w:cs="Arial"/>
                      <w:color w:val="FFFFFF" w:themeColor="background1"/>
                    </w:rPr>
                  </w:pPr>
                </w:p>
              </w:tc>
            </w:tr>
            <w:tr w:rsidR="00C40B80" w:rsidRPr="00FF513E" w14:paraId="5820DA18" w14:textId="77777777" w:rsidTr="00C40B80">
              <w:trPr>
                <w:cantSplit/>
                <w:trHeight w:val="593"/>
              </w:trPr>
              <w:tc>
                <w:tcPr>
                  <w:tcW w:w="1129" w:type="dxa"/>
                  <w:tcBorders>
                    <w:top w:val="dotted" w:sz="4" w:space="0" w:color="auto"/>
                    <w:left w:val="dotted" w:sz="4" w:space="0" w:color="auto"/>
                    <w:bottom w:val="dotted" w:sz="4" w:space="0" w:color="auto"/>
                    <w:right w:val="dotted" w:sz="4" w:space="0" w:color="auto"/>
                  </w:tcBorders>
                  <w:shd w:val="clear" w:color="auto" w:fill="FFFFFF"/>
                  <w:vAlign w:val="center"/>
                </w:tcPr>
                <w:p w14:paraId="441FC0CA" w14:textId="77777777" w:rsidR="00C40B80" w:rsidRPr="00FF513E" w:rsidRDefault="00C40B80" w:rsidP="00C40B80">
                  <w:pPr>
                    <w:snapToGrid w:val="0"/>
                    <w:jc w:val="center"/>
                    <w:rPr>
                      <w:rFonts w:ascii="Arial" w:hAnsi="Arial" w:cs="Arial"/>
                    </w:rPr>
                  </w:pPr>
                  <w:r w:rsidRPr="00FF513E">
                    <w:rPr>
                      <w:rFonts w:ascii="Arial" w:hAnsi="Arial" w:cs="Arial"/>
                    </w:rPr>
                    <w:t>1</w:t>
                  </w:r>
                </w:p>
              </w:tc>
              <w:tc>
                <w:tcPr>
                  <w:tcW w:w="2883" w:type="dxa"/>
                  <w:tcBorders>
                    <w:top w:val="dotted" w:sz="4" w:space="0" w:color="auto"/>
                    <w:left w:val="dotted" w:sz="4" w:space="0" w:color="auto"/>
                    <w:bottom w:val="dotted" w:sz="4" w:space="0" w:color="auto"/>
                    <w:right w:val="dotted" w:sz="4" w:space="0" w:color="auto"/>
                  </w:tcBorders>
                  <w:shd w:val="clear" w:color="auto" w:fill="FFFFFF"/>
                  <w:vAlign w:val="center"/>
                </w:tcPr>
                <w:p w14:paraId="1133DC4E" w14:textId="77777777" w:rsidR="00C40B80" w:rsidRPr="00FF513E" w:rsidRDefault="00C40B80" w:rsidP="00C40B80">
                  <w:pPr>
                    <w:snapToGrid w:val="0"/>
                    <w:jc w:val="left"/>
                    <w:rPr>
                      <w:rFonts w:ascii="Arial" w:hAnsi="Arial" w:cs="Arial"/>
                    </w:rPr>
                  </w:pPr>
                  <w:r w:rsidRPr="00FF513E">
                    <w:rPr>
                      <w:rFonts w:ascii="Arial" w:hAnsi="Arial" w:cs="Arial"/>
                      <w:b/>
                    </w:rPr>
                    <w:t xml:space="preserve">Beni Immobili </w:t>
                  </w:r>
                </w:p>
              </w:tc>
              <w:tc>
                <w:tcPr>
                  <w:tcW w:w="1985" w:type="dxa"/>
                  <w:tcBorders>
                    <w:top w:val="dotted" w:sz="4" w:space="0" w:color="auto"/>
                    <w:left w:val="dotted" w:sz="4" w:space="0" w:color="auto"/>
                    <w:bottom w:val="dotted" w:sz="4" w:space="0" w:color="auto"/>
                    <w:right w:val="dotted" w:sz="4" w:space="0" w:color="auto"/>
                  </w:tcBorders>
                  <w:shd w:val="clear" w:color="auto" w:fill="FFFFFF"/>
                  <w:vAlign w:val="center"/>
                </w:tcPr>
                <w:p w14:paraId="0D975B6E" w14:textId="22BE2DF8" w:rsidR="00C40B80" w:rsidRPr="00FF513E" w:rsidRDefault="005A2AAB" w:rsidP="00C40B80">
                  <w:pPr>
                    <w:snapToGrid w:val="0"/>
                    <w:jc w:val="center"/>
                    <w:rPr>
                      <w:rFonts w:ascii="Arial" w:hAnsi="Arial" w:cs="Arial"/>
                      <w:b/>
                      <w:color w:val="000000"/>
                    </w:rPr>
                  </w:pPr>
                  <w:r w:rsidRPr="00FF513E">
                    <w:rPr>
                      <w:rFonts w:ascii="Arial" w:hAnsi="Arial" w:cs="Arial"/>
                      <w:b/>
                      <w:color w:val="000000"/>
                    </w:rPr>
                    <w:t>26.974.214,95</w:t>
                  </w:r>
                </w:p>
              </w:tc>
              <w:tc>
                <w:tcPr>
                  <w:tcW w:w="1134" w:type="dxa"/>
                  <w:tcBorders>
                    <w:top w:val="dotted" w:sz="4" w:space="0" w:color="auto"/>
                    <w:left w:val="dotted" w:sz="4" w:space="0" w:color="auto"/>
                    <w:bottom w:val="dotted" w:sz="4" w:space="0" w:color="auto"/>
                    <w:right w:val="dotted" w:sz="4" w:space="0" w:color="auto"/>
                  </w:tcBorders>
                  <w:shd w:val="clear" w:color="auto" w:fill="FFFFFF"/>
                  <w:vAlign w:val="center"/>
                </w:tcPr>
                <w:p w14:paraId="029B3C31" w14:textId="77777777" w:rsidR="00C40B80" w:rsidRPr="00FF513E" w:rsidRDefault="00C40B80" w:rsidP="00C40B80">
                  <w:pPr>
                    <w:snapToGrid w:val="0"/>
                    <w:jc w:val="center"/>
                    <w:rPr>
                      <w:rFonts w:ascii="Arial" w:hAnsi="Arial" w:cs="Arial"/>
                      <w:color w:val="000000"/>
                    </w:rPr>
                  </w:pPr>
                </w:p>
              </w:tc>
              <w:tc>
                <w:tcPr>
                  <w:tcW w:w="2155" w:type="dxa"/>
                  <w:tcBorders>
                    <w:top w:val="dotted" w:sz="4" w:space="0" w:color="auto"/>
                    <w:left w:val="dotted" w:sz="4" w:space="0" w:color="auto"/>
                    <w:bottom w:val="dotted" w:sz="4" w:space="0" w:color="auto"/>
                    <w:right w:val="dotted" w:sz="4" w:space="0" w:color="auto"/>
                  </w:tcBorders>
                  <w:shd w:val="clear" w:color="auto" w:fill="FFFFFF"/>
                  <w:vAlign w:val="center"/>
                </w:tcPr>
                <w:p w14:paraId="1860E43E" w14:textId="77777777" w:rsidR="00C40B80" w:rsidRPr="00FF513E" w:rsidRDefault="00C40B80" w:rsidP="00C40B80">
                  <w:pPr>
                    <w:snapToGrid w:val="0"/>
                    <w:jc w:val="center"/>
                    <w:rPr>
                      <w:rFonts w:ascii="Arial" w:hAnsi="Arial" w:cs="Arial"/>
                      <w:color w:val="000000"/>
                    </w:rPr>
                  </w:pPr>
                </w:p>
              </w:tc>
            </w:tr>
            <w:tr w:rsidR="00C40B80" w:rsidRPr="00FF513E" w14:paraId="395420F7" w14:textId="77777777" w:rsidTr="00D53819">
              <w:trPr>
                <w:cantSplit/>
                <w:trHeight w:val="1191"/>
              </w:trPr>
              <w:tc>
                <w:tcPr>
                  <w:tcW w:w="1129" w:type="dxa"/>
                  <w:tcBorders>
                    <w:top w:val="dotted" w:sz="4" w:space="0" w:color="auto"/>
                    <w:left w:val="dotted" w:sz="4" w:space="0" w:color="auto"/>
                    <w:bottom w:val="dotted" w:sz="4" w:space="0" w:color="auto"/>
                    <w:right w:val="dotted" w:sz="4" w:space="0" w:color="auto"/>
                  </w:tcBorders>
                  <w:vAlign w:val="center"/>
                </w:tcPr>
                <w:p w14:paraId="7F5BA4B4" w14:textId="77777777" w:rsidR="00C40B80" w:rsidRPr="00FF513E" w:rsidRDefault="00C40B80" w:rsidP="00C40B80">
                  <w:pPr>
                    <w:snapToGrid w:val="0"/>
                    <w:jc w:val="center"/>
                    <w:rPr>
                      <w:rFonts w:ascii="Arial" w:hAnsi="Arial" w:cs="Arial"/>
                    </w:rPr>
                  </w:pPr>
                  <w:r w:rsidRPr="00FF513E">
                    <w:rPr>
                      <w:rFonts w:ascii="Arial" w:hAnsi="Arial" w:cs="Arial"/>
                    </w:rPr>
                    <w:t>2</w:t>
                  </w:r>
                </w:p>
              </w:tc>
              <w:tc>
                <w:tcPr>
                  <w:tcW w:w="2883" w:type="dxa"/>
                  <w:tcBorders>
                    <w:top w:val="dotted" w:sz="4" w:space="0" w:color="auto"/>
                    <w:left w:val="dotted" w:sz="4" w:space="0" w:color="auto"/>
                    <w:bottom w:val="dotted" w:sz="4" w:space="0" w:color="auto"/>
                    <w:right w:val="dotted" w:sz="4" w:space="0" w:color="auto"/>
                  </w:tcBorders>
                  <w:vAlign w:val="center"/>
                </w:tcPr>
                <w:p w14:paraId="79CA935C" w14:textId="3DE62FF8" w:rsidR="00C40B80" w:rsidRPr="00FF513E" w:rsidRDefault="00C40B80" w:rsidP="00C40B80">
                  <w:pPr>
                    <w:snapToGrid w:val="0"/>
                    <w:rPr>
                      <w:rFonts w:ascii="Arial" w:hAnsi="Arial" w:cs="Arial"/>
                      <w:b/>
                    </w:rPr>
                  </w:pPr>
                  <w:r w:rsidRPr="00FF513E">
                    <w:rPr>
                      <w:rFonts w:ascii="Arial" w:eastAsia="Times New Roman" w:hAnsi="Arial" w:cs="Arial"/>
                      <w:b/>
                      <w:lang w:eastAsia="ar-SA"/>
                    </w:rPr>
                    <w:t xml:space="preserve">Beni Mobili </w:t>
                  </w:r>
                  <w:proofErr w:type="gramStart"/>
                  <w:r w:rsidR="00BC7BF4" w:rsidRPr="00FF513E">
                    <w:rPr>
                      <w:rFonts w:ascii="Arial" w:eastAsia="Times New Roman" w:hAnsi="Arial" w:cs="Arial"/>
                      <w:b/>
                      <w:lang w:eastAsia="ar-SA"/>
                    </w:rPr>
                    <w:t xml:space="preserve">inclusi </w:t>
                  </w:r>
                  <w:r w:rsidRPr="00FF513E">
                    <w:rPr>
                      <w:rFonts w:ascii="Arial" w:eastAsia="Times New Roman" w:hAnsi="Arial" w:cs="Arial"/>
                      <w:b/>
                      <w:lang w:eastAsia="ar-SA"/>
                    </w:rPr>
                    <w:t xml:space="preserve"> Beni</w:t>
                  </w:r>
                  <w:proofErr w:type="gramEnd"/>
                  <w:r w:rsidRPr="00FF513E">
                    <w:rPr>
                      <w:rFonts w:ascii="Arial" w:eastAsia="Times New Roman" w:hAnsi="Arial" w:cs="Arial"/>
                      <w:b/>
                      <w:lang w:eastAsia="ar-SA"/>
                    </w:rPr>
                    <w:t xml:space="preserve"> Elettronici, Beni Elettronici ad impiego mobile e Supporti Dati</w:t>
                  </w:r>
                </w:p>
              </w:tc>
              <w:tc>
                <w:tcPr>
                  <w:tcW w:w="1985" w:type="dxa"/>
                  <w:tcBorders>
                    <w:top w:val="dotted" w:sz="4" w:space="0" w:color="auto"/>
                    <w:left w:val="dotted" w:sz="4" w:space="0" w:color="auto"/>
                    <w:bottom w:val="dotted" w:sz="4" w:space="0" w:color="auto"/>
                    <w:right w:val="dotted" w:sz="4" w:space="0" w:color="auto"/>
                  </w:tcBorders>
                  <w:vAlign w:val="center"/>
                </w:tcPr>
                <w:p w14:paraId="6B8427EE" w14:textId="56A4B1FE" w:rsidR="00C40B80" w:rsidRPr="00FF513E" w:rsidRDefault="00BC7BF4" w:rsidP="00C40B80">
                  <w:pPr>
                    <w:snapToGrid w:val="0"/>
                    <w:jc w:val="center"/>
                    <w:rPr>
                      <w:rFonts w:ascii="Arial" w:hAnsi="Arial" w:cs="Arial"/>
                      <w:b/>
                      <w:color w:val="000000"/>
                    </w:rPr>
                  </w:pPr>
                  <w:r w:rsidRPr="00FF513E">
                    <w:rPr>
                      <w:rFonts w:ascii="Arial" w:hAnsi="Arial" w:cs="Arial"/>
                      <w:b/>
                      <w:color w:val="000000"/>
                    </w:rPr>
                    <w:t>1.500.000,00</w:t>
                  </w:r>
                </w:p>
              </w:tc>
              <w:tc>
                <w:tcPr>
                  <w:tcW w:w="1134" w:type="dxa"/>
                  <w:tcBorders>
                    <w:top w:val="dotted" w:sz="4" w:space="0" w:color="auto"/>
                    <w:left w:val="dotted" w:sz="4" w:space="0" w:color="auto"/>
                    <w:bottom w:val="dotted" w:sz="4" w:space="0" w:color="auto"/>
                    <w:right w:val="dotted" w:sz="4" w:space="0" w:color="auto"/>
                  </w:tcBorders>
                  <w:vAlign w:val="center"/>
                </w:tcPr>
                <w:p w14:paraId="47FCCAE0" w14:textId="77777777" w:rsidR="00C40B80" w:rsidRPr="00FF513E" w:rsidRDefault="00C40B80" w:rsidP="00C40B80">
                  <w:pPr>
                    <w:jc w:val="center"/>
                    <w:rPr>
                      <w:rFonts w:ascii="Arial" w:hAnsi="Arial" w:cs="Arial"/>
                    </w:rPr>
                  </w:pPr>
                </w:p>
              </w:tc>
              <w:tc>
                <w:tcPr>
                  <w:tcW w:w="2155" w:type="dxa"/>
                  <w:tcBorders>
                    <w:top w:val="dotted" w:sz="4" w:space="0" w:color="auto"/>
                    <w:left w:val="dotted" w:sz="4" w:space="0" w:color="auto"/>
                    <w:bottom w:val="dotted" w:sz="4" w:space="0" w:color="auto"/>
                    <w:right w:val="dotted" w:sz="4" w:space="0" w:color="auto"/>
                  </w:tcBorders>
                  <w:vAlign w:val="center"/>
                </w:tcPr>
                <w:p w14:paraId="47FFBF21" w14:textId="77777777" w:rsidR="00C40B80" w:rsidRPr="00FF513E" w:rsidRDefault="00C40B80" w:rsidP="00C40B80">
                  <w:pPr>
                    <w:snapToGrid w:val="0"/>
                    <w:jc w:val="center"/>
                    <w:rPr>
                      <w:rFonts w:ascii="Arial" w:hAnsi="Arial" w:cs="Arial"/>
                      <w:color w:val="000000"/>
                    </w:rPr>
                  </w:pPr>
                </w:p>
              </w:tc>
            </w:tr>
            <w:tr w:rsidR="00C40B80" w:rsidRPr="00FF513E" w14:paraId="7D3CFE5F" w14:textId="77777777" w:rsidTr="00C40B80">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14:paraId="6B81849C" w14:textId="3AB22967" w:rsidR="00C40B80" w:rsidRPr="00FF513E" w:rsidRDefault="00BC7BF4" w:rsidP="00C40B80">
                  <w:pPr>
                    <w:snapToGrid w:val="0"/>
                    <w:jc w:val="center"/>
                    <w:rPr>
                      <w:rFonts w:ascii="Arial" w:hAnsi="Arial" w:cs="Arial"/>
                    </w:rPr>
                  </w:pPr>
                  <w:r w:rsidRPr="00FF513E">
                    <w:rPr>
                      <w:rFonts w:ascii="Arial" w:hAnsi="Arial" w:cs="Arial"/>
                    </w:rPr>
                    <w:t>3</w:t>
                  </w:r>
                </w:p>
              </w:tc>
              <w:tc>
                <w:tcPr>
                  <w:tcW w:w="2883" w:type="dxa"/>
                  <w:tcBorders>
                    <w:top w:val="dotted" w:sz="4" w:space="0" w:color="auto"/>
                    <w:left w:val="dotted" w:sz="4" w:space="0" w:color="auto"/>
                    <w:bottom w:val="dotted" w:sz="4" w:space="0" w:color="auto"/>
                    <w:right w:val="dotted" w:sz="4" w:space="0" w:color="auto"/>
                  </w:tcBorders>
                  <w:vAlign w:val="center"/>
                </w:tcPr>
                <w:p w14:paraId="62C94F8D" w14:textId="77777777" w:rsidR="00C40B80" w:rsidRPr="00FF513E" w:rsidRDefault="00C40B80" w:rsidP="00C40B80">
                  <w:pPr>
                    <w:snapToGrid w:val="0"/>
                    <w:rPr>
                      <w:rFonts w:ascii="Arial" w:eastAsia="Times New Roman" w:hAnsi="Arial" w:cs="Arial"/>
                      <w:b/>
                      <w:lang w:eastAsia="ar-SA"/>
                    </w:rPr>
                  </w:pPr>
                  <w:r w:rsidRPr="00FF513E">
                    <w:rPr>
                      <w:rFonts w:ascii="Arial" w:eastAsia="Times New Roman" w:hAnsi="Arial" w:cs="Arial"/>
                      <w:b/>
                      <w:lang w:eastAsia="ar-SA"/>
                    </w:rPr>
                    <w:t>Archivio storico PRA</w:t>
                  </w:r>
                </w:p>
              </w:tc>
              <w:tc>
                <w:tcPr>
                  <w:tcW w:w="1985" w:type="dxa"/>
                  <w:tcBorders>
                    <w:top w:val="dotted" w:sz="4" w:space="0" w:color="auto"/>
                    <w:left w:val="dotted" w:sz="4" w:space="0" w:color="auto"/>
                    <w:bottom w:val="dotted" w:sz="4" w:space="0" w:color="auto"/>
                    <w:right w:val="dotted" w:sz="4" w:space="0" w:color="auto"/>
                  </w:tcBorders>
                  <w:vAlign w:val="center"/>
                </w:tcPr>
                <w:p w14:paraId="5FFDD03A" w14:textId="07C94386" w:rsidR="00C40B80" w:rsidRPr="00FF513E" w:rsidRDefault="00BC7BF4" w:rsidP="00C40B80">
                  <w:pPr>
                    <w:snapToGrid w:val="0"/>
                    <w:jc w:val="center"/>
                    <w:rPr>
                      <w:rFonts w:ascii="Arial" w:hAnsi="Arial" w:cs="Arial"/>
                      <w:b/>
                      <w:color w:val="000000"/>
                    </w:rPr>
                  </w:pPr>
                  <w:r w:rsidRPr="00FF513E">
                    <w:rPr>
                      <w:rFonts w:ascii="Arial" w:hAnsi="Arial" w:cs="Arial"/>
                      <w:b/>
                      <w:color w:val="000000"/>
                    </w:rPr>
                    <w:t>50.000,00</w:t>
                  </w:r>
                </w:p>
              </w:tc>
              <w:tc>
                <w:tcPr>
                  <w:tcW w:w="1134" w:type="dxa"/>
                  <w:tcBorders>
                    <w:top w:val="dotted" w:sz="4" w:space="0" w:color="auto"/>
                    <w:left w:val="dotted" w:sz="4" w:space="0" w:color="auto"/>
                    <w:bottom w:val="dotted" w:sz="4" w:space="0" w:color="auto"/>
                    <w:right w:val="dotted" w:sz="4" w:space="0" w:color="auto"/>
                  </w:tcBorders>
                  <w:vAlign w:val="center"/>
                </w:tcPr>
                <w:p w14:paraId="272A3283" w14:textId="77777777" w:rsidR="00C40B80" w:rsidRPr="00FF513E" w:rsidRDefault="00C40B80" w:rsidP="00C40B80">
                  <w:pPr>
                    <w:jc w:val="center"/>
                    <w:rPr>
                      <w:rFonts w:ascii="Arial" w:hAnsi="Arial" w:cs="Arial"/>
                    </w:rPr>
                  </w:pPr>
                </w:p>
              </w:tc>
              <w:tc>
                <w:tcPr>
                  <w:tcW w:w="2155" w:type="dxa"/>
                  <w:tcBorders>
                    <w:top w:val="dotted" w:sz="4" w:space="0" w:color="auto"/>
                    <w:left w:val="dotted" w:sz="4" w:space="0" w:color="auto"/>
                    <w:bottom w:val="dotted" w:sz="4" w:space="0" w:color="auto"/>
                    <w:right w:val="dotted" w:sz="4" w:space="0" w:color="auto"/>
                  </w:tcBorders>
                  <w:vAlign w:val="center"/>
                </w:tcPr>
                <w:p w14:paraId="18E0A595" w14:textId="77777777" w:rsidR="00C40B80" w:rsidRPr="00FF513E" w:rsidRDefault="00C40B80" w:rsidP="00C40B80">
                  <w:pPr>
                    <w:snapToGrid w:val="0"/>
                    <w:jc w:val="center"/>
                    <w:rPr>
                      <w:rFonts w:ascii="Arial" w:hAnsi="Arial" w:cs="Arial"/>
                      <w:color w:val="000000"/>
                    </w:rPr>
                  </w:pPr>
                </w:p>
              </w:tc>
            </w:tr>
            <w:tr w:rsidR="00C40B80" w:rsidRPr="00FF513E" w14:paraId="292AE2A5" w14:textId="77777777" w:rsidTr="00C40B80">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14:paraId="27F77A06" w14:textId="5BBC52C3" w:rsidR="00C40B80" w:rsidRPr="00FF513E" w:rsidRDefault="00BC7BF4" w:rsidP="00C40B80">
                  <w:pPr>
                    <w:snapToGrid w:val="0"/>
                    <w:jc w:val="center"/>
                    <w:rPr>
                      <w:rFonts w:ascii="Arial" w:hAnsi="Arial" w:cs="Arial"/>
                    </w:rPr>
                  </w:pPr>
                  <w:r w:rsidRPr="00FF513E">
                    <w:rPr>
                      <w:rFonts w:ascii="Arial" w:hAnsi="Arial" w:cs="Arial"/>
                    </w:rPr>
                    <w:t>4</w:t>
                  </w:r>
                </w:p>
              </w:tc>
              <w:tc>
                <w:tcPr>
                  <w:tcW w:w="2883" w:type="dxa"/>
                  <w:tcBorders>
                    <w:top w:val="dotted" w:sz="4" w:space="0" w:color="auto"/>
                    <w:left w:val="dotted" w:sz="4" w:space="0" w:color="auto"/>
                    <w:bottom w:val="dotted" w:sz="4" w:space="0" w:color="auto"/>
                    <w:right w:val="dotted" w:sz="4" w:space="0" w:color="auto"/>
                  </w:tcBorders>
                  <w:vAlign w:val="center"/>
                </w:tcPr>
                <w:p w14:paraId="5C11073A" w14:textId="77777777" w:rsidR="00C40B80" w:rsidRPr="00FF513E" w:rsidRDefault="00C40B80" w:rsidP="00C40B80">
                  <w:pPr>
                    <w:snapToGrid w:val="0"/>
                    <w:rPr>
                      <w:rFonts w:ascii="Arial" w:eastAsia="Times New Roman" w:hAnsi="Arial" w:cs="Arial"/>
                      <w:b/>
                      <w:lang w:eastAsia="ar-SA"/>
                    </w:rPr>
                  </w:pPr>
                  <w:r w:rsidRPr="00FF513E">
                    <w:rPr>
                      <w:rFonts w:ascii="Arial" w:eastAsia="Times New Roman" w:hAnsi="Arial" w:cs="Arial"/>
                      <w:b/>
                      <w:lang w:eastAsia="ar-SA"/>
                    </w:rPr>
                    <w:t>Arredo urbano, Illuminazione Pubblica e relativi pali, Impianti Semaforici, Cartellonistica Stradale e Segnaletica in genere</w:t>
                  </w:r>
                  <w:r w:rsidRPr="00FF513E">
                    <w:rPr>
                      <w:rFonts w:ascii="Arial" w:eastAsia="Times New Roman" w:hAnsi="Arial" w:cs="Arial"/>
                      <w:lang w:eastAsia="ar-SA"/>
                    </w:rPr>
                    <w:t xml:space="preserve"> </w:t>
                  </w:r>
                  <w:r w:rsidRPr="00FF513E">
                    <w:rPr>
                      <w:rFonts w:ascii="Arial" w:eastAsia="Times New Roman" w:hAnsi="Arial" w:cs="Arial"/>
                      <w:b/>
                      <w:lang w:eastAsia="ar-SA"/>
                    </w:rPr>
                    <w:t>a P.R.A.</w:t>
                  </w:r>
                </w:p>
              </w:tc>
              <w:tc>
                <w:tcPr>
                  <w:tcW w:w="1985" w:type="dxa"/>
                  <w:tcBorders>
                    <w:top w:val="dotted" w:sz="4" w:space="0" w:color="auto"/>
                    <w:left w:val="dotted" w:sz="4" w:space="0" w:color="auto"/>
                    <w:bottom w:val="dotted" w:sz="4" w:space="0" w:color="auto"/>
                    <w:right w:val="dotted" w:sz="4" w:space="0" w:color="auto"/>
                  </w:tcBorders>
                  <w:vAlign w:val="center"/>
                </w:tcPr>
                <w:p w14:paraId="144F2E1D" w14:textId="3199AB1F" w:rsidR="00C40B80" w:rsidRPr="00FF513E" w:rsidRDefault="002178D8" w:rsidP="00C40B80">
                  <w:pPr>
                    <w:snapToGrid w:val="0"/>
                    <w:jc w:val="center"/>
                    <w:rPr>
                      <w:rFonts w:ascii="Arial" w:hAnsi="Arial" w:cs="Arial"/>
                      <w:b/>
                      <w:color w:val="000000"/>
                    </w:rPr>
                  </w:pPr>
                  <w:r w:rsidRPr="00FF513E">
                    <w:rPr>
                      <w:rFonts w:ascii="Arial" w:hAnsi="Arial" w:cs="Arial"/>
                      <w:b/>
                      <w:color w:val="000000"/>
                    </w:rPr>
                    <w:t>1</w:t>
                  </w:r>
                  <w:r w:rsidR="00BC7BF4" w:rsidRPr="00FF513E">
                    <w:rPr>
                      <w:rFonts w:ascii="Arial" w:hAnsi="Arial" w:cs="Arial"/>
                      <w:b/>
                      <w:color w:val="000000"/>
                    </w:rPr>
                    <w:t>00.000,00</w:t>
                  </w:r>
                </w:p>
              </w:tc>
              <w:tc>
                <w:tcPr>
                  <w:tcW w:w="1134" w:type="dxa"/>
                  <w:tcBorders>
                    <w:top w:val="dotted" w:sz="4" w:space="0" w:color="auto"/>
                    <w:left w:val="dotted" w:sz="4" w:space="0" w:color="auto"/>
                    <w:bottom w:val="dotted" w:sz="4" w:space="0" w:color="auto"/>
                    <w:right w:val="dotted" w:sz="4" w:space="0" w:color="auto"/>
                  </w:tcBorders>
                  <w:vAlign w:val="center"/>
                </w:tcPr>
                <w:p w14:paraId="3CA8D38B" w14:textId="77777777" w:rsidR="00C40B80" w:rsidRPr="00FF513E" w:rsidRDefault="00C40B80" w:rsidP="00C40B80">
                  <w:pPr>
                    <w:jc w:val="center"/>
                    <w:rPr>
                      <w:rFonts w:ascii="Arial" w:hAnsi="Arial" w:cs="Arial"/>
                    </w:rPr>
                  </w:pPr>
                </w:p>
              </w:tc>
              <w:tc>
                <w:tcPr>
                  <w:tcW w:w="2155" w:type="dxa"/>
                  <w:tcBorders>
                    <w:top w:val="dotted" w:sz="4" w:space="0" w:color="auto"/>
                    <w:left w:val="dotted" w:sz="4" w:space="0" w:color="auto"/>
                    <w:bottom w:val="dotted" w:sz="4" w:space="0" w:color="auto"/>
                    <w:right w:val="dotted" w:sz="4" w:space="0" w:color="auto"/>
                  </w:tcBorders>
                  <w:vAlign w:val="center"/>
                </w:tcPr>
                <w:p w14:paraId="33C86080" w14:textId="77777777" w:rsidR="00C40B80" w:rsidRPr="00FF513E" w:rsidRDefault="00C40B80" w:rsidP="00C40B80">
                  <w:pPr>
                    <w:snapToGrid w:val="0"/>
                    <w:jc w:val="center"/>
                    <w:rPr>
                      <w:rFonts w:ascii="Arial" w:hAnsi="Arial" w:cs="Arial"/>
                      <w:color w:val="000000"/>
                    </w:rPr>
                  </w:pPr>
                </w:p>
              </w:tc>
            </w:tr>
            <w:tr w:rsidR="003E5301" w:rsidRPr="00FF513E" w14:paraId="198F0467" w14:textId="77777777" w:rsidTr="00C40B80">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14:paraId="39F6E9DD" w14:textId="74E977BC" w:rsidR="003E5301" w:rsidRPr="00FF513E" w:rsidRDefault="00BC7BF4" w:rsidP="00C40B80">
                  <w:pPr>
                    <w:snapToGrid w:val="0"/>
                    <w:jc w:val="center"/>
                    <w:rPr>
                      <w:rFonts w:ascii="Arial" w:hAnsi="Arial" w:cs="Arial"/>
                    </w:rPr>
                  </w:pPr>
                  <w:r w:rsidRPr="00FF513E">
                    <w:rPr>
                      <w:rFonts w:ascii="Arial" w:hAnsi="Arial" w:cs="Arial"/>
                    </w:rPr>
                    <w:t>5</w:t>
                  </w:r>
                </w:p>
              </w:tc>
              <w:tc>
                <w:tcPr>
                  <w:tcW w:w="2883" w:type="dxa"/>
                  <w:tcBorders>
                    <w:top w:val="dotted" w:sz="4" w:space="0" w:color="auto"/>
                    <w:left w:val="dotted" w:sz="4" w:space="0" w:color="auto"/>
                    <w:bottom w:val="dotted" w:sz="4" w:space="0" w:color="auto"/>
                    <w:right w:val="dotted" w:sz="4" w:space="0" w:color="auto"/>
                  </w:tcBorders>
                  <w:vAlign w:val="center"/>
                </w:tcPr>
                <w:p w14:paraId="5076A3F1" w14:textId="1445411A" w:rsidR="003E5301" w:rsidRPr="00FF513E" w:rsidRDefault="003E5301" w:rsidP="00C40B80">
                  <w:pPr>
                    <w:snapToGrid w:val="0"/>
                    <w:rPr>
                      <w:rFonts w:ascii="Arial" w:eastAsia="Times New Roman" w:hAnsi="Arial" w:cs="Arial"/>
                      <w:b/>
                      <w:lang w:eastAsia="ar-SA"/>
                    </w:rPr>
                  </w:pPr>
                  <w:r w:rsidRPr="00FF513E">
                    <w:rPr>
                      <w:rFonts w:ascii="Arial" w:eastAsia="Times New Roman" w:hAnsi="Arial" w:cs="Arial"/>
                      <w:b/>
                      <w:lang w:eastAsia="ar-SA"/>
                    </w:rPr>
                    <w:t xml:space="preserve">Impianti fotovoltaici  </w:t>
                  </w:r>
                </w:p>
              </w:tc>
              <w:tc>
                <w:tcPr>
                  <w:tcW w:w="1985" w:type="dxa"/>
                  <w:tcBorders>
                    <w:top w:val="dotted" w:sz="4" w:space="0" w:color="auto"/>
                    <w:left w:val="dotted" w:sz="4" w:space="0" w:color="auto"/>
                    <w:bottom w:val="dotted" w:sz="4" w:space="0" w:color="auto"/>
                    <w:right w:val="dotted" w:sz="4" w:space="0" w:color="auto"/>
                  </w:tcBorders>
                  <w:vAlign w:val="center"/>
                </w:tcPr>
                <w:p w14:paraId="727C3A87" w14:textId="2B4ECB91" w:rsidR="003E5301" w:rsidRPr="00FF513E" w:rsidRDefault="00BC7BF4" w:rsidP="00C40B80">
                  <w:pPr>
                    <w:snapToGrid w:val="0"/>
                    <w:jc w:val="center"/>
                    <w:rPr>
                      <w:rFonts w:ascii="Arial" w:hAnsi="Arial" w:cs="Arial"/>
                      <w:b/>
                      <w:color w:val="000000"/>
                    </w:rPr>
                  </w:pPr>
                  <w:r w:rsidRPr="00FF513E">
                    <w:rPr>
                      <w:rFonts w:ascii="Arial" w:hAnsi="Arial" w:cs="Arial"/>
                      <w:b/>
                      <w:color w:val="000000"/>
                    </w:rPr>
                    <w:t>//</w:t>
                  </w:r>
                </w:p>
              </w:tc>
              <w:tc>
                <w:tcPr>
                  <w:tcW w:w="1134" w:type="dxa"/>
                  <w:tcBorders>
                    <w:top w:val="dotted" w:sz="4" w:space="0" w:color="auto"/>
                    <w:left w:val="dotted" w:sz="4" w:space="0" w:color="auto"/>
                    <w:bottom w:val="dotted" w:sz="4" w:space="0" w:color="auto"/>
                    <w:right w:val="dotted" w:sz="4" w:space="0" w:color="auto"/>
                  </w:tcBorders>
                  <w:vAlign w:val="center"/>
                </w:tcPr>
                <w:p w14:paraId="22DE2F0D" w14:textId="77777777" w:rsidR="003E5301" w:rsidRPr="00FF513E" w:rsidRDefault="003E5301" w:rsidP="00C40B80">
                  <w:pPr>
                    <w:jc w:val="center"/>
                    <w:rPr>
                      <w:rFonts w:ascii="Arial" w:hAnsi="Arial" w:cs="Arial"/>
                    </w:rPr>
                  </w:pPr>
                </w:p>
              </w:tc>
              <w:tc>
                <w:tcPr>
                  <w:tcW w:w="2155" w:type="dxa"/>
                  <w:tcBorders>
                    <w:top w:val="dotted" w:sz="4" w:space="0" w:color="auto"/>
                    <w:left w:val="dotted" w:sz="4" w:space="0" w:color="auto"/>
                    <w:bottom w:val="dotted" w:sz="4" w:space="0" w:color="auto"/>
                    <w:right w:val="dotted" w:sz="4" w:space="0" w:color="auto"/>
                  </w:tcBorders>
                  <w:vAlign w:val="center"/>
                </w:tcPr>
                <w:p w14:paraId="40BFCFAD" w14:textId="77777777" w:rsidR="003E5301" w:rsidRPr="00FF513E" w:rsidRDefault="003E5301" w:rsidP="00C40B80">
                  <w:pPr>
                    <w:snapToGrid w:val="0"/>
                    <w:jc w:val="center"/>
                    <w:rPr>
                      <w:rFonts w:ascii="Arial" w:hAnsi="Arial" w:cs="Arial"/>
                      <w:color w:val="000000"/>
                    </w:rPr>
                  </w:pPr>
                </w:p>
              </w:tc>
            </w:tr>
            <w:tr w:rsidR="00C40B80" w:rsidRPr="00FF513E" w14:paraId="4294EDF7" w14:textId="77777777" w:rsidTr="00D53819">
              <w:trPr>
                <w:cantSplit/>
                <w:trHeight w:val="308"/>
              </w:trPr>
              <w:tc>
                <w:tcPr>
                  <w:tcW w:w="7131" w:type="dxa"/>
                  <w:gridSpan w:val="4"/>
                  <w:tcBorders>
                    <w:top w:val="dotted" w:sz="4" w:space="0" w:color="auto"/>
                    <w:left w:val="dotted" w:sz="4" w:space="0" w:color="auto"/>
                    <w:bottom w:val="dotted" w:sz="4" w:space="0" w:color="auto"/>
                    <w:right w:val="dotted" w:sz="4" w:space="0" w:color="auto"/>
                  </w:tcBorders>
                  <w:vAlign w:val="center"/>
                </w:tcPr>
                <w:p w14:paraId="6D45AD1B" w14:textId="77777777" w:rsidR="00C40B80" w:rsidRPr="00FF513E" w:rsidRDefault="00C40B80" w:rsidP="00C40B80">
                  <w:pPr>
                    <w:jc w:val="right"/>
                    <w:rPr>
                      <w:rFonts w:ascii="Arial" w:hAnsi="Arial" w:cs="Arial"/>
                      <w:b/>
                      <w:color w:val="000000"/>
                    </w:rPr>
                  </w:pPr>
                  <w:r w:rsidRPr="00FF513E">
                    <w:rPr>
                      <w:rFonts w:ascii="Arial" w:hAnsi="Arial" w:cs="Arial"/>
                      <w:b/>
                      <w:color w:val="000000"/>
                    </w:rPr>
                    <w:t xml:space="preserve">Totale premio annuo </w:t>
                  </w:r>
                  <w:r w:rsidRPr="00FF513E">
                    <w:rPr>
                      <w:rFonts w:ascii="Arial" w:hAnsi="Arial" w:cs="Arial"/>
                      <w:b/>
                    </w:rPr>
                    <w:t>lordo</w:t>
                  </w:r>
                </w:p>
              </w:tc>
              <w:tc>
                <w:tcPr>
                  <w:tcW w:w="2155" w:type="dxa"/>
                  <w:tcBorders>
                    <w:top w:val="dotted" w:sz="4" w:space="0" w:color="auto"/>
                    <w:left w:val="dotted" w:sz="4" w:space="0" w:color="auto"/>
                    <w:bottom w:val="dotted" w:sz="4" w:space="0" w:color="auto"/>
                    <w:right w:val="dotted" w:sz="4" w:space="0" w:color="auto"/>
                  </w:tcBorders>
                  <w:vAlign w:val="center"/>
                </w:tcPr>
                <w:p w14:paraId="250EC47E" w14:textId="77777777" w:rsidR="00C40B80" w:rsidRPr="00FF513E" w:rsidRDefault="00C40B80" w:rsidP="00C40B80">
                  <w:pPr>
                    <w:snapToGrid w:val="0"/>
                    <w:rPr>
                      <w:rFonts w:ascii="Arial" w:hAnsi="Arial" w:cs="Arial"/>
                      <w:b/>
                      <w:color w:val="000000"/>
                    </w:rPr>
                  </w:pPr>
                  <w:r w:rsidRPr="00FF513E">
                    <w:rPr>
                      <w:rFonts w:ascii="Arial" w:hAnsi="Arial" w:cs="Arial"/>
                      <w:b/>
                      <w:color w:val="000000"/>
                    </w:rPr>
                    <w:t>€ …</w:t>
                  </w:r>
                </w:p>
              </w:tc>
            </w:tr>
            <w:bookmarkEnd w:id="167"/>
          </w:tbl>
          <w:p w14:paraId="6679EE8D" w14:textId="01A49EC9" w:rsidR="00C40B80" w:rsidRPr="00FF513E" w:rsidRDefault="00C40B80" w:rsidP="00C40B80">
            <w:pPr>
              <w:tabs>
                <w:tab w:val="left" w:pos="3645"/>
              </w:tabs>
              <w:suppressAutoHyphens/>
              <w:spacing w:after="0" w:line="240" w:lineRule="auto"/>
              <w:rPr>
                <w:rFonts w:ascii="Arial" w:eastAsia="Times New Roman" w:hAnsi="Arial" w:cs="Arial"/>
                <w:lang w:eastAsia="ar-SA"/>
              </w:rPr>
            </w:pPr>
          </w:p>
          <w:p w14:paraId="236C41B7" w14:textId="77777777" w:rsidR="005A2AAB" w:rsidRPr="00FF513E" w:rsidRDefault="005A2AAB" w:rsidP="00C40B80">
            <w:pPr>
              <w:tabs>
                <w:tab w:val="left" w:pos="3645"/>
              </w:tabs>
              <w:suppressAutoHyphens/>
              <w:spacing w:after="0" w:line="240" w:lineRule="auto"/>
              <w:rPr>
                <w:rFonts w:ascii="Arial" w:eastAsia="Times New Roman" w:hAnsi="Arial" w:cs="Arial"/>
                <w:lang w:eastAsia="ar-SA"/>
              </w:rPr>
            </w:pPr>
          </w:p>
          <w:tbl>
            <w:tblPr>
              <w:tblW w:w="9639" w:type="dxa"/>
              <w:tblInd w:w="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993"/>
              <w:gridCol w:w="4252"/>
              <w:gridCol w:w="1559"/>
              <w:gridCol w:w="1134"/>
              <w:gridCol w:w="1701"/>
            </w:tblGrid>
            <w:tr w:rsidR="00C40B80" w:rsidRPr="00FF513E" w14:paraId="3DBCDD59" w14:textId="77777777" w:rsidTr="00C40B80">
              <w:trPr>
                <w:cantSplit/>
                <w:trHeight w:val="398"/>
              </w:trPr>
              <w:tc>
                <w:tcPr>
                  <w:tcW w:w="993" w:type="dxa"/>
                  <w:vAlign w:val="center"/>
                </w:tcPr>
                <w:p w14:paraId="6EC17E8C" w14:textId="77777777" w:rsidR="00C40B80" w:rsidRPr="00FF513E" w:rsidRDefault="00C40B80" w:rsidP="00C40B80">
                  <w:pPr>
                    <w:suppressAutoHyphens/>
                    <w:snapToGrid w:val="0"/>
                    <w:spacing w:after="0" w:line="240" w:lineRule="auto"/>
                    <w:jc w:val="center"/>
                    <w:rPr>
                      <w:rFonts w:ascii="Arial" w:eastAsia="Times New Roman" w:hAnsi="Arial" w:cs="Arial"/>
                      <w:b/>
                      <w:lang w:eastAsia="ar-SA"/>
                    </w:rPr>
                  </w:pPr>
                  <w:r w:rsidRPr="00FF513E">
                    <w:rPr>
                      <w:rFonts w:ascii="Arial" w:eastAsia="Times New Roman" w:hAnsi="Arial" w:cs="Arial"/>
                      <w:b/>
                      <w:lang w:eastAsia="ar-SA"/>
                    </w:rPr>
                    <w:t>Partita n.</w:t>
                  </w:r>
                </w:p>
              </w:tc>
              <w:tc>
                <w:tcPr>
                  <w:tcW w:w="4252" w:type="dxa"/>
                  <w:vAlign w:val="center"/>
                </w:tcPr>
                <w:p w14:paraId="1020AD35" w14:textId="77777777" w:rsidR="00C40B80" w:rsidRPr="00FF513E" w:rsidRDefault="00C40B80" w:rsidP="00C40B80">
                  <w:pPr>
                    <w:suppressAutoHyphens/>
                    <w:snapToGrid w:val="0"/>
                    <w:spacing w:after="0" w:line="240" w:lineRule="auto"/>
                    <w:jc w:val="center"/>
                    <w:rPr>
                      <w:rFonts w:ascii="Arial" w:eastAsia="Times New Roman" w:hAnsi="Arial" w:cs="Arial"/>
                      <w:b/>
                      <w:lang w:eastAsia="ar-SA"/>
                    </w:rPr>
                  </w:pPr>
                  <w:r w:rsidRPr="00FF513E">
                    <w:rPr>
                      <w:rFonts w:ascii="Arial" w:eastAsia="Times New Roman" w:hAnsi="Arial" w:cs="Arial"/>
                      <w:b/>
                      <w:lang w:eastAsia="ar-SA"/>
                    </w:rPr>
                    <w:t>Beni Assicurati</w:t>
                  </w:r>
                </w:p>
              </w:tc>
              <w:tc>
                <w:tcPr>
                  <w:tcW w:w="1559" w:type="dxa"/>
                  <w:vAlign w:val="center"/>
                </w:tcPr>
                <w:p w14:paraId="50A196E8" w14:textId="77777777" w:rsidR="00C40B80" w:rsidRPr="00FF513E" w:rsidRDefault="00C40B80" w:rsidP="00C40B80">
                  <w:pPr>
                    <w:suppressAutoHyphens/>
                    <w:snapToGrid w:val="0"/>
                    <w:spacing w:after="0" w:line="240" w:lineRule="auto"/>
                    <w:jc w:val="center"/>
                    <w:rPr>
                      <w:rFonts w:ascii="Arial" w:eastAsia="Times New Roman" w:hAnsi="Arial" w:cs="Arial"/>
                      <w:b/>
                      <w:lang w:eastAsia="ar-SA"/>
                    </w:rPr>
                  </w:pPr>
                  <w:r w:rsidRPr="00FF513E">
                    <w:rPr>
                      <w:rFonts w:ascii="Arial" w:eastAsia="Times New Roman" w:hAnsi="Arial" w:cs="Arial"/>
                      <w:b/>
                      <w:lang w:eastAsia="ar-SA"/>
                    </w:rPr>
                    <w:t>Somme assicurate €</w:t>
                  </w:r>
                </w:p>
              </w:tc>
              <w:tc>
                <w:tcPr>
                  <w:tcW w:w="1134" w:type="dxa"/>
                  <w:vAlign w:val="center"/>
                </w:tcPr>
                <w:p w14:paraId="62271526" w14:textId="77777777" w:rsidR="00C40B80" w:rsidRPr="00FF513E" w:rsidRDefault="00C40B80" w:rsidP="00C40B80">
                  <w:pPr>
                    <w:suppressAutoHyphens/>
                    <w:snapToGrid w:val="0"/>
                    <w:spacing w:after="0" w:line="240" w:lineRule="auto"/>
                    <w:jc w:val="center"/>
                    <w:rPr>
                      <w:rFonts w:ascii="Arial" w:eastAsia="Times New Roman" w:hAnsi="Arial" w:cs="Arial"/>
                      <w:b/>
                      <w:lang w:eastAsia="ar-SA"/>
                    </w:rPr>
                  </w:pPr>
                  <w:r w:rsidRPr="00FF513E">
                    <w:rPr>
                      <w:rFonts w:ascii="Arial" w:eastAsia="Times New Roman" w:hAnsi="Arial" w:cs="Arial"/>
                      <w:b/>
                      <w:lang w:eastAsia="ar-SA"/>
                    </w:rPr>
                    <w:t xml:space="preserve">Tasso netto </w:t>
                  </w:r>
                  <w:r w:rsidRPr="00FF513E">
                    <w:rPr>
                      <w:rFonts w:ascii="Arial" w:eastAsia="Times New Roman" w:hAnsi="Arial" w:cs="Arial"/>
                      <w:color w:val="000000"/>
                      <w:lang w:eastAsia="ar-SA"/>
                    </w:rPr>
                    <w:t>‰</w:t>
                  </w:r>
                </w:p>
              </w:tc>
              <w:tc>
                <w:tcPr>
                  <w:tcW w:w="1701" w:type="dxa"/>
                  <w:vAlign w:val="center"/>
                </w:tcPr>
                <w:p w14:paraId="10634EF7" w14:textId="77777777" w:rsidR="00C40B80" w:rsidRPr="00FF513E" w:rsidRDefault="00C40B80" w:rsidP="00C40B80">
                  <w:pPr>
                    <w:suppressAutoHyphens/>
                    <w:snapToGrid w:val="0"/>
                    <w:spacing w:after="0" w:line="240" w:lineRule="auto"/>
                    <w:jc w:val="center"/>
                    <w:rPr>
                      <w:rFonts w:ascii="Arial" w:eastAsia="Times New Roman" w:hAnsi="Arial" w:cs="Arial"/>
                      <w:b/>
                      <w:lang w:eastAsia="ar-SA"/>
                    </w:rPr>
                  </w:pPr>
                  <w:r w:rsidRPr="00FF513E">
                    <w:rPr>
                      <w:rFonts w:ascii="Arial" w:eastAsia="Times New Roman" w:hAnsi="Arial" w:cs="Arial"/>
                      <w:b/>
                      <w:lang w:eastAsia="ar-SA"/>
                    </w:rPr>
                    <w:t>Premio annuo</w:t>
                  </w:r>
                </w:p>
                <w:p w14:paraId="4CD90C62" w14:textId="77777777" w:rsidR="00C40B80" w:rsidRPr="00FF513E" w:rsidRDefault="00C40B80" w:rsidP="00C40B80">
                  <w:pPr>
                    <w:suppressAutoHyphens/>
                    <w:snapToGrid w:val="0"/>
                    <w:spacing w:after="0" w:line="240" w:lineRule="auto"/>
                    <w:jc w:val="center"/>
                    <w:rPr>
                      <w:rFonts w:ascii="Arial" w:eastAsia="Times New Roman" w:hAnsi="Arial" w:cs="Arial"/>
                      <w:b/>
                      <w:lang w:eastAsia="ar-SA"/>
                    </w:rPr>
                  </w:pPr>
                  <w:r w:rsidRPr="00FF513E">
                    <w:rPr>
                      <w:rFonts w:ascii="Arial" w:eastAsia="Times New Roman" w:hAnsi="Arial" w:cs="Arial"/>
                      <w:b/>
                      <w:lang w:eastAsia="ar-SA"/>
                    </w:rPr>
                    <w:t>netto €</w:t>
                  </w:r>
                </w:p>
              </w:tc>
            </w:tr>
            <w:tr w:rsidR="00C40B80" w:rsidRPr="00FF513E" w14:paraId="00A52F9B" w14:textId="77777777" w:rsidTr="00C40B80">
              <w:trPr>
                <w:cantSplit/>
                <w:trHeight w:val="593"/>
              </w:trPr>
              <w:tc>
                <w:tcPr>
                  <w:tcW w:w="993" w:type="dxa"/>
                  <w:vAlign w:val="center"/>
                </w:tcPr>
                <w:p w14:paraId="11847FB1" w14:textId="77777777" w:rsidR="00C40B80" w:rsidRPr="00FF513E" w:rsidRDefault="00C40B80" w:rsidP="00C40B80">
                  <w:pPr>
                    <w:suppressAutoHyphens/>
                    <w:snapToGrid w:val="0"/>
                    <w:spacing w:after="0" w:line="240" w:lineRule="auto"/>
                    <w:jc w:val="center"/>
                    <w:rPr>
                      <w:rFonts w:ascii="Arial" w:eastAsia="Times New Roman" w:hAnsi="Arial" w:cs="Arial"/>
                      <w:lang w:eastAsia="ar-SA"/>
                    </w:rPr>
                  </w:pPr>
                  <w:r w:rsidRPr="00FF513E">
                    <w:rPr>
                      <w:rFonts w:ascii="Arial" w:eastAsia="Times New Roman" w:hAnsi="Arial" w:cs="Arial"/>
                      <w:lang w:eastAsia="ar-SA"/>
                    </w:rPr>
                    <w:t>1a</w:t>
                  </w:r>
                </w:p>
              </w:tc>
              <w:tc>
                <w:tcPr>
                  <w:tcW w:w="4252" w:type="dxa"/>
                  <w:vAlign w:val="center"/>
                </w:tcPr>
                <w:p w14:paraId="23237368" w14:textId="77777777" w:rsidR="00C40B80" w:rsidRPr="00FF513E" w:rsidRDefault="00C40B80" w:rsidP="00C40B80">
                  <w:pPr>
                    <w:suppressAutoHyphens/>
                    <w:snapToGrid w:val="0"/>
                    <w:spacing w:after="0" w:line="240" w:lineRule="auto"/>
                    <w:rPr>
                      <w:rFonts w:ascii="Arial" w:eastAsia="Times New Roman" w:hAnsi="Arial" w:cs="Arial"/>
                      <w:b/>
                      <w:lang w:eastAsia="ar-SA"/>
                    </w:rPr>
                  </w:pPr>
                  <w:r w:rsidRPr="00FF513E">
                    <w:rPr>
                      <w:rFonts w:ascii="Arial" w:eastAsia="Times New Roman" w:hAnsi="Arial" w:cs="Arial"/>
                      <w:b/>
                      <w:color w:val="000000"/>
                      <w:lang w:eastAsia="ar-SA"/>
                    </w:rPr>
                    <w:t xml:space="preserve">Beni Immobili di particolare interesse storico artistico </w:t>
                  </w:r>
                </w:p>
              </w:tc>
              <w:tc>
                <w:tcPr>
                  <w:tcW w:w="1559" w:type="dxa"/>
                  <w:vAlign w:val="center"/>
                </w:tcPr>
                <w:p w14:paraId="220F28E9" w14:textId="0F6753CB" w:rsidR="00C40B80" w:rsidRPr="00FF513E" w:rsidRDefault="005A2AAB" w:rsidP="00C40B80">
                  <w:pPr>
                    <w:suppressAutoHyphens/>
                    <w:snapToGrid w:val="0"/>
                    <w:spacing w:after="0" w:line="240" w:lineRule="auto"/>
                    <w:jc w:val="right"/>
                    <w:rPr>
                      <w:rFonts w:ascii="Arial" w:eastAsia="Times New Roman" w:hAnsi="Arial" w:cs="Arial"/>
                      <w:b/>
                      <w:color w:val="000000"/>
                      <w:lang w:eastAsia="ar-SA"/>
                    </w:rPr>
                  </w:pPr>
                  <w:r w:rsidRPr="00FF513E">
                    <w:rPr>
                      <w:rFonts w:ascii="Arial" w:eastAsia="Times New Roman" w:hAnsi="Arial" w:cs="Arial"/>
                      <w:b/>
                      <w:color w:val="000000"/>
                      <w:lang w:eastAsia="ar-SA"/>
                    </w:rPr>
                    <w:t>29.059.500,00</w:t>
                  </w:r>
                </w:p>
              </w:tc>
              <w:tc>
                <w:tcPr>
                  <w:tcW w:w="1134" w:type="dxa"/>
                  <w:vAlign w:val="center"/>
                </w:tcPr>
                <w:p w14:paraId="3AA13B1A" w14:textId="77777777" w:rsidR="00C40B80" w:rsidRPr="00FF513E" w:rsidRDefault="00C40B80" w:rsidP="00C40B80">
                  <w:pPr>
                    <w:suppressAutoHyphens/>
                    <w:snapToGrid w:val="0"/>
                    <w:spacing w:after="0" w:line="240" w:lineRule="auto"/>
                    <w:jc w:val="center"/>
                    <w:rPr>
                      <w:rFonts w:ascii="Arial" w:eastAsia="Times New Roman" w:hAnsi="Arial" w:cs="Arial"/>
                      <w:b/>
                      <w:color w:val="000000"/>
                      <w:lang w:eastAsia="ar-SA"/>
                    </w:rPr>
                  </w:pPr>
                </w:p>
              </w:tc>
              <w:tc>
                <w:tcPr>
                  <w:tcW w:w="1701" w:type="dxa"/>
                  <w:vAlign w:val="center"/>
                </w:tcPr>
                <w:p w14:paraId="566520B9" w14:textId="77777777" w:rsidR="00C40B80" w:rsidRPr="00FF513E" w:rsidRDefault="00C40B80" w:rsidP="00C40B80">
                  <w:pPr>
                    <w:suppressAutoHyphens/>
                    <w:snapToGrid w:val="0"/>
                    <w:spacing w:after="0" w:line="240" w:lineRule="auto"/>
                    <w:jc w:val="center"/>
                    <w:rPr>
                      <w:rFonts w:ascii="Arial" w:eastAsia="Times New Roman" w:hAnsi="Arial" w:cs="Arial"/>
                      <w:b/>
                      <w:color w:val="000000"/>
                      <w:lang w:eastAsia="ar-SA"/>
                    </w:rPr>
                  </w:pPr>
                </w:p>
              </w:tc>
            </w:tr>
            <w:tr w:rsidR="00C40B80" w:rsidRPr="00FF513E" w14:paraId="74763CF8" w14:textId="77777777" w:rsidTr="00D53819">
              <w:trPr>
                <w:cantSplit/>
                <w:trHeight w:val="420"/>
              </w:trPr>
              <w:tc>
                <w:tcPr>
                  <w:tcW w:w="7938" w:type="dxa"/>
                  <w:gridSpan w:val="4"/>
                  <w:vAlign w:val="center"/>
                </w:tcPr>
                <w:p w14:paraId="5C1FEAFB" w14:textId="77777777" w:rsidR="00C40B80" w:rsidRPr="00FF513E" w:rsidRDefault="00C40B80" w:rsidP="00C40B80">
                  <w:pPr>
                    <w:suppressAutoHyphens/>
                    <w:spacing w:after="0" w:line="240" w:lineRule="auto"/>
                    <w:rPr>
                      <w:rFonts w:ascii="Arial" w:eastAsia="Times New Roman" w:hAnsi="Arial" w:cs="Arial"/>
                      <w:b/>
                      <w:color w:val="000000"/>
                      <w:lang w:eastAsia="ar-SA"/>
                    </w:rPr>
                  </w:pPr>
                  <w:r w:rsidRPr="00FF513E">
                    <w:rPr>
                      <w:rFonts w:ascii="Arial" w:eastAsia="Times New Roman" w:hAnsi="Arial" w:cs="Arial"/>
                      <w:b/>
                      <w:color w:val="000000"/>
                      <w:lang w:eastAsia="ar-SA"/>
                    </w:rPr>
                    <w:t>Totale Premio annuo netto €</w:t>
                  </w:r>
                </w:p>
              </w:tc>
              <w:tc>
                <w:tcPr>
                  <w:tcW w:w="1701" w:type="dxa"/>
                  <w:vAlign w:val="center"/>
                </w:tcPr>
                <w:p w14:paraId="4F867653" w14:textId="77777777" w:rsidR="00C40B80" w:rsidRPr="00FF513E" w:rsidRDefault="00C40B80" w:rsidP="00C40B80">
                  <w:pPr>
                    <w:suppressAutoHyphens/>
                    <w:snapToGrid w:val="0"/>
                    <w:spacing w:after="0" w:line="240" w:lineRule="auto"/>
                    <w:jc w:val="center"/>
                    <w:rPr>
                      <w:rFonts w:ascii="Arial" w:eastAsia="Times New Roman" w:hAnsi="Arial" w:cs="Arial"/>
                      <w:b/>
                      <w:color w:val="000000"/>
                      <w:lang w:eastAsia="ar-SA"/>
                    </w:rPr>
                  </w:pPr>
                </w:p>
              </w:tc>
            </w:tr>
          </w:tbl>
          <w:bookmarkEnd w:id="166"/>
          <w:p w14:paraId="6BA64AD6" w14:textId="04B1AB39" w:rsidR="00C40B80" w:rsidRPr="00FF513E" w:rsidRDefault="00C40B80" w:rsidP="00C40B80">
            <w:pPr>
              <w:rPr>
                <w:rFonts w:ascii="Arial" w:hAnsi="Arial" w:cs="Arial"/>
              </w:rPr>
            </w:pPr>
            <w:r w:rsidRPr="00FF513E">
              <w:rPr>
                <w:rFonts w:ascii="Arial" w:hAnsi="Arial" w:cs="Arial"/>
              </w:rPr>
              <w:t xml:space="preserve">Franchigie e limiti di indennizzo come da tabella LSF da applicare singolarmente agli enti contraenti e da </w:t>
            </w:r>
            <w:proofErr w:type="spellStart"/>
            <w:r w:rsidRPr="00FF513E">
              <w:rPr>
                <w:rFonts w:ascii="Arial" w:hAnsi="Arial" w:cs="Arial"/>
              </w:rPr>
              <w:t>riportatre</w:t>
            </w:r>
            <w:proofErr w:type="spellEnd"/>
            <w:r w:rsidRPr="00FF513E">
              <w:rPr>
                <w:rFonts w:ascii="Arial" w:hAnsi="Arial" w:cs="Arial"/>
              </w:rPr>
              <w:t xml:space="preserve"> nei singoli contratti assicurativi</w:t>
            </w:r>
          </w:p>
        </w:tc>
      </w:tr>
    </w:tbl>
    <w:p w14:paraId="3ED7A719" w14:textId="6F469ABA" w:rsidR="00C40B80" w:rsidRPr="00FF513E" w:rsidRDefault="00C40B80" w:rsidP="00C40B80">
      <w:pPr>
        <w:spacing w:after="0" w:line="240" w:lineRule="auto"/>
        <w:rPr>
          <w:rFonts w:ascii="Arial" w:eastAsia="Times New Roman" w:hAnsi="Arial" w:cs="Arial"/>
          <w:strike/>
          <w:color w:val="000000"/>
          <w:shd w:val="clear" w:color="auto" w:fill="FFFFFF"/>
        </w:rPr>
      </w:pPr>
    </w:p>
    <w:p w14:paraId="02AAC2F1" w14:textId="6C054448" w:rsidR="002178D8" w:rsidRPr="00FF513E" w:rsidRDefault="002178D8" w:rsidP="00C40B80">
      <w:pPr>
        <w:spacing w:after="0" w:line="240" w:lineRule="auto"/>
        <w:rPr>
          <w:rFonts w:ascii="Arial" w:eastAsia="Times New Roman" w:hAnsi="Arial" w:cs="Arial"/>
          <w:strike/>
          <w:color w:val="000000"/>
          <w:shd w:val="clear" w:color="auto" w:fill="FFFFFF"/>
        </w:rPr>
      </w:pPr>
    </w:p>
    <w:p w14:paraId="211968DC" w14:textId="66D87D49" w:rsidR="002178D8" w:rsidRPr="00FF513E" w:rsidRDefault="002178D8" w:rsidP="00C40B80">
      <w:pPr>
        <w:spacing w:after="0" w:line="240" w:lineRule="auto"/>
        <w:rPr>
          <w:rFonts w:ascii="Arial" w:eastAsia="Times New Roman" w:hAnsi="Arial" w:cs="Arial"/>
          <w:strike/>
          <w:color w:val="000000"/>
          <w:shd w:val="clear" w:color="auto" w:fill="FFFFFF"/>
        </w:rPr>
      </w:pPr>
    </w:p>
    <w:p w14:paraId="1A4B50A8" w14:textId="77777777" w:rsidR="002178D8" w:rsidRPr="00FF513E" w:rsidRDefault="002178D8" w:rsidP="00C40B80">
      <w:pPr>
        <w:spacing w:after="0" w:line="240" w:lineRule="auto"/>
        <w:rPr>
          <w:rFonts w:ascii="Arial" w:eastAsia="Times New Roman" w:hAnsi="Arial" w:cs="Arial"/>
          <w:strike/>
          <w:color w:val="000000"/>
          <w:shd w:val="clear" w:color="auto" w:fill="FFFFFF"/>
        </w:rPr>
      </w:pP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7"/>
        <w:gridCol w:w="9979"/>
      </w:tblGrid>
      <w:tr w:rsidR="00334BA0" w:rsidRPr="00FF513E" w14:paraId="235D1328" w14:textId="77777777" w:rsidTr="00334BA0">
        <w:trPr>
          <w:trHeight w:val="450"/>
          <w:jc w:val="center"/>
        </w:trPr>
        <w:tc>
          <w:tcPr>
            <w:tcW w:w="10366" w:type="dxa"/>
            <w:gridSpan w:val="2"/>
            <w:tcBorders>
              <w:top w:val="single" w:sz="4" w:space="0" w:color="auto"/>
              <w:left w:val="single" w:sz="4" w:space="0" w:color="auto"/>
              <w:bottom w:val="single" w:sz="4" w:space="0" w:color="auto"/>
              <w:right w:val="single" w:sz="4" w:space="0" w:color="auto"/>
            </w:tcBorders>
            <w:shd w:val="clear" w:color="auto" w:fill="FF0000"/>
            <w:vAlign w:val="center"/>
          </w:tcPr>
          <w:p w14:paraId="7723714F" w14:textId="20BAA645" w:rsidR="00C40B80" w:rsidRPr="00FF513E" w:rsidRDefault="008B21DA" w:rsidP="00C40B80">
            <w:pPr>
              <w:pStyle w:val="p85"/>
              <w:tabs>
                <w:tab w:val="clear" w:pos="720"/>
              </w:tabs>
              <w:ind w:left="0" w:firstLine="0"/>
              <w:jc w:val="center"/>
              <w:rPr>
                <w:rFonts w:ascii="Arial" w:hAnsi="Arial" w:cs="Arial"/>
                <w:b/>
                <w:bCs/>
                <w:iCs/>
                <w:color w:val="FFFFFF" w:themeColor="background1"/>
                <w:sz w:val="20"/>
                <w:u w:val="single"/>
              </w:rPr>
            </w:pPr>
            <w:r w:rsidRPr="00FF513E">
              <w:rPr>
                <w:rFonts w:ascii="Arial" w:hAnsi="Arial" w:cs="Arial"/>
                <w:b/>
                <w:bCs/>
                <w:iCs/>
                <w:color w:val="FFFFFF" w:themeColor="background1"/>
                <w:sz w:val="20"/>
                <w:u w:val="single"/>
              </w:rPr>
              <w:lastRenderedPageBreak/>
              <w:t>S</w:t>
            </w:r>
            <w:r w:rsidR="00C40B80" w:rsidRPr="00FF513E">
              <w:rPr>
                <w:rFonts w:ascii="Arial" w:hAnsi="Arial" w:cs="Arial"/>
                <w:b/>
                <w:bCs/>
                <w:iCs/>
                <w:color w:val="FFFFFF" w:themeColor="background1"/>
                <w:sz w:val="20"/>
                <w:u w:val="single"/>
              </w:rPr>
              <w:t>CHEDA DI POLIZZA ALL RISKS PATRIMONIO</w:t>
            </w:r>
          </w:p>
          <w:p w14:paraId="25BECA21" w14:textId="77777777" w:rsidR="00C40B80" w:rsidRPr="00FF513E" w:rsidRDefault="00C40B80" w:rsidP="00C40B80">
            <w:pPr>
              <w:pStyle w:val="p85"/>
              <w:tabs>
                <w:tab w:val="clear" w:pos="720"/>
              </w:tabs>
              <w:ind w:left="0" w:firstLine="0"/>
              <w:jc w:val="center"/>
              <w:rPr>
                <w:rFonts w:ascii="Arial" w:hAnsi="Arial" w:cs="Arial"/>
                <w:b/>
                <w:color w:val="FFFFFF" w:themeColor="background1"/>
                <w:sz w:val="20"/>
                <w:u w:val="single"/>
              </w:rPr>
            </w:pPr>
          </w:p>
        </w:tc>
      </w:tr>
      <w:tr w:rsidR="00C40B80" w:rsidRPr="00FF513E" w14:paraId="6C334D0F" w14:textId="77777777" w:rsidTr="00C40B80">
        <w:trPr>
          <w:jc w:val="center"/>
        </w:trPr>
        <w:tc>
          <w:tcPr>
            <w:tcW w:w="387" w:type="dxa"/>
            <w:tcBorders>
              <w:top w:val="single" w:sz="4" w:space="0" w:color="auto"/>
              <w:left w:val="single" w:sz="4" w:space="0" w:color="auto"/>
              <w:bottom w:val="single" w:sz="4" w:space="0" w:color="auto"/>
              <w:right w:val="single" w:sz="4" w:space="0" w:color="auto"/>
            </w:tcBorders>
          </w:tcPr>
          <w:p w14:paraId="44B49DBA" w14:textId="77777777" w:rsidR="00C40B80" w:rsidRPr="00FF513E" w:rsidRDefault="00C40B80" w:rsidP="00C40B80">
            <w:pPr>
              <w:pStyle w:val="p85"/>
              <w:tabs>
                <w:tab w:val="clear" w:pos="720"/>
              </w:tabs>
              <w:ind w:left="0" w:firstLine="0"/>
              <w:jc w:val="both"/>
              <w:rPr>
                <w:rFonts w:ascii="Arial" w:hAnsi="Arial" w:cs="Arial"/>
                <w:b/>
                <w:bCs/>
                <w:sz w:val="20"/>
              </w:rPr>
            </w:pPr>
            <w:r w:rsidRPr="00FF513E">
              <w:rPr>
                <w:rFonts w:ascii="Arial" w:hAnsi="Arial" w:cs="Arial"/>
                <w:b/>
                <w:bCs/>
                <w:sz w:val="20"/>
              </w:rPr>
              <w:t>1.</w:t>
            </w:r>
          </w:p>
        </w:tc>
        <w:tc>
          <w:tcPr>
            <w:tcW w:w="9979" w:type="dxa"/>
            <w:tcBorders>
              <w:top w:val="single" w:sz="4" w:space="0" w:color="auto"/>
              <w:left w:val="single" w:sz="4" w:space="0" w:color="auto"/>
              <w:bottom w:val="single" w:sz="4" w:space="0" w:color="auto"/>
              <w:right w:val="single" w:sz="4" w:space="0" w:color="auto"/>
            </w:tcBorders>
          </w:tcPr>
          <w:p w14:paraId="6013CB40" w14:textId="77777777" w:rsidR="00C40B80" w:rsidRPr="00FF513E" w:rsidRDefault="00C40B80" w:rsidP="00C40B80">
            <w:pPr>
              <w:pStyle w:val="p85"/>
              <w:tabs>
                <w:tab w:val="clear" w:pos="720"/>
              </w:tabs>
              <w:ind w:left="0" w:firstLine="0"/>
              <w:jc w:val="both"/>
              <w:rPr>
                <w:rFonts w:ascii="Arial" w:hAnsi="Arial" w:cs="Arial"/>
                <w:b/>
                <w:bCs/>
                <w:sz w:val="20"/>
                <w:u w:val="single"/>
              </w:rPr>
            </w:pPr>
            <w:r w:rsidRPr="00FF513E">
              <w:rPr>
                <w:rFonts w:ascii="Arial" w:hAnsi="Arial" w:cs="Arial"/>
                <w:b/>
                <w:bCs/>
                <w:sz w:val="20"/>
                <w:u w:val="single"/>
              </w:rPr>
              <w:t>Contraente:</w:t>
            </w:r>
          </w:p>
          <w:p w14:paraId="6B746AD5" w14:textId="69D5AC5C" w:rsidR="00C40B80" w:rsidRPr="00FF513E" w:rsidRDefault="00AB3E9B" w:rsidP="00D53819">
            <w:pPr>
              <w:pStyle w:val="p85"/>
              <w:tabs>
                <w:tab w:val="clear" w:pos="720"/>
              </w:tabs>
              <w:ind w:left="0" w:firstLine="0"/>
              <w:jc w:val="both"/>
              <w:rPr>
                <w:rFonts w:ascii="Arial" w:hAnsi="Arial" w:cs="Arial"/>
                <w:bCs/>
                <w:sz w:val="20"/>
              </w:rPr>
            </w:pPr>
            <w:r w:rsidRPr="00FF513E">
              <w:rPr>
                <w:rFonts w:ascii="Arial" w:hAnsi="Arial" w:cs="Arial"/>
                <w:b/>
                <w:bCs/>
                <w:sz w:val="20"/>
                <w:u w:val="single"/>
              </w:rPr>
              <w:t xml:space="preserve">COMUNE DI FONTANELICE </w:t>
            </w:r>
            <w:r w:rsidR="00C40B80" w:rsidRPr="00FF513E">
              <w:rPr>
                <w:rFonts w:ascii="Arial" w:hAnsi="Arial" w:cs="Arial"/>
                <w:bCs/>
                <w:sz w:val="20"/>
              </w:rPr>
              <w:t xml:space="preserve">  </w:t>
            </w:r>
          </w:p>
        </w:tc>
      </w:tr>
      <w:tr w:rsidR="00C40B80" w:rsidRPr="00FF513E" w14:paraId="6A478E1F" w14:textId="77777777" w:rsidTr="00C40B80">
        <w:trPr>
          <w:jc w:val="center"/>
        </w:trPr>
        <w:tc>
          <w:tcPr>
            <w:tcW w:w="387" w:type="dxa"/>
            <w:tcBorders>
              <w:top w:val="single" w:sz="4" w:space="0" w:color="auto"/>
              <w:left w:val="single" w:sz="4" w:space="0" w:color="auto"/>
              <w:bottom w:val="single" w:sz="4" w:space="0" w:color="auto"/>
              <w:right w:val="single" w:sz="4" w:space="0" w:color="auto"/>
            </w:tcBorders>
          </w:tcPr>
          <w:p w14:paraId="07203702" w14:textId="77777777" w:rsidR="00C40B80" w:rsidRPr="00FF513E" w:rsidRDefault="00C40B80" w:rsidP="00C40B80">
            <w:pPr>
              <w:pStyle w:val="p85"/>
              <w:tabs>
                <w:tab w:val="clear" w:pos="720"/>
              </w:tabs>
              <w:ind w:left="0" w:firstLine="0"/>
              <w:jc w:val="both"/>
              <w:rPr>
                <w:rFonts w:ascii="Arial" w:hAnsi="Arial" w:cs="Arial"/>
                <w:b/>
                <w:bCs/>
                <w:sz w:val="20"/>
              </w:rPr>
            </w:pPr>
            <w:r w:rsidRPr="00FF513E">
              <w:rPr>
                <w:rFonts w:ascii="Arial" w:hAnsi="Arial" w:cs="Arial"/>
                <w:b/>
                <w:bCs/>
                <w:sz w:val="20"/>
              </w:rPr>
              <w:t>2.</w:t>
            </w:r>
          </w:p>
        </w:tc>
        <w:tc>
          <w:tcPr>
            <w:tcW w:w="9979" w:type="dxa"/>
            <w:tcBorders>
              <w:top w:val="single" w:sz="4" w:space="0" w:color="auto"/>
              <w:left w:val="single" w:sz="4" w:space="0" w:color="auto"/>
              <w:bottom w:val="single" w:sz="4" w:space="0" w:color="auto"/>
              <w:right w:val="single" w:sz="4" w:space="0" w:color="auto"/>
            </w:tcBorders>
          </w:tcPr>
          <w:p w14:paraId="79EAF342" w14:textId="491BBF55" w:rsidR="00C40B80" w:rsidRPr="00FF513E" w:rsidRDefault="00C40B80" w:rsidP="00C40B80">
            <w:pPr>
              <w:pStyle w:val="p85"/>
              <w:tabs>
                <w:tab w:val="clear" w:pos="720"/>
              </w:tabs>
              <w:ind w:left="0" w:firstLine="0"/>
              <w:jc w:val="both"/>
              <w:rPr>
                <w:rFonts w:ascii="Arial" w:hAnsi="Arial" w:cs="Arial"/>
                <w:b/>
                <w:bCs/>
                <w:sz w:val="20"/>
                <w:u w:val="single"/>
              </w:rPr>
            </w:pPr>
            <w:proofErr w:type="gramStart"/>
            <w:r w:rsidRPr="00FF513E">
              <w:rPr>
                <w:rFonts w:ascii="Arial" w:hAnsi="Arial" w:cs="Arial"/>
                <w:b/>
                <w:bCs/>
                <w:sz w:val="20"/>
                <w:u w:val="single"/>
              </w:rPr>
              <w:t>Assicurato :</w:t>
            </w:r>
            <w:proofErr w:type="gramEnd"/>
          </w:p>
          <w:p w14:paraId="516D544A" w14:textId="4888039C" w:rsidR="00C40B80" w:rsidRPr="00FF513E" w:rsidRDefault="00AB3E9B" w:rsidP="00E32BFB">
            <w:pPr>
              <w:spacing w:after="0" w:line="240" w:lineRule="auto"/>
              <w:rPr>
                <w:rFonts w:ascii="Arial" w:hAnsi="Arial" w:cs="Arial"/>
                <w:bCs/>
              </w:rPr>
            </w:pPr>
            <w:r w:rsidRPr="00FF513E">
              <w:rPr>
                <w:rFonts w:ascii="Arial" w:hAnsi="Arial" w:cs="Arial"/>
                <w:bCs/>
              </w:rPr>
              <w:t xml:space="preserve">Comune di Fontanelice </w:t>
            </w:r>
          </w:p>
        </w:tc>
      </w:tr>
      <w:tr w:rsidR="00C40B80" w:rsidRPr="00FF513E" w14:paraId="5EA0A84B" w14:textId="77777777" w:rsidTr="00C40B80">
        <w:trPr>
          <w:jc w:val="center"/>
        </w:trPr>
        <w:tc>
          <w:tcPr>
            <w:tcW w:w="387" w:type="dxa"/>
            <w:tcBorders>
              <w:top w:val="single" w:sz="4" w:space="0" w:color="auto"/>
              <w:left w:val="single" w:sz="4" w:space="0" w:color="auto"/>
              <w:bottom w:val="single" w:sz="4" w:space="0" w:color="auto"/>
              <w:right w:val="single" w:sz="4" w:space="0" w:color="auto"/>
            </w:tcBorders>
          </w:tcPr>
          <w:p w14:paraId="56242309" w14:textId="77777777" w:rsidR="00C40B80" w:rsidRPr="00FF513E" w:rsidRDefault="00C40B80" w:rsidP="00C40B80">
            <w:pPr>
              <w:pStyle w:val="p85"/>
              <w:tabs>
                <w:tab w:val="clear" w:pos="720"/>
              </w:tabs>
              <w:ind w:left="0" w:firstLine="0"/>
              <w:jc w:val="both"/>
              <w:rPr>
                <w:rFonts w:ascii="Arial" w:hAnsi="Arial" w:cs="Arial"/>
                <w:b/>
                <w:bCs/>
                <w:sz w:val="20"/>
              </w:rPr>
            </w:pPr>
            <w:r w:rsidRPr="00FF513E">
              <w:rPr>
                <w:rFonts w:ascii="Arial" w:hAnsi="Arial" w:cs="Arial"/>
                <w:b/>
                <w:bCs/>
                <w:sz w:val="20"/>
              </w:rPr>
              <w:t>3.</w:t>
            </w:r>
          </w:p>
        </w:tc>
        <w:tc>
          <w:tcPr>
            <w:tcW w:w="9979" w:type="dxa"/>
            <w:tcBorders>
              <w:top w:val="single" w:sz="4" w:space="0" w:color="auto"/>
              <w:left w:val="single" w:sz="4" w:space="0" w:color="auto"/>
              <w:bottom w:val="single" w:sz="4" w:space="0" w:color="auto"/>
              <w:right w:val="single" w:sz="4" w:space="0" w:color="auto"/>
            </w:tcBorders>
          </w:tcPr>
          <w:p w14:paraId="43610010" w14:textId="77777777" w:rsidR="00C40B80" w:rsidRPr="00FF513E" w:rsidRDefault="00C40B80" w:rsidP="00C40B80">
            <w:pPr>
              <w:pStyle w:val="p85"/>
              <w:tabs>
                <w:tab w:val="clear" w:pos="720"/>
              </w:tabs>
              <w:ind w:left="0" w:firstLine="0"/>
              <w:jc w:val="both"/>
              <w:rPr>
                <w:rFonts w:ascii="Arial" w:hAnsi="Arial" w:cs="Arial"/>
                <w:b/>
                <w:sz w:val="20"/>
                <w:u w:val="single"/>
              </w:rPr>
            </w:pPr>
            <w:r w:rsidRPr="00FF513E">
              <w:rPr>
                <w:rFonts w:ascii="Arial" w:hAnsi="Arial" w:cs="Arial"/>
                <w:b/>
                <w:sz w:val="20"/>
                <w:u w:val="single"/>
              </w:rPr>
              <w:t>Periodo di Assicurazione:</w:t>
            </w:r>
          </w:p>
          <w:p w14:paraId="7B4C3FF3" w14:textId="477FCF32" w:rsidR="00C40B80" w:rsidRPr="00FF513E" w:rsidRDefault="00AB3E9B" w:rsidP="00C40B80">
            <w:pPr>
              <w:pStyle w:val="p85"/>
              <w:tabs>
                <w:tab w:val="clear" w:pos="720"/>
              </w:tabs>
              <w:ind w:left="0" w:firstLine="0"/>
              <w:jc w:val="both"/>
              <w:rPr>
                <w:rFonts w:ascii="Arial" w:hAnsi="Arial" w:cs="Arial"/>
                <w:sz w:val="20"/>
              </w:rPr>
            </w:pPr>
            <w:r w:rsidRPr="00FF513E">
              <w:rPr>
                <w:rFonts w:ascii="Arial" w:hAnsi="Arial" w:cs="Arial"/>
                <w:sz w:val="20"/>
              </w:rPr>
              <w:t xml:space="preserve">Dalle </w:t>
            </w:r>
            <w:proofErr w:type="gramStart"/>
            <w:r w:rsidRPr="00FF513E">
              <w:rPr>
                <w:rFonts w:ascii="Arial" w:hAnsi="Arial" w:cs="Arial"/>
                <w:sz w:val="20"/>
              </w:rPr>
              <w:t>ore 24.00</w:t>
            </w:r>
            <w:proofErr w:type="gramEnd"/>
            <w:r w:rsidRPr="00FF513E">
              <w:rPr>
                <w:rFonts w:ascii="Arial" w:hAnsi="Arial" w:cs="Arial"/>
                <w:sz w:val="20"/>
              </w:rPr>
              <w:t xml:space="preserve"> del 31.12.2020</w:t>
            </w:r>
          </w:p>
          <w:p w14:paraId="373E3AD3" w14:textId="69867E99" w:rsidR="00C40B80" w:rsidRPr="00FF513E" w:rsidRDefault="00C40B80" w:rsidP="00C40B80">
            <w:pPr>
              <w:pStyle w:val="p85"/>
              <w:tabs>
                <w:tab w:val="clear" w:pos="720"/>
              </w:tabs>
              <w:ind w:left="0" w:firstLine="0"/>
              <w:jc w:val="both"/>
              <w:rPr>
                <w:rFonts w:ascii="Arial" w:hAnsi="Arial" w:cs="Arial"/>
                <w:sz w:val="20"/>
              </w:rPr>
            </w:pPr>
            <w:r w:rsidRPr="00FF513E">
              <w:rPr>
                <w:rFonts w:ascii="Arial" w:hAnsi="Arial" w:cs="Arial"/>
                <w:sz w:val="20"/>
              </w:rPr>
              <w:t xml:space="preserve">Alle </w:t>
            </w:r>
            <w:proofErr w:type="gramStart"/>
            <w:r w:rsidRPr="00FF513E">
              <w:rPr>
                <w:rFonts w:ascii="Arial" w:hAnsi="Arial" w:cs="Arial"/>
                <w:sz w:val="20"/>
              </w:rPr>
              <w:t>ore 24.00</w:t>
            </w:r>
            <w:proofErr w:type="gramEnd"/>
            <w:r w:rsidRPr="00FF513E">
              <w:rPr>
                <w:rFonts w:ascii="Arial" w:hAnsi="Arial" w:cs="Arial"/>
                <w:sz w:val="20"/>
              </w:rPr>
              <w:t xml:space="preserve"> d</w:t>
            </w:r>
            <w:r w:rsidR="00AB3E9B" w:rsidRPr="00FF513E">
              <w:rPr>
                <w:rFonts w:ascii="Arial" w:hAnsi="Arial" w:cs="Arial"/>
                <w:sz w:val="20"/>
              </w:rPr>
              <w:t>el 31.12.20</w:t>
            </w:r>
            <w:r w:rsidR="004157F0" w:rsidRPr="00FF513E">
              <w:rPr>
                <w:rFonts w:ascii="Arial" w:hAnsi="Arial" w:cs="Arial"/>
                <w:sz w:val="20"/>
              </w:rPr>
              <w:t>25</w:t>
            </w:r>
          </w:p>
          <w:p w14:paraId="696379B5" w14:textId="77777777" w:rsidR="00C40B80" w:rsidRPr="00FF513E" w:rsidRDefault="00C40B80" w:rsidP="00C40B80">
            <w:pPr>
              <w:pStyle w:val="p85"/>
              <w:tabs>
                <w:tab w:val="clear" w:pos="720"/>
              </w:tabs>
              <w:ind w:left="0" w:firstLine="0"/>
              <w:jc w:val="both"/>
              <w:rPr>
                <w:rFonts w:ascii="Arial" w:hAnsi="Arial" w:cs="Arial"/>
                <w:sz w:val="20"/>
              </w:rPr>
            </w:pPr>
            <w:r w:rsidRPr="00FF513E">
              <w:rPr>
                <w:rFonts w:ascii="Arial" w:hAnsi="Arial" w:cs="Arial"/>
                <w:sz w:val="20"/>
              </w:rPr>
              <w:t xml:space="preserve">Rateo al 31.12 di ogni anno </w:t>
            </w:r>
          </w:p>
          <w:p w14:paraId="2840F26B" w14:textId="77777777" w:rsidR="00C40B80" w:rsidRPr="00FF513E" w:rsidRDefault="00C40B80" w:rsidP="00C40B80">
            <w:pPr>
              <w:pStyle w:val="p85"/>
              <w:tabs>
                <w:tab w:val="clear" w:pos="720"/>
              </w:tabs>
              <w:ind w:left="0" w:firstLine="0"/>
              <w:jc w:val="both"/>
              <w:rPr>
                <w:rFonts w:ascii="Arial" w:hAnsi="Arial" w:cs="Arial"/>
                <w:sz w:val="20"/>
              </w:rPr>
            </w:pPr>
          </w:p>
        </w:tc>
      </w:tr>
      <w:tr w:rsidR="00C40B80" w:rsidRPr="00FF513E" w14:paraId="42E8A0D8" w14:textId="77777777" w:rsidTr="00C40B80">
        <w:trPr>
          <w:jc w:val="center"/>
        </w:trPr>
        <w:tc>
          <w:tcPr>
            <w:tcW w:w="387" w:type="dxa"/>
            <w:tcBorders>
              <w:top w:val="single" w:sz="4" w:space="0" w:color="auto"/>
              <w:left w:val="single" w:sz="4" w:space="0" w:color="auto"/>
              <w:bottom w:val="single" w:sz="4" w:space="0" w:color="auto"/>
              <w:right w:val="single" w:sz="4" w:space="0" w:color="auto"/>
            </w:tcBorders>
          </w:tcPr>
          <w:p w14:paraId="546532A4" w14:textId="77777777" w:rsidR="00C40B80" w:rsidRPr="00FF513E" w:rsidRDefault="00C40B80" w:rsidP="00C40B80">
            <w:pPr>
              <w:pStyle w:val="p85"/>
              <w:tabs>
                <w:tab w:val="clear" w:pos="720"/>
              </w:tabs>
              <w:ind w:left="0" w:firstLine="0"/>
              <w:jc w:val="both"/>
              <w:rPr>
                <w:rFonts w:ascii="Arial" w:hAnsi="Arial" w:cs="Arial"/>
                <w:b/>
                <w:bCs/>
                <w:sz w:val="20"/>
              </w:rPr>
            </w:pPr>
            <w:bookmarkStart w:id="168" w:name="_Hlk16092876"/>
            <w:r w:rsidRPr="00FF513E">
              <w:rPr>
                <w:rFonts w:ascii="Arial" w:hAnsi="Arial" w:cs="Arial"/>
                <w:b/>
                <w:bCs/>
                <w:sz w:val="20"/>
              </w:rPr>
              <w:t>4.</w:t>
            </w:r>
          </w:p>
        </w:tc>
        <w:tc>
          <w:tcPr>
            <w:tcW w:w="9979" w:type="dxa"/>
            <w:tcBorders>
              <w:top w:val="single" w:sz="4" w:space="0" w:color="auto"/>
              <w:left w:val="single" w:sz="4" w:space="0" w:color="auto"/>
              <w:bottom w:val="single" w:sz="4" w:space="0" w:color="auto"/>
              <w:right w:val="single" w:sz="4" w:space="0" w:color="auto"/>
            </w:tcBorders>
          </w:tcPr>
          <w:p w14:paraId="49549EE9" w14:textId="77777777" w:rsidR="00C40B80" w:rsidRPr="00FF513E" w:rsidRDefault="00C40B80" w:rsidP="00C40B80">
            <w:pPr>
              <w:rPr>
                <w:rFonts w:ascii="Arial" w:hAnsi="Arial" w:cs="Arial"/>
              </w:rPr>
            </w:pPr>
            <w:r w:rsidRPr="00FF513E">
              <w:rPr>
                <w:rFonts w:ascii="Arial" w:hAnsi="Arial" w:cs="Arial"/>
                <w:b/>
                <w:u w:val="single"/>
              </w:rPr>
              <w:t>Enti e somme assicurate</w:t>
            </w:r>
            <w:r w:rsidRPr="00FF513E">
              <w:rPr>
                <w:rFonts w:ascii="Arial" w:hAnsi="Arial" w:cs="Arial"/>
              </w:rPr>
              <w:t>:</w:t>
            </w:r>
          </w:p>
          <w:tbl>
            <w:tblPr>
              <w:tblW w:w="9286" w:type="dxa"/>
              <w:tblInd w:w="2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129"/>
              <w:gridCol w:w="2883"/>
              <w:gridCol w:w="1985"/>
              <w:gridCol w:w="1134"/>
              <w:gridCol w:w="2155"/>
            </w:tblGrid>
            <w:tr w:rsidR="00C40B80" w:rsidRPr="00FF513E" w14:paraId="060581A3" w14:textId="77777777" w:rsidTr="00C40B80">
              <w:trPr>
                <w:cantSplit/>
                <w:trHeight w:val="1016"/>
              </w:trPr>
              <w:tc>
                <w:tcPr>
                  <w:tcW w:w="1129" w:type="dxa"/>
                  <w:tcBorders>
                    <w:top w:val="dotted" w:sz="4" w:space="0" w:color="auto"/>
                    <w:left w:val="dotted" w:sz="4" w:space="0" w:color="auto"/>
                    <w:bottom w:val="dotted" w:sz="4" w:space="0" w:color="auto"/>
                    <w:right w:val="dotted" w:sz="4" w:space="0" w:color="auto"/>
                  </w:tcBorders>
                  <w:vAlign w:val="center"/>
                </w:tcPr>
                <w:p w14:paraId="4E61289C" w14:textId="77777777" w:rsidR="00C40B80" w:rsidRPr="00FF513E" w:rsidRDefault="00C40B80" w:rsidP="00C40B80">
                  <w:pPr>
                    <w:snapToGrid w:val="0"/>
                    <w:jc w:val="center"/>
                    <w:rPr>
                      <w:rFonts w:ascii="Arial" w:hAnsi="Arial" w:cs="Arial"/>
                      <w:b/>
                    </w:rPr>
                  </w:pPr>
                  <w:bookmarkStart w:id="169" w:name="_Hlk15455536"/>
                </w:p>
                <w:p w14:paraId="005FCBF5" w14:textId="77777777" w:rsidR="00C40B80" w:rsidRPr="00FF513E" w:rsidRDefault="00C40B80" w:rsidP="00C40B80">
                  <w:pPr>
                    <w:snapToGrid w:val="0"/>
                    <w:jc w:val="center"/>
                    <w:rPr>
                      <w:rFonts w:ascii="Arial" w:hAnsi="Arial" w:cs="Arial"/>
                      <w:b/>
                    </w:rPr>
                  </w:pPr>
                  <w:r w:rsidRPr="00FF513E">
                    <w:rPr>
                      <w:rFonts w:ascii="Arial" w:hAnsi="Arial" w:cs="Arial"/>
                      <w:b/>
                    </w:rPr>
                    <w:t>Partita n.</w:t>
                  </w:r>
                </w:p>
              </w:tc>
              <w:tc>
                <w:tcPr>
                  <w:tcW w:w="2883" w:type="dxa"/>
                  <w:tcBorders>
                    <w:top w:val="dotted" w:sz="4" w:space="0" w:color="auto"/>
                    <w:left w:val="dotted" w:sz="4" w:space="0" w:color="auto"/>
                    <w:bottom w:val="dotted" w:sz="4" w:space="0" w:color="auto"/>
                    <w:right w:val="dotted" w:sz="4" w:space="0" w:color="auto"/>
                  </w:tcBorders>
                  <w:vAlign w:val="center"/>
                </w:tcPr>
                <w:p w14:paraId="76201CF7" w14:textId="77777777" w:rsidR="00C40B80" w:rsidRPr="00FF513E" w:rsidRDefault="00C40B80" w:rsidP="00C40B80">
                  <w:pPr>
                    <w:snapToGrid w:val="0"/>
                    <w:jc w:val="center"/>
                    <w:rPr>
                      <w:rFonts w:ascii="Arial" w:hAnsi="Arial" w:cs="Arial"/>
                      <w:b/>
                    </w:rPr>
                  </w:pPr>
                  <w:r w:rsidRPr="00FF513E">
                    <w:rPr>
                      <w:rFonts w:ascii="Arial" w:hAnsi="Arial" w:cs="Arial"/>
                      <w:b/>
                    </w:rPr>
                    <w:t>Beni Assicurati</w:t>
                  </w:r>
                </w:p>
              </w:tc>
              <w:tc>
                <w:tcPr>
                  <w:tcW w:w="1985" w:type="dxa"/>
                  <w:tcBorders>
                    <w:top w:val="dotted" w:sz="4" w:space="0" w:color="auto"/>
                    <w:left w:val="dotted" w:sz="4" w:space="0" w:color="auto"/>
                    <w:bottom w:val="dotted" w:sz="4" w:space="0" w:color="auto"/>
                    <w:right w:val="dotted" w:sz="4" w:space="0" w:color="auto"/>
                  </w:tcBorders>
                  <w:vAlign w:val="center"/>
                </w:tcPr>
                <w:p w14:paraId="49041AF4" w14:textId="681FC742" w:rsidR="00C40B80" w:rsidRPr="00FF513E" w:rsidRDefault="00C40B80" w:rsidP="00C40B80">
                  <w:pPr>
                    <w:snapToGrid w:val="0"/>
                    <w:jc w:val="center"/>
                    <w:rPr>
                      <w:rFonts w:ascii="Arial" w:hAnsi="Arial" w:cs="Arial"/>
                      <w:b/>
                    </w:rPr>
                  </w:pPr>
                  <w:r w:rsidRPr="00FF513E">
                    <w:rPr>
                      <w:rFonts w:ascii="Arial" w:hAnsi="Arial" w:cs="Arial"/>
                      <w:b/>
                    </w:rPr>
                    <w:t>Somme assicurate / Massimali</w:t>
                  </w:r>
                  <w:r w:rsidR="000E3063">
                    <w:rPr>
                      <w:rFonts w:ascii="Arial" w:hAnsi="Arial" w:cs="Arial"/>
                      <w:b/>
                    </w:rPr>
                    <w:t xml:space="preserve"> €</w:t>
                  </w:r>
                </w:p>
              </w:tc>
              <w:tc>
                <w:tcPr>
                  <w:tcW w:w="1134" w:type="dxa"/>
                  <w:tcBorders>
                    <w:top w:val="dotted" w:sz="4" w:space="0" w:color="auto"/>
                    <w:left w:val="dotted" w:sz="4" w:space="0" w:color="auto"/>
                    <w:bottom w:val="dotted" w:sz="4" w:space="0" w:color="auto"/>
                    <w:right w:val="dotted" w:sz="4" w:space="0" w:color="auto"/>
                  </w:tcBorders>
                  <w:vAlign w:val="center"/>
                </w:tcPr>
                <w:p w14:paraId="3D8AE82B" w14:textId="77777777" w:rsidR="00C40B80" w:rsidRPr="00FF513E" w:rsidRDefault="00C40B80" w:rsidP="00C40B80">
                  <w:pPr>
                    <w:snapToGrid w:val="0"/>
                    <w:jc w:val="center"/>
                    <w:rPr>
                      <w:rFonts w:ascii="Arial" w:hAnsi="Arial" w:cs="Arial"/>
                      <w:b/>
                    </w:rPr>
                  </w:pPr>
                  <w:r w:rsidRPr="00FF513E">
                    <w:rPr>
                      <w:rFonts w:ascii="Arial" w:hAnsi="Arial" w:cs="Arial"/>
                      <w:b/>
                    </w:rPr>
                    <w:t>Tasso annuo lordo</w:t>
                  </w:r>
                </w:p>
                <w:p w14:paraId="14F9982F" w14:textId="77777777" w:rsidR="00C40B80" w:rsidRPr="00FF513E" w:rsidRDefault="00C40B80" w:rsidP="00C40B80">
                  <w:pPr>
                    <w:snapToGrid w:val="0"/>
                    <w:jc w:val="center"/>
                    <w:rPr>
                      <w:rFonts w:ascii="Arial" w:hAnsi="Arial" w:cs="Arial"/>
                      <w:b/>
                    </w:rPr>
                  </w:pPr>
                  <w:r w:rsidRPr="00FF513E">
                    <w:rPr>
                      <w:rFonts w:ascii="Arial" w:hAnsi="Arial" w:cs="Arial"/>
                      <w:color w:val="000000"/>
                    </w:rPr>
                    <w:t>‰</w:t>
                  </w:r>
                </w:p>
              </w:tc>
              <w:tc>
                <w:tcPr>
                  <w:tcW w:w="2155" w:type="dxa"/>
                  <w:tcBorders>
                    <w:top w:val="dotted" w:sz="4" w:space="0" w:color="auto"/>
                    <w:left w:val="dotted" w:sz="4" w:space="0" w:color="auto"/>
                    <w:bottom w:val="dotted" w:sz="4" w:space="0" w:color="auto"/>
                    <w:right w:val="dotted" w:sz="4" w:space="0" w:color="auto"/>
                  </w:tcBorders>
                  <w:vAlign w:val="center"/>
                </w:tcPr>
                <w:p w14:paraId="464FFF64" w14:textId="77777777" w:rsidR="00C40B80" w:rsidRPr="00FF513E" w:rsidRDefault="00C40B80" w:rsidP="00C40B80">
                  <w:pPr>
                    <w:snapToGrid w:val="0"/>
                    <w:jc w:val="center"/>
                    <w:rPr>
                      <w:rFonts w:ascii="Arial" w:hAnsi="Arial" w:cs="Arial"/>
                      <w:b/>
                    </w:rPr>
                  </w:pPr>
                  <w:r w:rsidRPr="00FF513E">
                    <w:rPr>
                      <w:rFonts w:ascii="Arial" w:hAnsi="Arial" w:cs="Arial"/>
                      <w:b/>
                    </w:rPr>
                    <w:t>Premio annuo lordo €</w:t>
                  </w:r>
                </w:p>
              </w:tc>
            </w:tr>
            <w:tr w:rsidR="00334BA0" w:rsidRPr="00FF513E" w14:paraId="404E9EF9" w14:textId="77777777" w:rsidTr="00334BA0">
              <w:trPr>
                <w:cantSplit/>
                <w:trHeight w:val="593"/>
              </w:trPr>
              <w:tc>
                <w:tcPr>
                  <w:tcW w:w="1129" w:type="dxa"/>
                  <w:tcBorders>
                    <w:top w:val="dotted" w:sz="4" w:space="0" w:color="auto"/>
                    <w:left w:val="dotted" w:sz="4" w:space="0" w:color="auto"/>
                    <w:bottom w:val="dotted" w:sz="4" w:space="0" w:color="auto"/>
                    <w:right w:val="dotted" w:sz="4" w:space="0" w:color="auto"/>
                  </w:tcBorders>
                  <w:shd w:val="clear" w:color="auto" w:fill="FF0000"/>
                  <w:vAlign w:val="center"/>
                </w:tcPr>
                <w:p w14:paraId="1C4B09AE" w14:textId="77777777" w:rsidR="00C40B80" w:rsidRPr="00FF513E" w:rsidRDefault="00C40B80" w:rsidP="00C40B80">
                  <w:pPr>
                    <w:snapToGrid w:val="0"/>
                    <w:jc w:val="center"/>
                    <w:rPr>
                      <w:rFonts w:ascii="Arial" w:hAnsi="Arial" w:cs="Arial"/>
                      <w:color w:val="FFFFFF" w:themeColor="background1"/>
                    </w:rPr>
                  </w:pPr>
                </w:p>
              </w:tc>
              <w:tc>
                <w:tcPr>
                  <w:tcW w:w="2883" w:type="dxa"/>
                  <w:tcBorders>
                    <w:top w:val="dotted" w:sz="4" w:space="0" w:color="auto"/>
                    <w:left w:val="dotted" w:sz="4" w:space="0" w:color="auto"/>
                    <w:bottom w:val="dotted" w:sz="4" w:space="0" w:color="auto"/>
                    <w:right w:val="dotted" w:sz="4" w:space="0" w:color="auto"/>
                  </w:tcBorders>
                  <w:shd w:val="clear" w:color="auto" w:fill="FF0000"/>
                  <w:vAlign w:val="center"/>
                </w:tcPr>
                <w:p w14:paraId="05BF2C49" w14:textId="3808FDB1" w:rsidR="00C40B80" w:rsidRPr="00FF513E" w:rsidRDefault="00C40B80" w:rsidP="00C40B80">
                  <w:pPr>
                    <w:snapToGrid w:val="0"/>
                    <w:jc w:val="center"/>
                    <w:rPr>
                      <w:rFonts w:ascii="Arial" w:hAnsi="Arial" w:cs="Arial"/>
                      <w:b/>
                      <w:color w:val="FFFFFF" w:themeColor="background1"/>
                    </w:rPr>
                  </w:pPr>
                  <w:r w:rsidRPr="00FF513E">
                    <w:rPr>
                      <w:rFonts w:ascii="Arial" w:hAnsi="Arial" w:cs="Arial"/>
                      <w:b/>
                      <w:color w:val="FFFFFF" w:themeColor="background1"/>
                    </w:rPr>
                    <w:t xml:space="preserve">COMUNE DI </w:t>
                  </w:r>
                  <w:r w:rsidR="00AB3E9B" w:rsidRPr="00FF513E">
                    <w:rPr>
                      <w:rFonts w:ascii="Arial" w:hAnsi="Arial" w:cs="Arial"/>
                      <w:b/>
                      <w:color w:val="FFFFFF" w:themeColor="background1"/>
                    </w:rPr>
                    <w:t xml:space="preserve">FONTANELICE </w:t>
                  </w:r>
                </w:p>
              </w:tc>
              <w:tc>
                <w:tcPr>
                  <w:tcW w:w="1985" w:type="dxa"/>
                  <w:tcBorders>
                    <w:top w:val="dotted" w:sz="4" w:space="0" w:color="auto"/>
                    <w:left w:val="dotted" w:sz="4" w:space="0" w:color="auto"/>
                    <w:bottom w:val="dotted" w:sz="4" w:space="0" w:color="auto"/>
                    <w:right w:val="dotted" w:sz="4" w:space="0" w:color="auto"/>
                  </w:tcBorders>
                  <w:shd w:val="clear" w:color="auto" w:fill="FF0000"/>
                  <w:vAlign w:val="center"/>
                </w:tcPr>
                <w:p w14:paraId="1212985B" w14:textId="77777777" w:rsidR="00C40B80" w:rsidRPr="00FF513E" w:rsidRDefault="00C40B80" w:rsidP="00C40B80">
                  <w:pPr>
                    <w:snapToGrid w:val="0"/>
                    <w:jc w:val="center"/>
                    <w:rPr>
                      <w:rFonts w:ascii="Arial" w:hAnsi="Arial" w:cs="Arial"/>
                      <w:b/>
                      <w:color w:val="FFFFFF" w:themeColor="background1"/>
                    </w:rPr>
                  </w:pPr>
                </w:p>
              </w:tc>
              <w:tc>
                <w:tcPr>
                  <w:tcW w:w="1134" w:type="dxa"/>
                  <w:tcBorders>
                    <w:top w:val="dotted" w:sz="4" w:space="0" w:color="auto"/>
                    <w:left w:val="dotted" w:sz="4" w:space="0" w:color="auto"/>
                    <w:bottom w:val="dotted" w:sz="4" w:space="0" w:color="auto"/>
                    <w:right w:val="dotted" w:sz="4" w:space="0" w:color="auto"/>
                  </w:tcBorders>
                  <w:shd w:val="clear" w:color="auto" w:fill="FF0000"/>
                  <w:vAlign w:val="center"/>
                </w:tcPr>
                <w:p w14:paraId="6E6B987F" w14:textId="77777777" w:rsidR="00C40B80" w:rsidRPr="00FF513E" w:rsidRDefault="00C40B80" w:rsidP="00C40B80">
                  <w:pPr>
                    <w:snapToGrid w:val="0"/>
                    <w:jc w:val="center"/>
                    <w:rPr>
                      <w:rFonts w:ascii="Arial" w:hAnsi="Arial" w:cs="Arial"/>
                      <w:color w:val="FFFFFF" w:themeColor="background1"/>
                    </w:rPr>
                  </w:pPr>
                </w:p>
              </w:tc>
              <w:tc>
                <w:tcPr>
                  <w:tcW w:w="2155" w:type="dxa"/>
                  <w:tcBorders>
                    <w:top w:val="dotted" w:sz="4" w:space="0" w:color="auto"/>
                    <w:left w:val="dotted" w:sz="4" w:space="0" w:color="auto"/>
                    <w:bottom w:val="dotted" w:sz="4" w:space="0" w:color="auto"/>
                    <w:right w:val="dotted" w:sz="4" w:space="0" w:color="auto"/>
                  </w:tcBorders>
                  <w:shd w:val="clear" w:color="auto" w:fill="FF0000"/>
                  <w:vAlign w:val="center"/>
                </w:tcPr>
                <w:p w14:paraId="30C63E3E" w14:textId="77777777" w:rsidR="00C40B80" w:rsidRPr="00FF513E" w:rsidRDefault="00C40B80" w:rsidP="00C40B80">
                  <w:pPr>
                    <w:snapToGrid w:val="0"/>
                    <w:jc w:val="center"/>
                    <w:rPr>
                      <w:rFonts w:ascii="Arial" w:hAnsi="Arial" w:cs="Arial"/>
                      <w:color w:val="FFFFFF" w:themeColor="background1"/>
                    </w:rPr>
                  </w:pPr>
                </w:p>
              </w:tc>
            </w:tr>
            <w:tr w:rsidR="00C40B80" w:rsidRPr="00FF513E" w14:paraId="67EC23D9" w14:textId="77777777" w:rsidTr="00C40B80">
              <w:trPr>
                <w:cantSplit/>
                <w:trHeight w:val="593"/>
              </w:trPr>
              <w:tc>
                <w:tcPr>
                  <w:tcW w:w="1129" w:type="dxa"/>
                  <w:tcBorders>
                    <w:top w:val="dotted" w:sz="4" w:space="0" w:color="auto"/>
                    <w:left w:val="dotted" w:sz="4" w:space="0" w:color="auto"/>
                    <w:bottom w:val="dotted" w:sz="4" w:space="0" w:color="auto"/>
                    <w:right w:val="dotted" w:sz="4" w:space="0" w:color="auto"/>
                  </w:tcBorders>
                  <w:shd w:val="clear" w:color="auto" w:fill="FFFFFF"/>
                  <w:vAlign w:val="center"/>
                </w:tcPr>
                <w:p w14:paraId="2335971E" w14:textId="77777777" w:rsidR="00C40B80" w:rsidRPr="00FF513E" w:rsidRDefault="00C40B80" w:rsidP="00C40B80">
                  <w:pPr>
                    <w:snapToGrid w:val="0"/>
                    <w:jc w:val="center"/>
                    <w:rPr>
                      <w:rFonts w:ascii="Arial" w:hAnsi="Arial" w:cs="Arial"/>
                    </w:rPr>
                  </w:pPr>
                  <w:r w:rsidRPr="00FF513E">
                    <w:rPr>
                      <w:rFonts w:ascii="Arial" w:hAnsi="Arial" w:cs="Arial"/>
                    </w:rPr>
                    <w:t>1</w:t>
                  </w:r>
                </w:p>
              </w:tc>
              <w:tc>
                <w:tcPr>
                  <w:tcW w:w="2883" w:type="dxa"/>
                  <w:tcBorders>
                    <w:top w:val="dotted" w:sz="4" w:space="0" w:color="auto"/>
                    <w:left w:val="dotted" w:sz="4" w:space="0" w:color="auto"/>
                    <w:bottom w:val="dotted" w:sz="4" w:space="0" w:color="auto"/>
                    <w:right w:val="dotted" w:sz="4" w:space="0" w:color="auto"/>
                  </w:tcBorders>
                  <w:shd w:val="clear" w:color="auto" w:fill="FFFFFF"/>
                  <w:vAlign w:val="center"/>
                </w:tcPr>
                <w:p w14:paraId="59F31983" w14:textId="77777777" w:rsidR="00C40B80" w:rsidRPr="00FF513E" w:rsidRDefault="00C40B80" w:rsidP="00C40B80">
                  <w:pPr>
                    <w:snapToGrid w:val="0"/>
                    <w:jc w:val="left"/>
                    <w:rPr>
                      <w:rFonts w:ascii="Arial" w:hAnsi="Arial" w:cs="Arial"/>
                    </w:rPr>
                  </w:pPr>
                  <w:r w:rsidRPr="00FF513E">
                    <w:rPr>
                      <w:rFonts w:ascii="Arial" w:hAnsi="Arial" w:cs="Arial"/>
                      <w:b/>
                    </w:rPr>
                    <w:t xml:space="preserve">Beni Immobili </w:t>
                  </w:r>
                </w:p>
              </w:tc>
              <w:tc>
                <w:tcPr>
                  <w:tcW w:w="1985" w:type="dxa"/>
                  <w:tcBorders>
                    <w:top w:val="dotted" w:sz="4" w:space="0" w:color="auto"/>
                    <w:left w:val="dotted" w:sz="4" w:space="0" w:color="auto"/>
                    <w:bottom w:val="dotted" w:sz="4" w:space="0" w:color="auto"/>
                    <w:right w:val="dotted" w:sz="4" w:space="0" w:color="auto"/>
                  </w:tcBorders>
                  <w:shd w:val="clear" w:color="auto" w:fill="FFFFFF"/>
                  <w:vAlign w:val="center"/>
                </w:tcPr>
                <w:p w14:paraId="5E269898" w14:textId="266DE636" w:rsidR="00C40B80" w:rsidRPr="00FF513E" w:rsidRDefault="00E849F6" w:rsidP="00C40B80">
                  <w:pPr>
                    <w:snapToGrid w:val="0"/>
                    <w:jc w:val="center"/>
                    <w:rPr>
                      <w:rFonts w:ascii="Arial" w:hAnsi="Arial" w:cs="Arial"/>
                      <w:b/>
                      <w:color w:val="000000"/>
                    </w:rPr>
                  </w:pPr>
                  <w:r w:rsidRPr="00FF513E">
                    <w:rPr>
                      <w:rFonts w:ascii="Arial" w:hAnsi="Arial" w:cs="Arial"/>
                      <w:b/>
                      <w:color w:val="000000"/>
                    </w:rPr>
                    <w:t>7.317.548,00</w:t>
                  </w:r>
                </w:p>
              </w:tc>
              <w:tc>
                <w:tcPr>
                  <w:tcW w:w="1134" w:type="dxa"/>
                  <w:tcBorders>
                    <w:top w:val="dotted" w:sz="4" w:space="0" w:color="auto"/>
                    <w:left w:val="dotted" w:sz="4" w:space="0" w:color="auto"/>
                    <w:bottom w:val="dotted" w:sz="4" w:space="0" w:color="auto"/>
                    <w:right w:val="dotted" w:sz="4" w:space="0" w:color="auto"/>
                  </w:tcBorders>
                  <w:shd w:val="clear" w:color="auto" w:fill="FFFFFF"/>
                  <w:vAlign w:val="center"/>
                </w:tcPr>
                <w:p w14:paraId="09B8EF8A" w14:textId="77777777" w:rsidR="00C40B80" w:rsidRPr="00FF513E" w:rsidRDefault="00C40B80" w:rsidP="00C40B80">
                  <w:pPr>
                    <w:snapToGrid w:val="0"/>
                    <w:jc w:val="center"/>
                    <w:rPr>
                      <w:rFonts w:ascii="Arial" w:hAnsi="Arial" w:cs="Arial"/>
                      <w:color w:val="000000"/>
                    </w:rPr>
                  </w:pPr>
                </w:p>
              </w:tc>
              <w:tc>
                <w:tcPr>
                  <w:tcW w:w="2155" w:type="dxa"/>
                  <w:tcBorders>
                    <w:top w:val="dotted" w:sz="4" w:space="0" w:color="auto"/>
                    <w:left w:val="dotted" w:sz="4" w:space="0" w:color="auto"/>
                    <w:bottom w:val="dotted" w:sz="4" w:space="0" w:color="auto"/>
                    <w:right w:val="dotted" w:sz="4" w:space="0" w:color="auto"/>
                  </w:tcBorders>
                  <w:shd w:val="clear" w:color="auto" w:fill="FFFFFF"/>
                  <w:vAlign w:val="center"/>
                </w:tcPr>
                <w:p w14:paraId="16CA3F53" w14:textId="77777777" w:rsidR="00C40B80" w:rsidRPr="00FF513E" w:rsidRDefault="00C40B80" w:rsidP="00C40B80">
                  <w:pPr>
                    <w:snapToGrid w:val="0"/>
                    <w:jc w:val="center"/>
                    <w:rPr>
                      <w:rFonts w:ascii="Arial" w:hAnsi="Arial" w:cs="Arial"/>
                      <w:color w:val="000000"/>
                    </w:rPr>
                  </w:pPr>
                </w:p>
              </w:tc>
            </w:tr>
            <w:tr w:rsidR="00C40B80" w:rsidRPr="00FF513E" w14:paraId="56843A35" w14:textId="77777777" w:rsidTr="00C40B80">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14:paraId="69282DB9" w14:textId="77777777" w:rsidR="00C40B80" w:rsidRPr="00FF513E" w:rsidRDefault="00C40B80" w:rsidP="00C40B80">
                  <w:pPr>
                    <w:snapToGrid w:val="0"/>
                    <w:jc w:val="center"/>
                    <w:rPr>
                      <w:rFonts w:ascii="Arial" w:hAnsi="Arial" w:cs="Arial"/>
                    </w:rPr>
                  </w:pPr>
                  <w:r w:rsidRPr="00FF513E">
                    <w:rPr>
                      <w:rFonts w:ascii="Arial" w:hAnsi="Arial" w:cs="Arial"/>
                    </w:rPr>
                    <w:t>2</w:t>
                  </w:r>
                </w:p>
              </w:tc>
              <w:tc>
                <w:tcPr>
                  <w:tcW w:w="2883" w:type="dxa"/>
                  <w:tcBorders>
                    <w:top w:val="dotted" w:sz="4" w:space="0" w:color="auto"/>
                    <w:left w:val="dotted" w:sz="4" w:space="0" w:color="auto"/>
                    <w:bottom w:val="dotted" w:sz="4" w:space="0" w:color="auto"/>
                    <w:right w:val="dotted" w:sz="4" w:space="0" w:color="auto"/>
                  </w:tcBorders>
                  <w:vAlign w:val="center"/>
                </w:tcPr>
                <w:p w14:paraId="456EEFA5" w14:textId="6743C090" w:rsidR="00C40B80" w:rsidRPr="00FF513E" w:rsidRDefault="00C40B80" w:rsidP="00C40B80">
                  <w:pPr>
                    <w:snapToGrid w:val="0"/>
                    <w:rPr>
                      <w:rFonts w:ascii="Arial" w:hAnsi="Arial" w:cs="Arial"/>
                      <w:b/>
                    </w:rPr>
                  </w:pPr>
                  <w:r w:rsidRPr="00FF513E">
                    <w:rPr>
                      <w:rFonts w:ascii="Arial" w:eastAsia="Times New Roman" w:hAnsi="Arial" w:cs="Arial"/>
                      <w:b/>
                      <w:lang w:eastAsia="ar-SA"/>
                    </w:rPr>
                    <w:t xml:space="preserve">Beni Mobili </w:t>
                  </w:r>
                  <w:r w:rsidR="00F56719" w:rsidRPr="00FF513E">
                    <w:rPr>
                      <w:rFonts w:ascii="Arial" w:eastAsia="Times New Roman" w:hAnsi="Arial" w:cs="Arial"/>
                      <w:b/>
                      <w:lang w:eastAsia="ar-SA"/>
                    </w:rPr>
                    <w:t xml:space="preserve">inclusi </w:t>
                  </w:r>
                  <w:r w:rsidRPr="00FF513E">
                    <w:rPr>
                      <w:rFonts w:ascii="Arial" w:eastAsia="Times New Roman" w:hAnsi="Arial" w:cs="Arial"/>
                      <w:b/>
                      <w:lang w:eastAsia="ar-SA"/>
                    </w:rPr>
                    <w:t>Beni Elettronici, Beni Elettronici ad impiego mobile e Supporti Dat</w:t>
                  </w:r>
                  <w:r w:rsidR="00E32BFB" w:rsidRPr="00FF513E">
                    <w:rPr>
                      <w:rFonts w:ascii="Arial" w:eastAsia="Times New Roman" w:hAnsi="Arial" w:cs="Arial"/>
                      <w:b/>
                      <w:lang w:eastAsia="ar-SA"/>
                    </w:rPr>
                    <w:t>i</w:t>
                  </w:r>
                  <w:r w:rsidRPr="00FF513E">
                    <w:rPr>
                      <w:rFonts w:ascii="Arial" w:eastAsia="Times New Roman" w:hAnsi="Arial" w:cs="Arial"/>
                      <w:b/>
                      <w:lang w:eastAsia="ar-SA"/>
                    </w:rPr>
                    <w:t>.</w:t>
                  </w:r>
                </w:p>
              </w:tc>
              <w:tc>
                <w:tcPr>
                  <w:tcW w:w="1985" w:type="dxa"/>
                  <w:tcBorders>
                    <w:top w:val="dotted" w:sz="4" w:space="0" w:color="auto"/>
                    <w:left w:val="dotted" w:sz="4" w:space="0" w:color="auto"/>
                    <w:bottom w:val="dotted" w:sz="4" w:space="0" w:color="auto"/>
                    <w:right w:val="dotted" w:sz="4" w:space="0" w:color="auto"/>
                  </w:tcBorders>
                  <w:vAlign w:val="center"/>
                </w:tcPr>
                <w:p w14:paraId="4BEC53D3" w14:textId="7AEF5E64" w:rsidR="00C40B80" w:rsidRPr="00FF513E" w:rsidRDefault="00E849F6" w:rsidP="00C40B80">
                  <w:pPr>
                    <w:snapToGrid w:val="0"/>
                    <w:jc w:val="center"/>
                    <w:rPr>
                      <w:rFonts w:ascii="Arial" w:hAnsi="Arial" w:cs="Arial"/>
                      <w:b/>
                      <w:color w:val="000000"/>
                    </w:rPr>
                  </w:pPr>
                  <w:r w:rsidRPr="00FF513E">
                    <w:rPr>
                      <w:rFonts w:ascii="Arial" w:hAnsi="Arial" w:cs="Arial"/>
                      <w:b/>
                      <w:color w:val="000000"/>
                    </w:rPr>
                    <w:t>1.000.000,00</w:t>
                  </w:r>
                </w:p>
              </w:tc>
              <w:tc>
                <w:tcPr>
                  <w:tcW w:w="1134" w:type="dxa"/>
                  <w:tcBorders>
                    <w:top w:val="dotted" w:sz="4" w:space="0" w:color="auto"/>
                    <w:left w:val="dotted" w:sz="4" w:space="0" w:color="auto"/>
                    <w:bottom w:val="dotted" w:sz="4" w:space="0" w:color="auto"/>
                    <w:right w:val="dotted" w:sz="4" w:space="0" w:color="auto"/>
                  </w:tcBorders>
                  <w:vAlign w:val="center"/>
                </w:tcPr>
                <w:p w14:paraId="4458990C" w14:textId="77777777" w:rsidR="00C40B80" w:rsidRPr="00FF513E" w:rsidRDefault="00C40B80" w:rsidP="00C40B80">
                  <w:pPr>
                    <w:jc w:val="center"/>
                    <w:rPr>
                      <w:rFonts w:ascii="Arial" w:hAnsi="Arial" w:cs="Arial"/>
                    </w:rPr>
                  </w:pPr>
                </w:p>
              </w:tc>
              <w:tc>
                <w:tcPr>
                  <w:tcW w:w="2155" w:type="dxa"/>
                  <w:tcBorders>
                    <w:top w:val="dotted" w:sz="4" w:space="0" w:color="auto"/>
                    <w:left w:val="dotted" w:sz="4" w:space="0" w:color="auto"/>
                    <w:bottom w:val="dotted" w:sz="4" w:space="0" w:color="auto"/>
                    <w:right w:val="dotted" w:sz="4" w:space="0" w:color="auto"/>
                  </w:tcBorders>
                  <w:vAlign w:val="center"/>
                </w:tcPr>
                <w:p w14:paraId="15F44192" w14:textId="77777777" w:rsidR="00C40B80" w:rsidRPr="00FF513E" w:rsidRDefault="00C40B80" w:rsidP="00C40B80">
                  <w:pPr>
                    <w:snapToGrid w:val="0"/>
                    <w:jc w:val="center"/>
                    <w:rPr>
                      <w:rFonts w:ascii="Arial" w:hAnsi="Arial" w:cs="Arial"/>
                      <w:color w:val="000000"/>
                    </w:rPr>
                  </w:pPr>
                </w:p>
              </w:tc>
            </w:tr>
            <w:tr w:rsidR="00C40B80" w:rsidRPr="00FF513E" w14:paraId="35F2300E" w14:textId="77777777" w:rsidTr="00C40B80">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14:paraId="29B9D7A0" w14:textId="03FD7275" w:rsidR="00C40B80" w:rsidRPr="00FF513E" w:rsidRDefault="00D53819" w:rsidP="00C40B80">
                  <w:pPr>
                    <w:snapToGrid w:val="0"/>
                    <w:jc w:val="center"/>
                    <w:rPr>
                      <w:rFonts w:ascii="Arial" w:hAnsi="Arial" w:cs="Arial"/>
                    </w:rPr>
                  </w:pPr>
                  <w:r w:rsidRPr="00FF513E">
                    <w:rPr>
                      <w:rFonts w:ascii="Arial" w:hAnsi="Arial" w:cs="Arial"/>
                    </w:rPr>
                    <w:t>4</w:t>
                  </w:r>
                </w:p>
              </w:tc>
              <w:tc>
                <w:tcPr>
                  <w:tcW w:w="2883" w:type="dxa"/>
                  <w:tcBorders>
                    <w:top w:val="dotted" w:sz="4" w:space="0" w:color="auto"/>
                    <w:left w:val="dotted" w:sz="4" w:space="0" w:color="auto"/>
                    <w:bottom w:val="dotted" w:sz="4" w:space="0" w:color="auto"/>
                    <w:right w:val="dotted" w:sz="4" w:space="0" w:color="auto"/>
                  </w:tcBorders>
                  <w:vAlign w:val="center"/>
                </w:tcPr>
                <w:p w14:paraId="5991DCD5" w14:textId="77777777" w:rsidR="00C40B80" w:rsidRPr="00FF513E" w:rsidRDefault="00C40B80" w:rsidP="00C40B80">
                  <w:pPr>
                    <w:snapToGrid w:val="0"/>
                    <w:rPr>
                      <w:rFonts w:ascii="Arial" w:eastAsia="Times New Roman" w:hAnsi="Arial" w:cs="Arial"/>
                      <w:b/>
                      <w:lang w:eastAsia="ar-SA"/>
                    </w:rPr>
                  </w:pPr>
                  <w:r w:rsidRPr="00FF513E">
                    <w:rPr>
                      <w:rFonts w:ascii="Arial" w:eastAsia="Times New Roman" w:hAnsi="Arial" w:cs="Arial"/>
                      <w:b/>
                      <w:lang w:eastAsia="ar-SA"/>
                    </w:rPr>
                    <w:t>Archivio storico a PRA</w:t>
                  </w:r>
                </w:p>
              </w:tc>
              <w:tc>
                <w:tcPr>
                  <w:tcW w:w="1985" w:type="dxa"/>
                  <w:tcBorders>
                    <w:top w:val="dotted" w:sz="4" w:space="0" w:color="auto"/>
                    <w:left w:val="dotted" w:sz="4" w:space="0" w:color="auto"/>
                    <w:bottom w:val="dotted" w:sz="4" w:space="0" w:color="auto"/>
                    <w:right w:val="dotted" w:sz="4" w:space="0" w:color="auto"/>
                  </w:tcBorders>
                  <w:vAlign w:val="center"/>
                </w:tcPr>
                <w:p w14:paraId="4BD1AAB3" w14:textId="062D9537" w:rsidR="00C40B80" w:rsidRPr="00FF513E" w:rsidRDefault="00F56719" w:rsidP="00C40B80">
                  <w:pPr>
                    <w:snapToGrid w:val="0"/>
                    <w:jc w:val="center"/>
                    <w:rPr>
                      <w:rFonts w:ascii="Arial" w:hAnsi="Arial" w:cs="Arial"/>
                      <w:b/>
                      <w:color w:val="000000"/>
                    </w:rPr>
                  </w:pPr>
                  <w:r w:rsidRPr="00FF513E">
                    <w:rPr>
                      <w:rFonts w:ascii="Arial" w:hAnsi="Arial" w:cs="Arial"/>
                      <w:b/>
                      <w:color w:val="000000"/>
                    </w:rPr>
                    <w:t>50.000,00</w:t>
                  </w:r>
                </w:p>
              </w:tc>
              <w:tc>
                <w:tcPr>
                  <w:tcW w:w="1134" w:type="dxa"/>
                  <w:tcBorders>
                    <w:top w:val="dotted" w:sz="4" w:space="0" w:color="auto"/>
                    <w:left w:val="dotted" w:sz="4" w:space="0" w:color="auto"/>
                    <w:bottom w:val="dotted" w:sz="4" w:space="0" w:color="auto"/>
                    <w:right w:val="dotted" w:sz="4" w:space="0" w:color="auto"/>
                  </w:tcBorders>
                  <w:vAlign w:val="center"/>
                </w:tcPr>
                <w:p w14:paraId="458E6E44" w14:textId="77777777" w:rsidR="00C40B80" w:rsidRPr="00FF513E" w:rsidRDefault="00C40B80" w:rsidP="00C40B80">
                  <w:pPr>
                    <w:jc w:val="center"/>
                    <w:rPr>
                      <w:rFonts w:ascii="Arial" w:hAnsi="Arial" w:cs="Arial"/>
                    </w:rPr>
                  </w:pPr>
                </w:p>
              </w:tc>
              <w:tc>
                <w:tcPr>
                  <w:tcW w:w="2155" w:type="dxa"/>
                  <w:tcBorders>
                    <w:top w:val="dotted" w:sz="4" w:space="0" w:color="auto"/>
                    <w:left w:val="dotted" w:sz="4" w:space="0" w:color="auto"/>
                    <w:bottom w:val="dotted" w:sz="4" w:space="0" w:color="auto"/>
                    <w:right w:val="dotted" w:sz="4" w:space="0" w:color="auto"/>
                  </w:tcBorders>
                  <w:vAlign w:val="center"/>
                </w:tcPr>
                <w:p w14:paraId="04290D5C" w14:textId="77777777" w:rsidR="00C40B80" w:rsidRPr="00FF513E" w:rsidRDefault="00C40B80" w:rsidP="00C40B80">
                  <w:pPr>
                    <w:snapToGrid w:val="0"/>
                    <w:jc w:val="center"/>
                    <w:rPr>
                      <w:rFonts w:ascii="Arial" w:hAnsi="Arial" w:cs="Arial"/>
                      <w:color w:val="000000"/>
                    </w:rPr>
                  </w:pPr>
                </w:p>
              </w:tc>
            </w:tr>
            <w:tr w:rsidR="00C40B80" w:rsidRPr="00FF513E" w14:paraId="04709FAA" w14:textId="77777777" w:rsidTr="00C40B80">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14:paraId="272A5451" w14:textId="73E250DA" w:rsidR="00C40B80" w:rsidRPr="00FF513E" w:rsidRDefault="00D53819" w:rsidP="00C40B80">
                  <w:pPr>
                    <w:snapToGrid w:val="0"/>
                    <w:jc w:val="center"/>
                    <w:rPr>
                      <w:rFonts w:ascii="Arial" w:hAnsi="Arial" w:cs="Arial"/>
                    </w:rPr>
                  </w:pPr>
                  <w:r w:rsidRPr="00FF513E">
                    <w:rPr>
                      <w:rFonts w:ascii="Arial" w:hAnsi="Arial" w:cs="Arial"/>
                    </w:rPr>
                    <w:t>5</w:t>
                  </w:r>
                </w:p>
              </w:tc>
              <w:tc>
                <w:tcPr>
                  <w:tcW w:w="2883" w:type="dxa"/>
                  <w:tcBorders>
                    <w:top w:val="dotted" w:sz="4" w:space="0" w:color="auto"/>
                    <w:left w:val="dotted" w:sz="4" w:space="0" w:color="auto"/>
                    <w:bottom w:val="dotted" w:sz="4" w:space="0" w:color="auto"/>
                    <w:right w:val="dotted" w:sz="4" w:space="0" w:color="auto"/>
                  </w:tcBorders>
                  <w:vAlign w:val="center"/>
                </w:tcPr>
                <w:p w14:paraId="1DF168FE" w14:textId="77777777" w:rsidR="00C40B80" w:rsidRPr="00FF513E" w:rsidRDefault="00C40B80" w:rsidP="00C40B80">
                  <w:pPr>
                    <w:snapToGrid w:val="0"/>
                    <w:rPr>
                      <w:rFonts w:ascii="Arial" w:eastAsia="Times New Roman" w:hAnsi="Arial" w:cs="Arial"/>
                      <w:b/>
                      <w:lang w:eastAsia="ar-SA"/>
                    </w:rPr>
                  </w:pPr>
                  <w:r w:rsidRPr="00FF513E">
                    <w:rPr>
                      <w:rFonts w:ascii="Arial" w:eastAsia="Times New Roman" w:hAnsi="Arial" w:cs="Arial"/>
                      <w:b/>
                      <w:lang w:eastAsia="ar-SA"/>
                    </w:rPr>
                    <w:t>Arredo urbano, Impianti Semaforici, Cartellonistica Stradale e Segnaletica in genere</w:t>
                  </w:r>
                  <w:r w:rsidRPr="00FF513E">
                    <w:rPr>
                      <w:rFonts w:ascii="Arial" w:eastAsia="Times New Roman" w:hAnsi="Arial" w:cs="Arial"/>
                      <w:lang w:eastAsia="ar-SA"/>
                    </w:rPr>
                    <w:t xml:space="preserve"> </w:t>
                  </w:r>
                  <w:r w:rsidRPr="00FF513E">
                    <w:rPr>
                      <w:rFonts w:ascii="Arial" w:eastAsia="Times New Roman" w:hAnsi="Arial" w:cs="Arial"/>
                      <w:b/>
                      <w:lang w:eastAsia="ar-SA"/>
                    </w:rPr>
                    <w:t xml:space="preserve">a P.R.A. </w:t>
                  </w:r>
                </w:p>
              </w:tc>
              <w:tc>
                <w:tcPr>
                  <w:tcW w:w="1985" w:type="dxa"/>
                  <w:tcBorders>
                    <w:top w:val="dotted" w:sz="4" w:space="0" w:color="auto"/>
                    <w:left w:val="dotted" w:sz="4" w:space="0" w:color="auto"/>
                    <w:bottom w:val="dotted" w:sz="4" w:space="0" w:color="auto"/>
                    <w:right w:val="dotted" w:sz="4" w:space="0" w:color="auto"/>
                  </w:tcBorders>
                  <w:vAlign w:val="center"/>
                </w:tcPr>
                <w:p w14:paraId="51558947" w14:textId="121C8DAD" w:rsidR="00C40B80" w:rsidRPr="00FF513E" w:rsidRDefault="00F56719" w:rsidP="00C40B80">
                  <w:pPr>
                    <w:snapToGrid w:val="0"/>
                    <w:jc w:val="center"/>
                    <w:rPr>
                      <w:rFonts w:ascii="Arial" w:hAnsi="Arial" w:cs="Arial"/>
                      <w:b/>
                      <w:color w:val="000000"/>
                    </w:rPr>
                  </w:pPr>
                  <w:r w:rsidRPr="00FF513E">
                    <w:rPr>
                      <w:rFonts w:ascii="Arial" w:hAnsi="Arial" w:cs="Arial"/>
                      <w:b/>
                      <w:color w:val="000000"/>
                    </w:rPr>
                    <w:t>100.000,00</w:t>
                  </w:r>
                </w:p>
              </w:tc>
              <w:tc>
                <w:tcPr>
                  <w:tcW w:w="1134" w:type="dxa"/>
                  <w:tcBorders>
                    <w:top w:val="dotted" w:sz="4" w:space="0" w:color="auto"/>
                    <w:left w:val="dotted" w:sz="4" w:space="0" w:color="auto"/>
                    <w:bottom w:val="dotted" w:sz="4" w:space="0" w:color="auto"/>
                    <w:right w:val="dotted" w:sz="4" w:space="0" w:color="auto"/>
                  </w:tcBorders>
                  <w:vAlign w:val="center"/>
                </w:tcPr>
                <w:p w14:paraId="59803AB0" w14:textId="77777777" w:rsidR="00C40B80" w:rsidRPr="00FF513E" w:rsidRDefault="00C40B80" w:rsidP="00C40B80">
                  <w:pPr>
                    <w:jc w:val="center"/>
                    <w:rPr>
                      <w:rFonts w:ascii="Arial" w:hAnsi="Arial" w:cs="Arial"/>
                    </w:rPr>
                  </w:pPr>
                </w:p>
              </w:tc>
              <w:tc>
                <w:tcPr>
                  <w:tcW w:w="2155" w:type="dxa"/>
                  <w:tcBorders>
                    <w:top w:val="dotted" w:sz="4" w:space="0" w:color="auto"/>
                    <w:left w:val="dotted" w:sz="4" w:space="0" w:color="auto"/>
                    <w:bottom w:val="dotted" w:sz="4" w:space="0" w:color="auto"/>
                    <w:right w:val="dotted" w:sz="4" w:space="0" w:color="auto"/>
                  </w:tcBorders>
                  <w:vAlign w:val="center"/>
                </w:tcPr>
                <w:p w14:paraId="2758603C" w14:textId="77777777" w:rsidR="00C40B80" w:rsidRPr="00FF513E" w:rsidRDefault="00C40B80" w:rsidP="00C40B80">
                  <w:pPr>
                    <w:snapToGrid w:val="0"/>
                    <w:jc w:val="center"/>
                    <w:rPr>
                      <w:rFonts w:ascii="Arial" w:hAnsi="Arial" w:cs="Arial"/>
                      <w:color w:val="000000"/>
                    </w:rPr>
                  </w:pPr>
                </w:p>
              </w:tc>
            </w:tr>
            <w:tr w:rsidR="00E849F6" w:rsidRPr="00FF513E" w14:paraId="767477D9" w14:textId="77777777" w:rsidTr="00C40B80">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14:paraId="76C68334" w14:textId="6D26C56D" w:rsidR="00E849F6" w:rsidRPr="00FF513E" w:rsidRDefault="00E849F6" w:rsidP="00C40B80">
                  <w:pPr>
                    <w:snapToGrid w:val="0"/>
                    <w:jc w:val="center"/>
                    <w:rPr>
                      <w:rFonts w:ascii="Arial" w:hAnsi="Arial" w:cs="Arial"/>
                    </w:rPr>
                  </w:pPr>
                  <w:r w:rsidRPr="00FF513E">
                    <w:rPr>
                      <w:rFonts w:ascii="Arial" w:hAnsi="Arial" w:cs="Arial"/>
                    </w:rPr>
                    <w:t>6</w:t>
                  </w:r>
                </w:p>
              </w:tc>
              <w:tc>
                <w:tcPr>
                  <w:tcW w:w="2883" w:type="dxa"/>
                  <w:tcBorders>
                    <w:top w:val="dotted" w:sz="4" w:space="0" w:color="auto"/>
                    <w:left w:val="dotted" w:sz="4" w:space="0" w:color="auto"/>
                    <w:bottom w:val="dotted" w:sz="4" w:space="0" w:color="auto"/>
                    <w:right w:val="dotted" w:sz="4" w:space="0" w:color="auto"/>
                  </w:tcBorders>
                  <w:vAlign w:val="center"/>
                </w:tcPr>
                <w:p w14:paraId="38A461B8" w14:textId="1F8898ED" w:rsidR="00E849F6" w:rsidRPr="00FF513E" w:rsidRDefault="00E849F6" w:rsidP="00C40B80">
                  <w:pPr>
                    <w:snapToGrid w:val="0"/>
                    <w:rPr>
                      <w:rFonts w:ascii="Arial" w:eastAsia="Times New Roman" w:hAnsi="Arial" w:cs="Arial"/>
                      <w:b/>
                      <w:lang w:eastAsia="ar-SA"/>
                    </w:rPr>
                  </w:pPr>
                  <w:r w:rsidRPr="00FF513E">
                    <w:rPr>
                      <w:rFonts w:ascii="Arial" w:eastAsia="Times New Roman" w:hAnsi="Arial" w:cs="Arial"/>
                      <w:b/>
                      <w:lang w:eastAsia="ar-SA"/>
                    </w:rPr>
                    <w:t xml:space="preserve">Impianti fotovoltaici </w:t>
                  </w:r>
                </w:p>
              </w:tc>
              <w:tc>
                <w:tcPr>
                  <w:tcW w:w="1985" w:type="dxa"/>
                  <w:tcBorders>
                    <w:top w:val="dotted" w:sz="4" w:space="0" w:color="auto"/>
                    <w:left w:val="dotted" w:sz="4" w:space="0" w:color="auto"/>
                    <w:bottom w:val="dotted" w:sz="4" w:space="0" w:color="auto"/>
                    <w:right w:val="dotted" w:sz="4" w:space="0" w:color="auto"/>
                  </w:tcBorders>
                  <w:vAlign w:val="center"/>
                </w:tcPr>
                <w:p w14:paraId="1545A531" w14:textId="35E8F9DB" w:rsidR="00E849F6" w:rsidRPr="00FF513E" w:rsidRDefault="00F56719" w:rsidP="00C40B80">
                  <w:pPr>
                    <w:snapToGrid w:val="0"/>
                    <w:jc w:val="center"/>
                    <w:rPr>
                      <w:rFonts w:ascii="Arial" w:hAnsi="Arial" w:cs="Arial"/>
                      <w:b/>
                      <w:color w:val="000000"/>
                    </w:rPr>
                  </w:pPr>
                  <w:r w:rsidRPr="00FF513E">
                    <w:rPr>
                      <w:rFonts w:ascii="Arial" w:hAnsi="Arial" w:cs="Arial"/>
                      <w:b/>
                      <w:color w:val="000000"/>
                    </w:rPr>
                    <w:t>//</w:t>
                  </w:r>
                </w:p>
              </w:tc>
              <w:tc>
                <w:tcPr>
                  <w:tcW w:w="1134" w:type="dxa"/>
                  <w:tcBorders>
                    <w:top w:val="dotted" w:sz="4" w:space="0" w:color="auto"/>
                    <w:left w:val="dotted" w:sz="4" w:space="0" w:color="auto"/>
                    <w:bottom w:val="dotted" w:sz="4" w:space="0" w:color="auto"/>
                    <w:right w:val="dotted" w:sz="4" w:space="0" w:color="auto"/>
                  </w:tcBorders>
                  <w:vAlign w:val="center"/>
                </w:tcPr>
                <w:p w14:paraId="2BDEF802" w14:textId="77777777" w:rsidR="00E849F6" w:rsidRPr="00FF513E" w:rsidRDefault="00E849F6" w:rsidP="00C40B80">
                  <w:pPr>
                    <w:jc w:val="center"/>
                    <w:rPr>
                      <w:rFonts w:ascii="Arial" w:hAnsi="Arial" w:cs="Arial"/>
                    </w:rPr>
                  </w:pPr>
                </w:p>
              </w:tc>
              <w:tc>
                <w:tcPr>
                  <w:tcW w:w="2155" w:type="dxa"/>
                  <w:tcBorders>
                    <w:top w:val="dotted" w:sz="4" w:space="0" w:color="auto"/>
                    <w:left w:val="dotted" w:sz="4" w:space="0" w:color="auto"/>
                    <w:bottom w:val="dotted" w:sz="4" w:space="0" w:color="auto"/>
                    <w:right w:val="dotted" w:sz="4" w:space="0" w:color="auto"/>
                  </w:tcBorders>
                  <w:vAlign w:val="center"/>
                </w:tcPr>
                <w:p w14:paraId="23DD28D7" w14:textId="77777777" w:rsidR="00E849F6" w:rsidRPr="00FF513E" w:rsidRDefault="00E849F6" w:rsidP="00C40B80">
                  <w:pPr>
                    <w:snapToGrid w:val="0"/>
                    <w:jc w:val="center"/>
                    <w:rPr>
                      <w:rFonts w:ascii="Arial" w:hAnsi="Arial" w:cs="Arial"/>
                      <w:color w:val="000000"/>
                    </w:rPr>
                  </w:pPr>
                </w:p>
              </w:tc>
            </w:tr>
            <w:tr w:rsidR="00C40B80" w:rsidRPr="00FF513E" w14:paraId="5BCCE8F9" w14:textId="77777777" w:rsidTr="00C40B80">
              <w:trPr>
                <w:cantSplit/>
                <w:trHeight w:val="593"/>
              </w:trPr>
              <w:tc>
                <w:tcPr>
                  <w:tcW w:w="7131" w:type="dxa"/>
                  <w:gridSpan w:val="4"/>
                  <w:tcBorders>
                    <w:top w:val="dotted" w:sz="4" w:space="0" w:color="auto"/>
                    <w:left w:val="dotted" w:sz="4" w:space="0" w:color="auto"/>
                    <w:bottom w:val="dotted" w:sz="4" w:space="0" w:color="auto"/>
                    <w:right w:val="dotted" w:sz="4" w:space="0" w:color="auto"/>
                  </w:tcBorders>
                  <w:vAlign w:val="center"/>
                </w:tcPr>
                <w:p w14:paraId="6FA9E345" w14:textId="77777777" w:rsidR="00C40B80" w:rsidRPr="00FF513E" w:rsidRDefault="00C40B80" w:rsidP="00C40B80">
                  <w:pPr>
                    <w:jc w:val="right"/>
                    <w:rPr>
                      <w:rFonts w:ascii="Arial" w:hAnsi="Arial" w:cs="Arial"/>
                      <w:b/>
                      <w:color w:val="000000"/>
                    </w:rPr>
                  </w:pPr>
                  <w:r w:rsidRPr="00FF513E">
                    <w:rPr>
                      <w:rFonts w:ascii="Arial" w:hAnsi="Arial" w:cs="Arial"/>
                      <w:b/>
                      <w:color w:val="000000"/>
                    </w:rPr>
                    <w:t xml:space="preserve">Totale premio annuo </w:t>
                  </w:r>
                  <w:r w:rsidRPr="00FF513E">
                    <w:rPr>
                      <w:rFonts w:ascii="Arial" w:hAnsi="Arial" w:cs="Arial"/>
                      <w:b/>
                    </w:rPr>
                    <w:t>lordo</w:t>
                  </w:r>
                </w:p>
              </w:tc>
              <w:tc>
                <w:tcPr>
                  <w:tcW w:w="2155" w:type="dxa"/>
                  <w:tcBorders>
                    <w:top w:val="dotted" w:sz="4" w:space="0" w:color="auto"/>
                    <w:left w:val="dotted" w:sz="4" w:space="0" w:color="auto"/>
                    <w:bottom w:val="dotted" w:sz="4" w:space="0" w:color="auto"/>
                    <w:right w:val="dotted" w:sz="4" w:space="0" w:color="auto"/>
                  </w:tcBorders>
                  <w:vAlign w:val="center"/>
                </w:tcPr>
                <w:p w14:paraId="6380B5D7" w14:textId="77777777" w:rsidR="00C40B80" w:rsidRPr="00FF513E" w:rsidRDefault="00C40B80" w:rsidP="00C40B80">
                  <w:pPr>
                    <w:snapToGrid w:val="0"/>
                    <w:rPr>
                      <w:rFonts w:ascii="Arial" w:hAnsi="Arial" w:cs="Arial"/>
                      <w:b/>
                      <w:color w:val="000000"/>
                    </w:rPr>
                  </w:pPr>
                  <w:r w:rsidRPr="00FF513E">
                    <w:rPr>
                      <w:rFonts w:ascii="Arial" w:hAnsi="Arial" w:cs="Arial"/>
                      <w:b/>
                      <w:color w:val="000000"/>
                    </w:rPr>
                    <w:t>€ …</w:t>
                  </w:r>
                </w:p>
              </w:tc>
            </w:tr>
            <w:bookmarkEnd w:id="169"/>
          </w:tbl>
          <w:p w14:paraId="5F127990" w14:textId="77777777" w:rsidR="00C40B80" w:rsidRPr="00FF513E" w:rsidRDefault="00C40B80" w:rsidP="00C40B80">
            <w:pPr>
              <w:tabs>
                <w:tab w:val="left" w:pos="3645"/>
              </w:tabs>
              <w:suppressAutoHyphens/>
              <w:spacing w:after="0" w:line="240" w:lineRule="auto"/>
              <w:rPr>
                <w:rFonts w:ascii="Arial" w:eastAsia="Times New Roman" w:hAnsi="Arial" w:cs="Arial"/>
                <w:lang w:eastAsia="ar-SA"/>
              </w:rPr>
            </w:pPr>
          </w:p>
          <w:tbl>
            <w:tblPr>
              <w:tblW w:w="9639" w:type="dxa"/>
              <w:tblInd w:w="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993"/>
              <w:gridCol w:w="4252"/>
              <w:gridCol w:w="1559"/>
              <w:gridCol w:w="1134"/>
              <w:gridCol w:w="1701"/>
            </w:tblGrid>
            <w:tr w:rsidR="00C40B80" w:rsidRPr="00FF513E" w14:paraId="1AA9872F" w14:textId="77777777" w:rsidTr="00C40B80">
              <w:trPr>
                <w:cantSplit/>
                <w:trHeight w:val="398"/>
              </w:trPr>
              <w:tc>
                <w:tcPr>
                  <w:tcW w:w="993" w:type="dxa"/>
                  <w:vAlign w:val="center"/>
                </w:tcPr>
                <w:p w14:paraId="62CE72BC" w14:textId="77777777" w:rsidR="00C40B80" w:rsidRPr="00FF513E" w:rsidRDefault="00C40B80" w:rsidP="00C40B80">
                  <w:pPr>
                    <w:suppressAutoHyphens/>
                    <w:snapToGrid w:val="0"/>
                    <w:spacing w:after="0" w:line="240" w:lineRule="auto"/>
                    <w:jc w:val="center"/>
                    <w:rPr>
                      <w:rFonts w:ascii="Arial" w:eastAsia="Times New Roman" w:hAnsi="Arial" w:cs="Arial"/>
                      <w:b/>
                      <w:lang w:eastAsia="ar-SA"/>
                    </w:rPr>
                  </w:pPr>
                  <w:r w:rsidRPr="00FF513E">
                    <w:rPr>
                      <w:rFonts w:ascii="Arial" w:eastAsia="Times New Roman" w:hAnsi="Arial" w:cs="Arial"/>
                      <w:b/>
                      <w:lang w:eastAsia="ar-SA"/>
                    </w:rPr>
                    <w:t>Partita n.</w:t>
                  </w:r>
                </w:p>
              </w:tc>
              <w:tc>
                <w:tcPr>
                  <w:tcW w:w="4252" w:type="dxa"/>
                  <w:vAlign w:val="center"/>
                </w:tcPr>
                <w:p w14:paraId="251485F1" w14:textId="77777777" w:rsidR="00C40B80" w:rsidRPr="00FF513E" w:rsidRDefault="00C40B80" w:rsidP="00C40B80">
                  <w:pPr>
                    <w:suppressAutoHyphens/>
                    <w:snapToGrid w:val="0"/>
                    <w:spacing w:after="0" w:line="240" w:lineRule="auto"/>
                    <w:jc w:val="center"/>
                    <w:rPr>
                      <w:rFonts w:ascii="Arial" w:eastAsia="Times New Roman" w:hAnsi="Arial" w:cs="Arial"/>
                      <w:b/>
                      <w:lang w:eastAsia="ar-SA"/>
                    </w:rPr>
                  </w:pPr>
                  <w:r w:rsidRPr="00FF513E">
                    <w:rPr>
                      <w:rFonts w:ascii="Arial" w:eastAsia="Times New Roman" w:hAnsi="Arial" w:cs="Arial"/>
                      <w:b/>
                      <w:lang w:eastAsia="ar-SA"/>
                    </w:rPr>
                    <w:t>Beni Assicurati</w:t>
                  </w:r>
                </w:p>
              </w:tc>
              <w:tc>
                <w:tcPr>
                  <w:tcW w:w="1559" w:type="dxa"/>
                  <w:vAlign w:val="center"/>
                </w:tcPr>
                <w:p w14:paraId="1F633AC1" w14:textId="77777777" w:rsidR="00C40B80" w:rsidRPr="00FF513E" w:rsidRDefault="00C40B80" w:rsidP="00C40B80">
                  <w:pPr>
                    <w:suppressAutoHyphens/>
                    <w:snapToGrid w:val="0"/>
                    <w:spacing w:after="0" w:line="240" w:lineRule="auto"/>
                    <w:jc w:val="center"/>
                    <w:rPr>
                      <w:rFonts w:ascii="Arial" w:eastAsia="Times New Roman" w:hAnsi="Arial" w:cs="Arial"/>
                      <w:b/>
                      <w:lang w:eastAsia="ar-SA"/>
                    </w:rPr>
                  </w:pPr>
                  <w:r w:rsidRPr="00FF513E">
                    <w:rPr>
                      <w:rFonts w:ascii="Arial" w:eastAsia="Times New Roman" w:hAnsi="Arial" w:cs="Arial"/>
                      <w:b/>
                      <w:lang w:eastAsia="ar-SA"/>
                    </w:rPr>
                    <w:t>Somme assicurate €</w:t>
                  </w:r>
                </w:p>
              </w:tc>
              <w:tc>
                <w:tcPr>
                  <w:tcW w:w="1134" w:type="dxa"/>
                  <w:vAlign w:val="center"/>
                </w:tcPr>
                <w:p w14:paraId="3CD1CD8A" w14:textId="77777777" w:rsidR="00C40B80" w:rsidRPr="00FF513E" w:rsidRDefault="00C40B80" w:rsidP="00C40B80">
                  <w:pPr>
                    <w:suppressAutoHyphens/>
                    <w:snapToGrid w:val="0"/>
                    <w:spacing w:after="0" w:line="240" w:lineRule="auto"/>
                    <w:jc w:val="center"/>
                    <w:rPr>
                      <w:rFonts w:ascii="Arial" w:eastAsia="Times New Roman" w:hAnsi="Arial" w:cs="Arial"/>
                      <w:b/>
                      <w:lang w:eastAsia="ar-SA"/>
                    </w:rPr>
                  </w:pPr>
                  <w:r w:rsidRPr="00FF513E">
                    <w:rPr>
                      <w:rFonts w:ascii="Arial" w:eastAsia="Times New Roman" w:hAnsi="Arial" w:cs="Arial"/>
                      <w:b/>
                      <w:lang w:eastAsia="ar-SA"/>
                    </w:rPr>
                    <w:t xml:space="preserve">Tasso netto </w:t>
                  </w:r>
                  <w:r w:rsidRPr="00FF513E">
                    <w:rPr>
                      <w:rFonts w:ascii="Arial" w:eastAsia="Times New Roman" w:hAnsi="Arial" w:cs="Arial"/>
                      <w:color w:val="000000"/>
                      <w:lang w:eastAsia="ar-SA"/>
                    </w:rPr>
                    <w:t>‰</w:t>
                  </w:r>
                </w:p>
              </w:tc>
              <w:tc>
                <w:tcPr>
                  <w:tcW w:w="1701" w:type="dxa"/>
                  <w:vAlign w:val="center"/>
                </w:tcPr>
                <w:p w14:paraId="57C6EF4A" w14:textId="77777777" w:rsidR="00C40B80" w:rsidRPr="00FF513E" w:rsidRDefault="00C40B80" w:rsidP="00C40B80">
                  <w:pPr>
                    <w:suppressAutoHyphens/>
                    <w:snapToGrid w:val="0"/>
                    <w:spacing w:after="0" w:line="240" w:lineRule="auto"/>
                    <w:jc w:val="center"/>
                    <w:rPr>
                      <w:rFonts w:ascii="Arial" w:eastAsia="Times New Roman" w:hAnsi="Arial" w:cs="Arial"/>
                      <w:b/>
                      <w:lang w:eastAsia="ar-SA"/>
                    </w:rPr>
                  </w:pPr>
                  <w:r w:rsidRPr="00FF513E">
                    <w:rPr>
                      <w:rFonts w:ascii="Arial" w:eastAsia="Times New Roman" w:hAnsi="Arial" w:cs="Arial"/>
                      <w:b/>
                      <w:lang w:eastAsia="ar-SA"/>
                    </w:rPr>
                    <w:t>Premio annuo</w:t>
                  </w:r>
                </w:p>
                <w:p w14:paraId="05D6C0A7" w14:textId="77777777" w:rsidR="00C40B80" w:rsidRPr="00FF513E" w:rsidRDefault="00C40B80" w:rsidP="00C40B80">
                  <w:pPr>
                    <w:suppressAutoHyphens/>
                    <w:snapToGrid w:val="0"/>
                    <w:spacing w:after="0" w:line="240" w:lineRule="auto"/>
                    <w:jc w:val="center"/>
                    <w:rPr>
                      <w:rFonts w:ascii="Arial" w:eastAsia="Times New Roman" w:hAnsi="Arial" w:cs="Arial"/>
                      <w:b/>
                      <w:lang w:eastAsia="ar-SA"/>
                    </w:rPr>
                  </w:pPr>
                  <w:r w:rsidRPr="00FF513E">
                    <w:rPr>
                      <w:rFonts w:ascii="Arial" w:eastAsia="Times New Roman" w:hAnsi="Arial" w:cs="Arial"/>
                      <w:b/>
                      <w:lang w:eastAsia="ar-SA"/>
                    </w:rPr>
                    <w:t>netto €</w:t>
                  </w:r>
                </w:p>
              </w:tc>
            </w:tr>
            <w:tr w:rsidR="00C40B80" w:rsidRPr="00FF513E" w14:paraId="163DF0F1" w14:textId="77777777" w:rsidTr="00C40B80">
              <w:trPr>
                <w:cantSplit/>
                <w:trHeight w:val="593"/>
              </w:trPr>
              <w:tc>
                <w:tcPr>
                  <w:tcW w:w="993" w:type="dxa"/>
                  <w:vAlign w:val="center"/>
                </w:tcPr>
                <w:p w14:paraId="74B3D89C" w14:textId="77777777" w:rsidR="00C40B80" w:rsidRPr="00FF513E" w:rsidRDefault="00C40B80" w:rsidP="00C40B80">
                  <w:pPr>
                    <w:suppressAutoHyphens/>
                    <w:snapToGrid w:val="0"/>
                    <w:spacing w:after="0" w:line="240" w:lineRule="auto"/>
                    <w:jc w:val="center"/>
                    <w:rPr>
                      <w:rFonts w:ascii="Arial" w:eastAsia="Times New Roman" w:hAnsi="Arial" w:cs="Arial"/>
                      <w:lang w:eastAsia="ar-SA"/>
                    </w:rPr>
                  </w:pPr>
                  <w:r w:rsidRPr="00FF513E">
                    <w:rPr>
                      <w:rFonts w:ascii="Arial" w:eastAsia="Times New Roman" w:hAnsi="Arial" w:cs="Arial"/>
                      <w:lang w:eastAsia="ar-SA"/>
                    </w:rPr>
                    <w:t>1a</w:t>
                  </w:r>
                </w:p>
              </w:tc>
              <w:tc>
                <w:tcPr>
                  <w:tcW w:w="4252" w:type="dxa"/>
                  <w:vAlign w:val="center"/>
                </w:tcPr>
                <w:p w14:paraId="3289BDE7" w14:textId="77777777" w:rsidR="00C40B80" w:rsidRPr="00FF513E" w:rsidRDefault="00C40B80" w:rsidP="00C40B80">
                  <w:pPr>
                    <w:suppressAutoHyphens/>
                    <w:snapToGrid w:val="0"/>
                    <w:spacing w:after="0" w:line="240" w:lineRule="auto"/>
                    <w:rPr>
                      <w:rFonts w:ascii="Arial" w:eastAsia="Times New Roman" w:hAnsi="Arial" w:cs="Arial"/>
                      <w:b/>
                      <w:lang w:eastAsia="ar-SA"/>
                    </w:rPr>
                  </w:pPr>
                  <w:r w:rsidRPr="00FF513E">
                    <w:rPr>
                      <w:rFonts w:ascii="Arial" w:eastAsia="Times New Roman" w:hAnsi="Arial" w:cs="Arial"/>
                      <w:b/>
                      <w:color w:val="000000"/>
                      <w:lang w:eastAsia="ar-SA"/>
                    </w:rPr>
                    <w:t xml:space="preserve">Beni Immobili di particolare interesse storico artistico </w:t>
                  </w:r>
                </w:p>
              </w:tc>
              <w:tc>
                <w:tcPr>
                  <w:tcW w:w="1559" w:type="dxa"/>
                  <w:vAlign w:val="center"/>
                </w:tcPr>
                <w:p w14:paraId="694709AD" w14:textId="0803263F" w:rsidR="00C40B80" w:rsidRPr="00FF513E" w:rsidRDefault="00E849F6" w:rsidP="00E849F6">
                  <w:pPr>
                    <w:suppressAutoHyphens/>
                    <w:snapToGrid w:val="0"/>
                    <w:spacing w:after="0" w:line="240" w:lineRule="auto"/>
                    <w:jc w:val="center"/>
                    <w:rPr>
                      <w:rFonts w:ascii="Arial" w:eastAsia="Times New Roman" w:hAnsi="Arial" w:cs="Arial"/>
                      <w:b/>
                      <w:color w:val="000000"/>
                      <w:lang w:eastAsia="ar-SA"/>
                    </w:rPr>
                  </w:pPr>
                  <w:r w:rsidRPr="00FF513E">
                    <w:rPr>
                      <w:rFonts w:ascii="Arial" w:eastAsia="Times New Roman" w:hAnsi="Arial" w:cs="Arial"/>
                      <w:b/>
                      <w:color w:val="000000"/>
                      <w:lang w:eastAsia="ar-SA"/>
                    </w:rPr>
                    <w:t>//</w:t>
                  </w:r>
                </w:p>
              </w:tc>
              <w:tc>
                <w:tcPr>
                  <w:tcW w:w="1134" w:type="dxa"/>
                  <w:vAlign w:val="center"/>
                </w:tcPr>
                <w:p w14:paraId="654B2BFB" w14:textId="77777777" w:rsidR="00C40B80" w:rsidRPr="00FF513E" w:rsidRDefault="00C40B80" w:rsidP="00E849F6">
                  <w:pPr>
                    <w:suppressAutoHyphens/>
                    <w:snapToGrid w:val="0"/>
                    <w:spacing w:after="0" w:line="240" w:lineRule="auto"/>
                    <w:jc w:val="center"/>
                    <w:rPr>
                      <w:rFonts w:ascii="Arial" w:eastAsia="Times New Roman" w:hAnsi="Arial" w:cs="Arial"/>
                      <w:b/>
                      <w:color w:val="000000"/>
                      <w:lang w:eastAsia="ar-SA"/>
                    </w:rPr>
                  </w:pPr>
                </w:p>
              </w:tc>
              <w:tc>
                <w:tcPr>
                  <w:tcW w:w="1701" w:type="dxa"/>
                  <w:vAlign w:val="center"/>
                </w:tcPr>
                <w:p w14:paraId="0FE318E0" w14:textId="77777777" w:rsidR="00C40B80" w:rsidRPr="00FF513E" w:rsidRDefault="00C40B80" w:rsidP="00C40B80">
                  <w:pPr>
                    <w:suppressAutoHyphens/>
                    <w:snapToGrid w:val="0"/>
                    <w:spacing w:after="0" w:line="240" w:lineRule="auto"/>
                    <w:jc w:val="center"/>
                    <w:rPr>
                      <w:rFonts w:ascii="Arial" w:eastAsia="Times New Roman" w:hAnsi="Arial" w:cs="Arial"/>
                      <w:b/>
                      <w:color w:val="000000"/>
                      <w:lang w:eastAsia="ar-SA"/>
                    </w:rPr>
                  </w:pPr>
                </w:p>
              </w:tc>
            </w:tr>
            <w:tr w:rsidR="00C40B80" w:rsidRPr="00FF513E" w14:paraId="4635AB9E" w14:textId="77777777" w:rsidTr="00C40B80">
              <w:trPr>
                <w:cantSplit/>
                <w:trHeight w:val="593"/>
              </w:trPr>
              <w:tc>
                <w:tcPr>
                  <w:tcW w:w="7938" w:type="dxa"/>
                  <w:gridSpan w:val="4"/>
                  <w:vAlign w:val="center"/>
                </w:tcPr>
                <w:p w14:paraId="6150FD6E" w14:textId="77777777" w:rsidR="00C40B80" w:rsidRPr="00FF513E" w:rsidRDefault="00C40B80" w:rsidP="00C40B80">
                  <w:pPr>
                    <w:suppressAutoHyphens/>
                    <w:spacing w:after="0" w:line="240" w:lineRule="auto"/>
                    <w:rPr>
                      <w:rFonts w:ascii="Arial" w:eastAsia="Times New Roman" w:hAnsi="Arial" w:cs="Arial"/>
                      <w:b/>
                      <w:color w:val="000000"/>
                      <w:lang w:eastAsia="ar-SA"/>
                    </w:rPr>
                  </w:pPr>
                  <w:r w:rsidRPr="00FF513E">
                    <w:rPr>
                      <w:rFonts w:ascii="Arial" w:eastAsia="Times New Roman" w:hAnsi="Arial" w:cs="Arial"/>
                      <w:b/>
                      <w:color w:val="000000"/>
                      <w:lang w:eastAsia="ar-SA"/>
                    </w:rPr>
                    <w:t>Totale Premio annuo netto €</w:t>
                  </w:r>
                </w:p>
              </w:tc>
              <w:tc>
                <w:tcPr>
                  <w:tcW w:w="1701" w:type="dxa"/>
                  <w:vAlign w:val="center"/>
                </w:tcPr>
                <w:p w14:paraId="7B17416B" w14:textId="77777777" w:rsidR="00C40B80" w:rsidRPr="00FF513E" w:rsidRDefault="00C40B80" w:rsidP="00C40B80">
                  <w:pPr>
                    <w:suppressAutoHyphens/>
                    <w:snapToGrid w:val="0"/>
                    <w:spacing w:after="0" w:line="240" w:lineRule="auto"/>
                    <w:jc w:val="center"/>
                    <w:rPr>
                      <w:rFonts w:ascii="Arial" w:eastAsia="Times New Roman" w:hAnsi="Arial" w:cs="Arial"/>
                      <w:b/>
                      <w:color w:val="000000"/>
                      <w:lang w:eastAsia="ar-SA"/>
                    </w:rPr>
                  </w:pPr>
                </w:p>
              </w:tc>
            </w:tr>
          </w:tbl>
          <w:p w14:paraId="3F6FE673" w14:textId="77777777" w:rsidR="00C40B80" w:rsidRPr="00FF513E" w:rsidRDefault="00C40B80" w:rsidP="00C40B80">
            <w:pPr>
              <w:rPr>
                <w:rFonts w:ascii="Arial" w:hAnsi="Arial" w:cs="Arial"/>
              </w:rPr>
            </w:pPr>
          </w:p>
        </w:tc>
      </w:tr>
      <w:bookmarkEnd w:id="168"/>
      <w:tr w:rsidR="00C40B80" w:rsidRPr="00FF513E" w14:paraId="037FCABE" w14:textId="77777777" w:rsidTr="00C40B80">
        <w:trPr>
          <w:jc w:val="center"/>
        </w:trPr>
        <w:tc>
          <w:tcPr>
            <w:tcW w:w="387" w:type="dxa"/>
            <w:tcBorders>
              <w:top w:val="single" w:sz="4" w:space="0" w:color="auto"/>
              <w:left w:val="single" w:sz="4" w:space="0" w:color="auto"/>
              <w:bottom w:val="single" w:sz="4" w:space="0" w:color="auto"/>
              <w:right w:val="single" w:sz="4" w:space="0" w:color="auto"/>
            </w:tcBorders>
          </w:tcPr>
          <w:p w14:paraId="716F5ADA" w14:textId="77777777" w:rsidR="00C40B80" w:rsidRPr="00FF513E" w:rsidRDefault="00C40B80" w:rsidP="00C40B80">
            <w:pPr>
              <w:pStyle w:val="p85"/>
              <w:tabs>
                <w:tab w:val="clear" w:pos="720"/>
              </w:tabs>
              <w:ind w:left="0" w:firstLine="0"/>
              <w:jc w:val="both"/>
              <w:rPr>
                <w:rFonts w:ascii="Arial" w:hAnsi="Arial" w:cs="Arial"/>
                <w:b/>
                <w:bCs/>
                <w:sz w:val="20"/>
                <w:highlight w:val="yellow"/>
              </w:rPr>
            </w:pPr>
          </w:p>
        </w:tc>
        <w:tc>
          <w:tcPr>
            <w:tcW w:w="9979" w:type="dxa"/>
            <w:tcBorders>
              <w:top w:val="single" w:sz="4" w:space="0" w:color="auto"/>
              <w:left w:val="single" w:sz="4" w:space="0" w:color="auto"/>
              <w:bottom w:val="single" w:sz="4" w:space="0" w:color="auto"/>
              <w:right w:val="single" w:sz="4" w:space="0" w:color="auto"/>
            </w:tcBorders>
          </w:tcPr>
          <w:p w14:paraId="57FD5BF9" w14:textId="77777777" w:rsidR="00C40B80" w:rsidRPr="00FF513E" w:rsidRDefault="00C40B80" w:rsidP="00C40B80">
            <w:pPr>
              <w:pStyle w:val="p93"/>
              <w:tabs>
                <w:tab w:val="clear" w:pos="740"/>
              </w:tabs>
              <w:jc w:val="both"/>
              <w:rPr>
                <w:rFonts w:ascii="Arial" w:hAnsi="Arial" w:cs="Arial"/>
                <w:sz w:val="20"/>
              </w:rPr>
            </w:pPr>
            <w:r w:rsidRPr="00FF513E">
              <w:rPr>
                <w:rFonts w:ascii="Arial" w:hAnsi="Arial" w:cs="Arial"/>
                <w:sz w:val="20"/>
              </w:rPr>
              <w:t xml:space="preserve">Franchigie e limiti di indennizzo come da tabella LSF da applicare singolarmente agli enti contraenti e da </w:t>
            </w:r>
            <w:proofErr w:type="spellStart"/>
            <w:r w:rsidRPr="00FF513E">
              <w:rPr>
                <w:rFonts w:ascii="Arial" w:hAnsi="Arial" w:cs="Arial"/>
                <w:sz w:val="20"/>
              </w:rPr>
              <w:t>riportatre</w:t>
            </w:r>
            <w:proofErr w:type="spellEnd"/>
            <w:r w:rsidRPr="00FF513E">
              <w:rPr>
                <w:rFonts w:ascii="Arial" w:hAnsi="Arial" w:cs="Arial"/>
                <w:sz w:val="20"/>
              </w:rPr>
              <w:t xml:space="preserve"> nei singoli contratti assicurativi</w:t>
            </w:r>
          </w:p>
          <w:p w14:paraId="2DBE462F" w14:textId="24DD0EA0" w:rsidR="00C40B80" w:rsidRPr="00FF513E" w:rsidRDefault="00C40B80" w:rsidP="00C40B80">
            <w:pPr>
              <w:pStyle w:val="p93"/>
              <w:tabs>
                <w:tab w:val="clear" w:pos="740"/>
              </w:tabs>
              <w:ind w:left="0" w:firstLine="0"/>
              <w:jc w:val="both"/>
              <w:rPr>
                <w:rFonts w:ascii="Arial" w:hAnsi="Arial" w:cs="Arial"/>
                <w:b/>
                <w:sz w:val="20"/>
              </w:rPr>
            </w:pPr>
            <w:r w:rsidRPr="00FF513E">
              <w:rPr>
                <w:rFonts w:ascii="Arial" w:hAnsi="Arial" w:cs="Arial"/>
                <w:b/>
                <w:sz w:val="20"/>
              </w:rPr>
              <w:t xml:space="preserve"> </w:t>
            </w:r>
          </w:p>
          <w:p w14:paraId="77975409" w14:textId="77777777" w:rsidR="00C40B80" w:rsidRPr="00FF513E" w:rsidRDefault="00C40B80" w:rsidP="00C40B80">
            <w:pPr>
              <w:pStyle w:val="p93"/>
              <w:tabs>
                <w:tab w:val="clear" w:pos="740"/>
              </w:tabs>
              <w:ind w:left="0" w:firstLine="0"/>
              <w:jc w:val="both"/>
              <w:rPr>
                <w:rFonts w:ascii="Arial" w:hAnsi="Arial" w:cs="Arial"/>
                <w:sz w:val="20"/>
              </w:rPr>
            </w:pPr>
          </w:p>
        </w:tc>
      </w:tr>
    </w:tbl>
    <w:p w14:paraId="62CC6406" w14:textId="77777777" w:rsidR="00E849F6" w:rsidRPr="00FF513E" w:rsidRDefault="00E849F6">
      <w:pPr>
        <w:rPr>
          <w:rFonts w:ascii="Arial" w:hAnsi="Arial" w:cs="Arial"/>
        </w:rPr>
      </w:pPr>
      <w:r w:rsidRPr="00FF513E">
        <w:rPr>
          <w:rFonts w:ascii="Arial" w:hAnsi="Arial" w:cs="Arial"/>
        </w:rPr>
        <w:br w:type="page"/>
      </w: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7"/>
        <w:gridCol w:w="9979"/>
      </w:tblGrid>
      <w:tr w:rsidR="00E849F6" w:rsidRPr="00FF513E" w14:paraId="2ABB6910" w14:textId="77777777" w:rsidTr="00E849F6">
        <w:trPr>
          <w:trHeight w:val="450"/>
          <w:jc w:val="center"/>
        </w:trPr>
        <w:tc>
          <w:tcPr>
            <w:tcW w:w="10366" w:type="dxa"/>
            <w:gridSpan w:val="2"/>
            <w:tcBorders>
              <w:top w:val="single" w:sz="4" w:space="0" w:color="auto"/>
              <w:left w:val="single" w:sz="4" w:space="0" w:color="auto"/>
              <w:bottom w:val="single" w:sz="4" w:space="0" w:color="auto"/>
              <w:right w:val="single" w:sz="4" w:space="0" w:color="auto"/>
            </w:tcBorders>
            <w:shd w:val="clear" w:color="auto" w:fill="FF0000"/>
            <w:vAlign w:val="center"/>
          </w:tcPr>
          <w:p w14:paraId="7941955A" w14:textId="77777777" w:rsidR="00C40B80" w:rsidRPr="00FF513E" w:rsidRDefault="00C40B80" w:rsidP="00C40B80">
            <w:pPr>
              <w:pStyle w:val="p85"/>
              <w:tabs>
                <w:tab w:val="clear" w:pos="720"/>
              </w:tabs>
              <w:ind w:left="0" w:firstLine="0"/>
              <w:jc w:val="center"/>
              <w:rPr>
                <w:rFonts w:ascii="Arial" w:hAnsi="Arial" w:cs="Arial"/>
                <w:b/>
                <w:bCs/>
                <w:iCs/>
                <w:color w:val="FFFFFF" w:themeColor="background1"/>
                <w:sz w:val="20"/>
                <w:u w:val="single"/>
              </w:rPr>
            </w:pPr>
            <w:r w:rsidRPr="00FF513E">
              <w:rPr>
                <w:rFonts w:ascii="Arial" w:hAnsi="Arial" w:cs="Arial"/>
                <w:b/>
                <w:bCs/>
                <w:iCs/>
                <w:color w:val="FFFFFF" w:themeColor="background1"/>
                <w:sz w:val="20"/>
                <w:u w:val="single"/>
              </w:rPr>
              <w:lastRenderedPageBreak/>
              <w:t>SCHEDA DI POLIZZA ALL RISKS PATRIMONIO</w:t>
            </w:r>
          </w:p>
          <w:p w14:paraId="640B90B5" w14:textId="77777777" w:rsidR="00C40B80" w:rsidRPr="00FF513E" w:rsidRDefault="00C40B80" w:rsidP="00C40B80">
            <w:pPr>
              <w:pStyle w:val="p85"/>
              <w:tabs>
                <w:tab w:val="clear" w:pos="720"/>
              </w:tabs>
              <w:ind w:left="0" w:firstLine="0"/>
              <w:jc w:val="center"/>
              <w:rPr>
                <w:rFonts w:ascii="Arial" w:hAnsi="Arial" w:cs="Arial"/>
                <w:b/>
                <w:color w:val="FFFFFF" w:themeColor="background1"/>
                <w:sz w:val="20"/>
                <w:u w:val="single"/>
              </w:rPr>
            </w:pPr>
          </w:p>
        </w:tc>
      </w:tr>
      <w:tr w:rsidR="00C40B80" w:rsidRPr="00FF513E" w14:paraId="7AA7FA26" w14:textId="77777777" w:rsidTr="00C40B80">
        <w:trPr>
          <w:jc w:val="center"/>
        </w:trPr>
        <w:tc>
          <w:tcPr>
            <w:tcW w:w="387" w:type="dxa"/>
            <w:tcBorders>
              <w:top w:val="single" w:sz="4" w:space="0" w:color="auto"/>
              <w:left w:val="single" w:sz="4" w:space="0" w:color="auto"/>
              <w:bottom w:val="single" w:sz="4" w:space="0" w:color="auto"/>
              <w:right w:val="single" w:sz="4" w:space="0" w:color="auto"/>
            </w:tcBorders>
          </w:tcPr>
          <w:p w14:paraId="72BA6792" w14:textId="77777777" w:rsidR="00C40B80" w:rsidRPr="00FF513E" w:rsidRDefault="00C40B80" w:rsidP="00C40B80">
            <w:pPr>
              <w:pStyle w:val="p85"/>
              <w:tabs>
                <w:tab w:val="clear" w:pos="720"/>
              </w:tabs>
              <w:ind w:left="0" w:firstLine="0"/>
              <w:jc w:val="both"/>
              <w:rPr>
                <w:rFonts w:ascii="Arial" w:hAnsi="Arial" w:cs="Arial"/>
                <w:b/>
                <w:bCs/>
                <w:sz w:val="20"/>
              </w:rPr>
            </w:pPr>
            <w:r w:rsidRPr="00FF513E">
              <w:rPr>
                <w:rFonts w:ascii="Arial" w:hAnsi="Arial" w:cs="Arial"/>
                <w:b/>
                <w:bCs/>
                <w:sz w:val="20"/>
              </w:rPr>
              <w:t>1.</w:t>
            </w:r>
          </w:p>
        </w:tc>
        <w:tc>
          <w:tcPr>
            <w:tcW w:w="9979" w:type="dxa"/>
            <w:tcBorders>
              <w:top w:val="single" w:sz="4" w:space="0" w:color="auto"/>
              <w:left w:val="single" w:sz="4" w:space="0" w:color="auto"/>
              <w:bottom w:val="single" w:sz="4" w:space="0" w:color="auto"/>
              <w:right w:val="single" w:sz="4" w:space="0" w:color="auto"/>
            </w:tcBorders>
          </w:tcPr>
          <w:p w14:paraId="7424474B" w14:textId="77777777" w:rsidR="00C40B80" w:rsidRPr="00FF513E" w:rsidRDefault="00C40B80" w:rsidP="00C40B80">
            <w:pPr>
              <w:pStyle w:val="p85"/>
              <w:tabs>
                <w:tab w:val="clear" w:pos="720"/>
              </w:tabs>
              <w:ind w:left="0" w:firstLine="0"/>
              <w:jc w:val="both"/>
              <w:rPr>
                <w:rFonts w:ascii="Arial" w:hAnsi="Arial" w:cs="Arial"/>
                <w:b/>
                <w:bCs/>
                <w:sz w:val="20"/>
                <w:u w:val="single"/>
              </w:rPr>
            </w:pPr>
            <w:r w:rsidRPr="00FF513E">
              <w:rPr>
                <w:rFonts w:ascii="Arial" w:hAnsi="Arial" w:cs="Arial"/>
                <w:b/>
                <w:bCs/>
                <w:sz w:val="20"/>
                <w:u w:val="single"/>
              </w:rPr>
              <w:t>Contraente:</w:t>
            </w:r>
          </w:p>
          <w:p w14:paraId="3F7EB30E" w14:textId="4C44B388" w:rsidR="00C40B80" w:rsidRPr="00FF513E" w:rsidRDefault="000B7A1F" w:rsidP="00D53819">
            <w:pPr>
              <w:pStyle w:val="p85"/>
              <w:tabs>
                <w:tab w:val="clear" w:pos="720"/>
              </w:tabs>
              <w:ind w:left="0" w:firstLine="0"/>
              <w:jc w:val="both"/>
              <w:rPr>
                <w:rFonts w:ascii="Arial" w:hAnsi="Arial" w:cs="Arial"/>
                <w:bCs/>
                <w:sz w:val="20"/>
              </w:rPr>
            </w:pPr>
            <w:r w:rsidRPr="00FF513E">
              <w:rPr>
                <w:rFonts w:ascii="Arial" w:hAnsi="Arial" w:cs="Arial"/>
                <w:b/>
                <w:bCs/>
                <w:sz w:val="20"/>
                <w:u w:val="single"/>
              </w:rPr>
              <w:t xml:space="preserve">COMUNE DI IMOLA </w:t>
            </w:r>
          </w:p>
        </w:tc>
      </w:tr>
      <w:tr w:rsidR="00C40B80" w:rsidRPr="00FF513E" w14:paraId="2EFD7A57" w14:textId="77777777" w:rsidTr="00C40B80">
        <w:trPr>
          <w:jc w:val="center"/>
        </w:trPr>
        <w:tc>
          <w:tcPr>
            <w:tcW w:w="387" w:type="dxa"/>
            <w:tcBorders>
              <w:top w:val="single" w:sz="4" w:space="0" w:color="auto"/>
              <w:left w:val="single" w:sz="4" w:space="0" w:color="auto"/>
              <w:bottom w:val="single" w:sz="4" w:space="0" w:color="auto"/>
              <w:right w:val="single" w:sz="4" w:space="0" w:color="auto"/>
            </w:tcBorders>
          </w:tcPr>
          <w:p w14:paraId="19346A62" w14:textId="77777777" w:rsidR="00C40B80" w:rsidRPr="00FF513E" w:rsidRDefault="00C40B80" w:rsidP="00C40B80">
            <w:pPr>
              <w:pStyle w:val="p85"/>
              <w:tabs>
                <w:tab w:val="clear" w:pos="720"/>
              </w:tabs>
              <w:ind w:left="0" w:firstLine="0"/>
              <w:jc w:val="both"/>
              <w:rPr>
                <w:rFonts w:ascii="Arial" w:hAnsi="Arial" w:cs="Arial"/>
                <w:b/>
                <w:bCs/>
                <w:sz w:val="20"/>
              </w:rPr>
            </w:pPr>
            <w:r w:rsidRPr="00FF513E">
              <w:rPr>
                <w:rFonts w:ascii="Arial" w:hAnsi="Arial" w:cs="Arial"/>
                <w:b/>
                <w:bCs/>
                <w:sz w:val="20"/>
              </w:rPr>
              <w:t>2.</w:t>
            </w:r>
          </w:p>
        </w:tc>
        <w:tc>
          <w:tcPr>
            <w:tcW w:w="9979" w:type="dxa"/>
            <w:tcBorders>
              <w:top w:val="single" w:sz="4" w:space="0" w:color="auto"/>
              <w:left w:val="single" w:sz="4" w:space="0" w:color="auto"/>
              <w:bottom w:val="single" w:sz="4" w:space="0" w:color="auto"/>
              <w:right w:val="single" w:sz="4" w:space="0" w:color="auto"/>
            </w:tcBorders>
          </w:tcPr>
          <w:p w14:paraId="0AE1FEB5" w14:textId="77777777" w:rsidR="00C40B80" w:rsidRPr="00FF513E" w:rsidRDefault="00C40B80" w:rsidP="00C40B80">
            <w:pPr>
              <w:pStyle w:val="p85"/>
              <w:tabs>
                <w:tab w:val="clear" w:pos="720"/>
              </w:tabs>
              <w:ind w:left="0" w:firstLine="0"/>
              <w:jc w:val="both"/>
              <w:rPr>
                <w:rFonts w:ascii="Arial" w:hAnsi="Arial" w:cs="Arial"/>
                <w:b/>
                <w:bCs/>
                <w:sz w:val="20"/>
                <w:u w:val="single"/>
              </w:rPr>
            </w:pPr>
            <w:r w:rsidRPr="00FF513E">
              <w:rPr>
                <w:rFonts w:ascii="Arial" w:hAnsi="Arial" w:cs="Arial"/>
                <w:b/>
                <w:bCs/>
                <w:sz w:val="20"/>
                <w:u w:val="single"/>
              </w:rPr>
              <w:t>Assicurato e assicurato aggiunto:</w:t>
            </w:r>
          </w:p>
          <w:p w14:paraId="474EA42F" w14:textId="01FF3D0E" w:rsidR="00C40B80" w:rsidRPr="00FF513E" w:rsidRDefault="000B7A1F" w:rsidP="00E849F6">
            <w:pPr>
              <w:spacing w:after="0" w:line="240" w:lineRule="auto"/>
              <w:rPr>
                <w:rFonts w:ascii="Arial" w:hAnsi="Arial" w:cs="Arial"/>
                <w:bCs/>
              </w:rPr>
            </w:pPr>
            <w:r w:rsidRPr="00FF513E">
              <w:rPr>
                <w:rFonts w:ascii="Arial" w:hAnsi="Arial" w:cs="Arial"/>
                <w:bCs/>
              </w:rPr>
              <w:t xml:space="preserve">Comune di Imola </w:t>
            </w:r>
          </w:p>
        </w:tc>
      </w:tr>
      <w:tr w:rsidR="00C40B80" w:rsidRPr="00FF513E" w14:paraId="6E380415" w14:textId="77777777" w:rsidTr="00C40B80">
        <w:trPr>
          <w:jc w:val="center"/>
        </w:trPr>
        <w:tc>
          <w:tcPr>
            <w:tcW w:w="387" w:type="dxa"/>
            <w:tcBorders>
              <w:top w:val="single" w:sz="4" w:space="0" w:color="auto"/>
              <w:left w:val="single" w:sz="4" w:space="0" w:color="auto"/>
              <w:bottom w:val="single" w:sz="4" w:space="0" w:color="auto"/>
              <w:right w:val="single" w:sz="4" w:space="0" w:color="auto"/>
            </w:tcBorders>
          </w:tcPr>
          <w:p w14:paraId="4D4B1839" w14:textId="77777777" w:rsidR="00C40B80" w:rsidRPr="00FF513E" w:rsidRDefault="00C40B80" w:rsidP="00C40B80">
            <w:pPr>
              <w:pStyle w:val="p85"/>
              <w:tabs>
                <w:tab w:val="clear" w:pos="720"/>
              </w:tabs>
              <w:ind w:left="0" w:firstLine="0"/>
              <w:jc w:val="both"/>
              <w:rPr>
                <w:rFonts w:ascii="Arial" w:hAnsi="Arial" w:cs="Arial"/>
                <w:b/>
                <w:bCs/>
                <w:sz w:val="20"/>
              </w:rPr>
            </w:pPr>
            <w:r w:rsidRPr="00FF513E">
              <w:rPr>
                <w:rFonts w:ascii="Arial" w:hAnsi="Arial" w:cs="Arial"/>
                <w:b/>
                <w:bCs/>
                <w:sz w:val="20"/>
              </w:rPr>
              <w:t>3.</w:t>
            </w:r>
          </w:p>
        </w:tc>
        <w:tc>
          <w:tcPr>
            <w:tcW w:w="9979" w:type="dxa"/>
            <w:tcBorders>
              <w:top w:val="single" w:sz="4" w:space="0" w:color="auto"/>
              <w:left w:val="single" w:sz="4" w:space="0" w:color="auto"/>
              <w:bottom w:val="single" w:sz="4" w:space="0" w:color="auto"/>
              <w:right w:val="single" w:sz="4" w:space="0" w:color="auto"/>
            </w:tcBorders>
          </w:tcPr>
          <w:p w14:paraId="54ED1A86" w14:textId="77777777" w:rsidR="00C40B80" w:rsidRPr="00FF513E" w:rsidRDefault="00C40B80" w:rsidP="00C40B80">
            <w:pPr>
              <w:pStyle w:val="p85"/>
              <w:tabs>
                <w:tab w:val="clear" w:pos="720"/>
              </w:tabs>
              <w:ind w:left="0" w:firstLine="0"/>
              <w:jc w:val="both"/>
              <w:rPr>
                <w:rFonts w:ascii="Arial" w:hAnsi="Arial" w:cs="Arial"/>
                <w:b/>
                <w:sz w:val="20"/>
                <w:u w:val="single"/>
              </w:rPr>
            </w:pPr>
            <w:r w:rsidRPr="00FF513E">
              <w:rPr>
                <w:rFonts w:ascii="Arial" w:hAnsi="Arial" w:cs="Arial"/>
                <w:b/>
                <w:sz w:val="20"/>
                <w:u w:val="single"/>
              </w:rPr>
              <w:t>Periodo di Assicurazione:</w:t>
            </w:r>
          </w:p>
          <w:p w14:paraId="271F5C06" w14:textId="4B8FB99D" w:rsidR="00C40B80" w:rsidRPr="00FF513E" w:rsidRDefault="000B7A1F" w:rsidP="00C40B80">
            <w:pPr>
              <w:pStyle w:val="p85"/>
              <w:tabs>
                <w:tab w:val="clear" w:pos="720"/>
              </w:tabs>
              <w:ind w:left="0" w:firstLine="0"/>
              <w:jc w:val="both"/>
              <w:rPr>
                <w:rFonts w:ascii="Arial" w:hAnsi="Arial" w:cs="Arial"/>
                <w:sz w:val="20"/>
              </w:rPr>
            </w:pPr>
            <w:r w:rsidRPr="00FF513E">
              <w:rPr>
                <w:rFonts w:ascii="Arial" w:hAnsi="Arial" w:cs="Arial"/>
                <w:sz w:val="20"/>
              </w:rPr>
              <w:t xml:space="preserve">Dalle </w:t>
            </w:r>
            <w:proofErr w:type="gramStart"/>
            <w:r w:rsidRPr="00FF513E">
              <w:rPr>
                <w:rFonts w:ascii="Arial" w:hAnsi="Arial" w:cs="Arial"/>
                <w:sz w:val="20"/>
              </w:rPr>
              <w:t>ore 24.00</w:t>
            </w:r>
            <w:proofErr w:type="gramEnd"/>
            <w:r w:rsidRPr="00FF513E">
              <w:rPr>
                <w:rFonts w:ascii="Arial" w:hAnsi="Arial" w:cs="Arial"/>
                <w:sz w:val="20"/>
              </w:rPr>
              <w:t xml:space="preserve"> del 31.12.2020</w:t>
            </w:r>
          </w:p>
          <w:p w14:paraId="791A27BF" w14:textId="641DF60D" w:rsidR="00C40B80" w:rsidRPr="00FF513E" w:rsidRDefault="000B7A1F" w:rsidP="00C40B80">
            <w:pPr>
              <w:pStyle w:val="p85"/>
              <w:tabs>
                <w:tab w:val="clear" w:pos="720"/>
              </w:tabs>
              <w:ind w:left="0" w:firstLine="0"/>
              <w:jc w:val="both"/>
              <w:rPr>
                <w:rFonts w:ascii="Arial" w:hAnsi="Arial" w:cs="Arial"/>
                <w:sz w:val="20"/>
              </w:rPr>
            </w:pPr>
            <w:r w:rsidRPr="00FF513E">
              <w:rPr>
                <w:rFonts w:ascii="Arial" w:hAnsi="Arial" w:cs="Arial"/>
                <w:sz w:val="20"/>
              </w:rPr>
              <w:t xml:space="preserve">Alle </w:t>
            </w:r>
            <w:proofErr w:type="gramStart"/>
            <w:r w:rsidRPr="00FF513E">
              <w:rPr>
                <w:rFonts w:ascii="Arial" w:hAnsi="Arial" w:cs="Arial"/>
                <w:sz w:val="20"/>
              </w:rPr>
              <w:t>ore 24.00</w:t>
            </w:r>
            <w:proofErr w:type="gramEnd"/>
            <w:r w:rsidRPr="00FF513E">
              <w:rPr>
                <w:rFonts w:ascii="Arial" w:hAnsi="Arial" w:cs="Arial"/>
                <w:sz w:val="20"/>
              </w:rPr>
              <w:t xml:space="preserve"> del 31.12.20</w:t>
            </w:r>
            <w:r w:rsidR="004157F0" w:rsidRPr="00FF513E">
              <w:rPr>
                <w:rFonts w:ascii="Arial" w:hAnsi="Arial" w:cs="Arial"/>
                <w:sz w:val="20"/>
              </w:rPr>
              <w:t>25</w:t>
            </w:r>
          </w:p>
          <w:p w14:paraId="7B73B4DB" w14:textId="77777777" w:rsidR="00C40B80" w:rsidRPr="00FF513E" w:rsidRDefault="00C40B80" w:rsidP="00C40B80">
            <w:pPr>
              <w:pStyle w:val="p85"/>
              <w:tabs>
                <w:tab w:val="clear" w:pos="720"/>
              </w:tabs>
              <w:ind w:left="0" w:firstLine="0"/>
              <w:jc w:val="both"/>
              <w:rPr>
                <w:rFonts w:ascii="Arial" w:hAnsi="Arial" w:cs="Arial"/>
                <w:sz w:val="20"/>
              </w:rPr>
            </w:pPr>
            <w:r w:rsidRPr="00FF513E">
              <w:rPr>
                <w:rFonts w:ascii="Arial" w:hAnsi="Arial" w:cs="Arial"/>
                <w:sz w:val="20"/>
              </w:rPr>
              <w:t xml:space="preserve">Rateo al 31.12 di ogni anno </w:t>
            </w:r>
          </w:p>
          <w:p w14:paraId="20EE3A1C" w14:textId="77777777" w:rsidR="00C40B80" w:rsidRPr="00FF513E" w:rsidRDefault="00C40B80" w:rsidP="00C40B80">
            <w:pPr>
              <w:pStyle w:val="p85"/>
              <w:tabs>
                <w:tab w:val="clear" w:pos="720"/>
              </w:tabs>
              <w:ind w:left="0" w:firstLine="0"/>
              <w:jc w:val="both"/>
              <w:rPr>
                <w:rFonts w:ascii="Arial" w:hAnsi="Arial" w:cs="Arial"/>
                <w:sz w:val="20"/>
              </w:rPr>
            </w:pPr>
          </w:p>
        </w:tc>
      </w:tr>
      <w:tr w:rsidR="00C40B80" w:rsidRPr="00FF513E" w14:paraId="4DBD9DFD" w14:textId="77777777" w:rsidTr="00C40B80">
        <w:trPr>
          <w:jc w:val="center"/>
        </w:trPr>
        <w:tc>
          <w:tcPr>
            <w:tcW w:w="387" w:type="dxa"/>
            <w:tcBorders>
              <w:top w:val="single" w:sz="4" w:space="0" w:color="auto"/>
              <w:left w:val="single" w:sz="4" w:space="0" w:color="auto"/>
              <w:bottom w:val="single" w:sz="4" w:space="0" w:color="auto"/>
              <w:right w:val="single" w:sz="4" w:space="0" w:color="auto"/>
            </w:tcBorders>
          </w:tcPr>
          <w:p w14:paraId="76019781" w14:textId="77777777" w:rsidR="00C40B80" w:rsidRPr="00FF513E" w:rsidRDefault="00C40B80" w:rsidP="00C40B80">
            <w:pPr>
              <w:pStyle w:val="p85"/>
              <w:tabs>
                <w:tab w:val="clear" w:pos="720"/>
              </w:tabs>
              <w:ind w:left="0" w:firstLine="0"/>
              <w:jc w:val="both"/>
              <w:rPr>
                <w:rFonts w:ascii="Arial" w:hAnsi="Arial" w:cs="Arial"/>
                <w:b/>
                <w:bCs/>
                <w:sz w:val="20"/>
              </w:rPr>
            </w:pPr>
            <w:r w:rsidRPr="00FF513E">
              <w:rPr>
                <w:rFonts w:ascii="Arial" w:hAnsi="Arial" w:cs="Arial"/>
                <w:b/>
                <w:bCs/>
                <w:sz w:val="20"/>
              </w:rPr>
              <w:t>4.</w:t>
            </w:r>
          </w:p>
        </w:tc>
        <w:tc>
          <w:tcPr>
            <w:tcW w:w="9979" w:type="dxa"/>
            <w:tcBorders>
              <w:top w:val="single" w:sz="4" w:space="0" w:color="auto"/>
              <w:left w:val="single" w:sz="4" w:space="0" w:color="auto"/>
              <w:bottom w:val="single" w:sz="4" w:space="0" w:color="auto"/>
              <w:right w:val="single" w:sz="4" w:space="0" w:color="auto"/>
            </w:tcBorders>
          </w:tcPr>
          <w:p w14:paraId="361E3610" w14:textId="77777777" w:rsidR="00C40B80" w:rsidRPr="00FF513E" w:rsidRDefault="00C40B80" w:rsidP="00C40B80">
            <w:pPr>
              <w:rPr>
                <w:rFonts w:ascii="Arial" w:hAnsi="Arial" w:cs="Arial"/>
              </w:rPr>
            </w:pPr>
            <w:bookmarkStart w:id="170" w:name="_Hlk16092905"/>
            <w:r w:rsidRPr="00FF513E">
              <w:rPr>
                <w:rFonts w:ascii="Arial" w:hAnsi="Arial" w:cs="Arial"/>
                <w:b/>
                <w:u w:val="single"/>
              </w:rPr>
              <w:t>Enti e somme assicurate</w:t>
            </w:r>
            <w:r w:rsidRPr="00FF513E">
              <w:rPr>
                <w:rFonts w:ascii="Arial" w:hAnsi="Arial" w:cs="Arial"/>
              </w:rPr>
              <w:t>:</w:t>
            </w:r>
          </w:p>
          <w:tbl>
            <w:tblPr>
              <w:tblW w:w="9286" w:type="dxa"/>
              <w:tblInd w:w="2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129"/>
              <w:gridCol w:w="2883"/>
              <w:gridCol w:w="1985"/>
              <w:gridCol w:w="1134"/>
              <w:gridCol w:w="2155"/>
            </w:tblGrid>
            <w:tr w:rsidR="00C40B80" w:rsidRPr="00FF513E" w14:paraId="1C95D3DE" w14:textId="77777777" w:rsidTr="00C40B80">
              <w:trPr>
                <w:cantSplit/>
                <w:trHeight w:val="1016"/>
              </w:trPr>
              <w:tc>
                <w:tcPr>
                  <w:tcW w:w="1129" w:type="dxa"/>
                  <w:tcBorders>
                    <w:top w:val="dotted" w:sz="4" w:space="0" w:color="auto"/>
                    <w:left w:val="dotted" w:sz="4" w:space="0" w:color="auto"/>
                    <w:bottom w:val="dotted" w:sz="4" w:space="0" w:color="auto"/>
                    <w:right w:val="dotted" w:sz="4" w:space="0" w:color="auto"/>
                  </w:tcBorders>
                  <w:vAlign w:val="center"/>
                </w:tcPr>
                <w:p w14:paraId="400CC394" w14:textId="77777777" w:rsidR="00C40B80" w:rsidRPr="00FF513E" w:rsidRDefault="00C40B80" w:rsidP="00C40B80">
                  <w:pPr>
                    <w:snapToGrid w:val="0"/>
                    <w:jc w:val="center"/>
                    <w:rPr>
                      <w:rFonts w:ascii="Arial" w:hAnsi="Arial" w:cs="Arial"/>
                      <w:b/>
                    </w:rPr>
                  </w:pPr>
                  <w:bookmarkStart w:id="171" w:name="_Hlk15455567"/>
                </w:p>
                <w:p w14:paraId="44B7CE58" w14:textId="77777777" w:rsidR="00C40B80" w:rsidRPr="00FF513E" w:rsidRDefault="00C40B80" w:rsidP="00C40B80">
                  <w:pPr>
                    <w:snapToGrid w:val="0"/>
                    <w:jc w:val="center"/>
                    <w:rPr>
                      <w:rFonts w:ascii="Arial" w:hAnsi="Arial" w:cs="Arial"/>
                      <w:b/>
                    </w:rPr>
                  </w:pPr>
                  <w:r w:rsidRPr="00FF513E">
                    <w:rPr>
                      <w:rFonts w:ascii="Arial" w:hAnsi="Arial" w:cs="Arial"/>
                      <w:b/>
                    </w:rPr>
                    <w:t>Partita n.</w:t>
                  </w:r>
                </w:p>
              </w:tc>
              <w:tc>
                <w:tcPr>
                  <w:tcW w:w="2883" w:type="dxa"/>
                  <w:tcBorders>
                    <w:top w:val="dotted" w:sz="4" w:space="0" w:color="auto"/>
                    <w:left w:val="dotted" w:sz="4" w:space="0" w:color="auto"/>
                    <w:bottom w:val="dotted" w:sz="4" w:space="0" w:color="auto"/>
                    <w:right w:val="dotted" w:sz="4" w:space="0" w:color="auto"/>
                  </w:tcBorders>
                  <w:vAlign w:val="center"/>
                </w:tcPr>
                <w:p w14:paraId="5A73EE0B" w14:textId="77777777" w:rsidR="00C40B80" w:rsidRPr="00FF513E" w:rsidRDefault="00C40B80" w:rsidP="00C40B80">
                  <w:pPr>
                    <w:snapToGrid w:val="0"/>
                    <w:jc w:val="center"/>
                    <w:rPr>
                      <w:rFonts w:ascii="Arial" w:hAnsi="Arial" w:cs="Arial"/>
                      <w:b/>
                    </w:rPr>
                  </w:pPr>
                  <w:r w:rsidRPr="00FF513E">
                    <w:rPr>
                      <w:rFonts w:ascii="Arial" w:hAnsi="Arial" w:cs="Arial"/>
                      <w:b/>
                    </w:rPr>
                    <w:t>Beni Assicurati</w:t>
                  </w:r>
                </w:p>
              </w:tc>
              <w:tc>
                <w:tcPr>
                  <w:tcW w:w="1985" w:type="dxa"/>
                  <w:tcBorders>
                    <w:top w:val="dotted" w:sz="4" w:space="0" w:color="auto"/>
                    <w:left w:val="dotted" w:sz="4" w:space="0" w:color="auto"/>
                    <w:bottom w:val="dotted" w:sz="4" w:space="0" w:color="auto"/>
                    <w:right w:val="dotted" w:sz="4" w:space="0" w:color="auto"/>
                  </w:tcBorders>
                  <w:vAlign w:val="center"/>
                </w:tcPr>
                <w:p w14:paraId="2C80014D" w14:textId="043E0CE1" w:rsidR="00C40B80" w:rsidRPr="00FF513E" w:rsidRDefault="00C40B80" w:rsidP="00C40B80">
                  <w:pPr>
                    <w:snapToGrid w:val="0"/>
                    <w:jc w:val="center"/>
                    <w:rPr>
                      <w:rFonts w:ascii="Arial" w:hAnsi="Arial" w:cs="Arial"/>
                      <w:b/>
                    </w:rPr>
                  </w:pPr>
                  <w:r w:rsidRPr="00FF513E">
                    <w:rPr>
                      <w:rFonts w:ascii="Arial" w:hAnsi="Arial" w:cs="Arial"/>
                      <w:b/>
                    </w:rPr>
                    <w:t>Somme assicurate / Massimali</w:t>
                  </w:r>
                  <w:r w:rsidR="000E3063">
                    <w:rPr>
                      <w:rFonts w:ascii="Arial" w:hAnsi="Arial" w:cs="Arial"/>
                      <w:b/>
                    </w:rPr>
                    <w:t xml:space="preserve"> €</w:t>
                  </w:r>
                </w:p>
              </w:tc>
              <w:tc>
                <w:tcPr>
                  <w:tcW w:w="1134" w:type="dxa"/>
                  <w:tcBorders>
                    <w:top w:val="dotted" w:sz="4" w:space="0" w:color="auto"/>
                    <w:left w:val="dotted" w:sz="4" w:space="0" w:color="auto"/>
                    <w:bottom w:val="dotted" w:sz="4" w:space="0" w:color="auto"/>
                    <w:right w:val="dotted" w:sz="4" w:space="0" w:color="auto"/>
                  </w:tcBorders>
                  <w:vAlign w:val="center"/>
                </w:tcPr>
                <w:p w14:paraId="45BEB0A1" w14:textId="77777777" w:rsidR="00C40B80" w:rsidRPr="00FF513E" w:rsidRDefault="00C40B80" w:rsidP="00C40B80">
                  <w:pPr>
                    <w:snapToGrid w:val="0"/>
                    <w:jc w:val="center"/>
                    <w:rPr>
                      <w:rFonts w:ascii="Arial" w:hAnsi="Arial" w:cs="Arial"/>
                      <w:b/>
                    </w:rPr>
                  </w:pPr>
                  <w:r w:rsidRPr="00FF513E">
                    <w:rPr>
                      <w:rFonts w:ascii="Arial" w:hAnsi="Arial" w:cs="Arial"/>
                      <w:b/>
                    </w:rPr>
                    <w:t>Tasso annuo lordo</w:t>
                  </w:r>
                </w:p>
                <w:p w14:paraId="3F8AD92B" w14:textId="77777777" w:rsidR="00C40B80" w:rsidRPr="00FF513E" w:rsidRDefault="00C40B80" w:rsidP="00C40B80">
                  <w:pPr>
                    <w:snapToGrid w:val="0"/>
                    <w:jc w:val="center"/>
                    <w:rPr>
                      <w:rFonts w:ascii="Arial" w:hAnsi="Arial" w:cs="Arial"/>
                      <w:b/>
                    </w:rPr>
                  </w:pPr>
                  <w:r w:rsidRPr="00FF513E">
                    <w:rPr>
                      <w:rFonts w:ascii="Arial" w:hAnsi="Arial" w:cs="Arial"/>
                      <w:color w:val="000000"/>
                    </w:rPr>
                    <w:t>‰</w:t>
                  </w:r>
                </w:p>
              </w:tc>
              <w:tc>
                <w:tcPr>
                  <w:tcW w:w="2155" w:type="dxa"/>
                  <w:tcBorders>
                    <w:top w:val="dotted" w:sz="4" w:space="0" w:color="auto"/>
                    <w:left w:val="dotted" w:sz="4" w:space="0" w:color="auto"/>
                    <w:bottom w:val="dotted" w:sz="4" w:space="0" w:color="auto"/>
                    <w:right w:val="dotted" w:sz="4" w:space="0" w:color="auto"/>
                  </w:tcBorders>
                  <w:vAlign w:val="center"/>
                </w:tcPr>
                <w:p w14:paraId="4CBA27CD" w14:textId="77777777" w:rsidR="00C40B80" w:rsidRPr="00FF513E" w:rsidRDefault="00C40B80" w:rsidP="00C40B80">
                  <w:pPr>
                    <w:snapToGrid w:val="0"/>
                    <w:jc w:val="center"/>
                    <w:rPr>
                      <w:rFonts w:ascii="Arial" w:hAnsi="Arial" w:cs="Arial"/>
                      <w:b/>
                    </w:rPr>
                  </w:pPr>
                  <w:r w:rsidRPr="00FF513E">
                    <w:rPr>
                      <w:rFonts w:ascii="Arial" w:hAnsi="Arial" w:cs="Arial"/>
                      <w:b/>
                    </w:rPr>
                    <w:t>Premio annuo lordo €</w:t>
                  </w:r>
                </w:p>
              </w:tc>
            </w:tr>
            <w:tr w:rsidR="004157F0" w:rsidRPr="00FF513E" w14:paraId="7239738C" w14:textId="77777777" w:rsidTr="004157F0">
              <w:trPr>
                <w:cantSplit/>
                <w:trHeight w:val="593"/>
              </w:trPr>
              <w:tc>
                <w:tcPr>
                  <w:tcW w:w="1129" w:type="dxa"/>
                  <w:tcBorders>
                    <w:top w:val="dotted" w:sz="4" w:space="0" w:color="auto"/>
                    <w:left w:val="dotted" w:sz="4" w:space="0" w:color="auto"/>
                    <w:bottom w:val="dotted" w:sz="4" w:space="0" w:color="auto"/>
                    <w:right w:val="dotted" w:sz="4" w:space="0" w:color="auto"/>
                  </w:tcBorders>
                  <w:shd w:val="clear" w:color="auto" w:fill="FF0000"/>
                  <w:vAlign w:val="center"/>
                </w:tcPr>
                <w:p w14:paraId="3AEDB0CF" w14:textId="77777777" w:rsidR="00C40B80" w:rsidRPr="00FF513E" w:rsidRDefault="00C40B80" w:rsidP="00C40B80">
                  <w:pPr>
                    <w:snapToGrid w:val="0"/>
                    <w:jc w:val="center"/>
                    <w:rPr>
                      <w:rFonts w:ascii="Arial" w:hAnsi="Arial" w:cs="Arial"/>
                      <w:color w:val="FFFFFF" w:themeColor="background1"/>
                    </w:rPr>
                  </w:pPr>
                </w:p>
              </w:tc>
              <w:tc>
                <w:tcPr>
                  <w:tcW w:w="2883" w:type="dxa"/>
                  <w:tcBorders>
                    <w:top w:val="dotted" w:sz="4" w:space="0" w:color="auto"/>
                    <w:left w:val="dotted" w:sz="4" w:space="0" w:color="auto"/>
                    <w:bottom w:val="dotted" w:sz="4" w:space="0" w:color="auto"/>
                    <w:right w:val="dotted" w:sz="4" w:space="0" w:color="auto"/>
                  </w:tcBorders>
                  <w:shd w:val="clear" w:color="auto" w:fill="FF0000"/>
                  <w:vAlign w:val="center"/>
                </w:tcPr>
                <w:p w14:paraId="4BA4C1C7" w14:textId="1E8AF036" w:rsidR="00C40B80" w:rsidRPr="00FF513E" w:rsidRDefault="00C40B80" w:rsidP="00C40B80">
                  <w:pPr>
                    <w:snapToGrid w:val="0"/>
                    <w:jc w:val="center"/>
                    <w:rPr>
                      <w:rFonts w:ascii="Arial" w:hAnsi="Arial" w:cs="Arial"/>
                      <w:b/>
                      <w:color w:val="FFFFFF" w:themeColor="background1"/>
                    </w:rPr>
                  </w:pPr>
                  <w:r w:rsidRPr="00FF513E">
                    <w:rPr>
                      <w:rFonts w:ascii="Arial" w:hAnsi="Arial" w:cs="Arial"/>
                      <w:b/>
                      <w:color w:val="FFFFFF" w:themeColor="background1"/>
                    </w:rPr>
                    <w:t xml:space="preserve">COMUNE DI </w:t>
                  </w:r>
                  <w:r w:rsidR="000B7A1F" w:rsidRPr="00FF513E">
                    <w:rPr>
                      <w:rFonts w:ascii="Arial" w:hAnsi="Arial" w:cs="Arial"/>
                      <w:b/>
                      <w:color w:val="FFFFFF" w:themeColor="background1"/>
                    </w:rPr>
                    <w:t>IMOL</w:t>
                  </w:r>
                  <w:r w:rsidRPr="00FF513E">
                    <w:rPr>
                      <w:rFonts w:ascii="Arial" w:hAnsi="Arial" w:cs="Arial"/>
                      <w:b/>
                      <w:color w:val="FFFFFF" w:themeColor="background1"/>
                    </w:rPr>
                    <w:t xml:space="preserve">A </w:t>
                  </w:r>
                </w:p>
              </w:tc>
              <w:tc>
                <w:tcPr>
                  <w:tcW w:w="1985" w:type="dxa"/>
                  <w:tcBorders>
                    <w:top w:val="dotted" w:sz="4" w:space="0" w:color="auto"/>
                    <w:left w:val="dotted" w:sz="4" w:space="0" w:color="auto"/>
                    <w:bottom w:val="dotted" w:sz="4" w:space="0" w:color="auto"/>
                    <w:right w:val="dotted" w:sz="4" w:space="0" w:color="auto"/>
                  </w:tcBorders>
                  <w:shd w:val="clear" w:color="auto" w:fill="FF0000"/>
                  <w:vAlign w:val="center"/>
                </w:tcPr>
                <w:p w14:paraId="0AAABB33" w14:textId="77777777" w:rsidR="00C40B80" w:rsidRPr="00FF513E" w:rsidRDefault="00C40B80" w:rsidP="00C40B80">
                  <w:pPr>
                    <w:snapToGrid w:val="0"/>
                    <w:jc w:val="center"/>
                    <w:rPr>
                      <w:rFonts w:ascii="Arial" w:hAnsi="Arial" w:cs="Arial"/>
                      <w:b/>
                      <w:color w:val="FFFFFF" w:themeColor="background1"/>
                    </w:rPr>
                  </w:pPr>
                </w:p>
              </w:tc>
              <w:tc>
                <w:tcPr>
                  <w:tcW w:w="1134" w:type="dxa"/>
                  <w:tcBorders>
                    <w:top w:val="dotted" w:sz="4" w:space="0" w:color="auto"/>
                    <w:left w:val="dotted" w:sz="4" w:space="0" w:color="auto"/>
                    <w:bottom w:val="dotted" w:sz="4" w:space="0" w:color="auto"/>
                    <w:right w:val="dotted" w:sz="4" w:space="0" w:color="auto"/>
                  </w:tcBorders>
                  <w:shd w:val="clear" w:color="auto" w:fill="FF0000"/>
                  <w:vAlign w:val="center"/>
                </w:tcPr>
                <w:p w14:paraId="52DC4714" w14:textId="77777777" w:rsidR="00C40B80" w:rsidRPr="00FF513E" w:rsidRDefault="00C40B80" w:rsidP="00C40B80">
                  <w:pPr>
                    <w:snapToGrid w:val="0"/>
                    <w:jc w:val="center"/>
                    <w:rPr>
                      <w:rFonts w:ascii="Arial" w:hAnsi="Arial" w:cs="Arial"/>
                      <w:color w:val="FFFFFF" w:themeColor="background1"/>
                    </w:rPr>
                  </w:pPr>
                </w:p>
              </w:tc>
              <w:tc>
                <w:tcPr>
                  <w:tcW w:w="2155" w:type="dxa"/>
                  <w:tcBorders>
                    <w:top w:val="dotted" w:sz="4" w:space="0" w:color="auto"/>
                    <w:left w:val="dotted" w:sz="4" w:space="0" w:color="auto"/>
                    <w:bottom w:val="dotted" w:sz="4" w:space="0" w:color="auto"/>
                    <w:right w:val="dotted" w:sz="4" w:space="0" w:color="auto"/>
                  </w:tcBorders>
                  <w:shd w:val="clear" w:color="auto" w:fill="FF0000"/>
                  <w:vAlign w:val="center"/>
                </w:tcPr>
                <w:p w14:paraId="679FA2E7" w14:textId="77777777" w:rsidR="00C40B80" w:rsidRPr="00FF513E" w:rsidRDefault="00C40B80" w:rsidP="00C40B80">
                  <w:pPr>
                    <w:snapToGrid w:val="0"/>
                    <w:jc w:val="center"/>
                    <w:rPr>
                      <w:rFonts w:ascii="Arial" w:hAnsi="Arial" w:cs="Arial"/>
                      <w:color w:val="FFFFFF" w:themeColor="background1"/>
                    </w:rPr>
                  </w:pPr>
                </w:p>
              </w:tc>
            </w:tr>
            <w:tr w:rsidR="00C40B80" w:rsidRPr="00FF513E" w14:paraId="53D30138" w14:textId="77777777" w:rsidTr="00C40B80">
              <w:trPr>
                <w:cantSplit/>
                <w:trHeight w:val="593"/>
              </w:trPr>
              <w:tc>
                <w:tcPr>
                  <w:tcW w:w="1129" w:type="dxa"/>
                  <w:tcBorders>
                    <w:top w:val="dotted" w:sz="4" w:space="0" w:color="auto"/>
                    <w:left w:val="dotted" w:sz="4" w:space="0" w:color="auto"/>
                    <w:bottom w:val="dotted" w:sz="4" w:space="0" w:color="auto"/>
                    <w:right w:val="dotted" w:sz="4" w:space="0" w:color="auto"/>
                  </w:tcBorders>
                  <w:shd w:val="clear" w:color="auto" w:fill="FFFFFF"/>
                  <w:vAlign w:val="center"/>
                </w:tcPr>
                <w:p w14:paraId="2112B6D3" w14:textId="77777777" w:rsidR="00C40B80" w:rsidRPr="00FF513E" w:rsidRDefault="00C40B80" w:rsidP="00C40B80">
                  <w:pPr>
                    <w:snapToGrid w:val="0"/>
                    <w:jc w:val="center"/>
                    <w:rPr>
                      <w:rFonts w:ascii="Arial" w:hAnsi="Arial" w:cs="Arial"/>
                    </w:rPr>
                  </w:pPr>
                  <w:r w:rsidRPr="00FF513E">
                    <w:rPr>
                      <w:rFonts w:ascii="Arial" w:hAnsi="Arial" w:cs="Arial"/>
                    </w:rPr>
                    <w:t>1</w:t>
                  </w:r>
                </w:p>
              </w:tc>
              <w:tc>
                <w:tcPr>
                  <w:tcW w:w="2883" w:type="dxa"/>
                  <w:tcBorders>
                    <w:top w:val="dotted" w:sz="4" w:space="0" w:color="auto"/>
                    <w:left w:val="dotted" w:sz="4" w:space="0" w:color="auto"/>
                    <w:bottom w:val="dotted" w:sz="4" w:space="0" w:color="auto"/>
                    <w:right w:val="dotted" w:sz="4" w:space="0" w:color="auto"/>
                  </w:tcBorders>
                  <w:shd w:val="clear" w:color="auto" w:fill="FFFFFF"/>
                  <w:vAlign w:val="center"/>
                </w:tcPr>
                <w:p w14:paraId="65FC84F5" w14:textId="77777777" w:rsidR="00C40B80" w:rsidRPr="00FF513E" w:rsidRDefault="00C40B80" w:rsidP="00C40B80">
                  <w:pPr>
                    <w:snapToGrid w:val="0"/>
                    <w:jc w:val="left"/>
                    <w:rPr>
                      <w:rFonts w:ascii="Arial" w:hAnsi="Arial" w:cs="Arial"/>
                    </w:rPr>
                  </w:pPr>
                  <w:r w:rsidRPr="00FF513E">
                    <w:rPr>
                      <w:rFonts w:ascii="Arial" w:hAnsi="Arial" w:cs="Arial"/>
                      <w:b/>
                    </w:rPr>
                    <w:t xml:space="preserve">Beni Immobili </w:t>
                  </w:r>
                </w:p>
              </w:tc>
              <w:tc>
                <w:tcPr>
                  <w:tcW w:w="1985" w:type="dxa"/>
                  <w:tcBorders>
                    <w:top w:val="dotted" w:sz="4" w:space="0" w:color="auto"/>
                    <w:left w:val="dotted" w:sz="4" w:space="0" w:color="auto"/>
                    <w:bottom w:val="dotted" w:sz="4" w:space="0" w:color="auto"/>
                    <w:right w:val="dotted" w:sz="4" w:space="0" w:color="auto"/>
                  </w:tcBorders>
                  <w:shd w:val="clear" w:color="auto" w:fill="FFFFFF"/>
                  <w:vAlign w:val="center"/>
                </w:tcPr>
                <w:p w14:paraId="23858FB6" w14:textId="1D3A9A39" w:rsidR="00C40B80" w:rsidRPr="00FF513E" w:rsidRDefault="005828A4" w:rsidP="00C40B80">
                  <w:pPr>
                    <w:snapToGrid w:val="0"/>
                    <w:jc w:val="center"/>
                    <w:rPr>
                      <w:rFonts w:ascii="Arial" w:hAnsi="Arial" w:cs="Arial"/>
                      <w:b/>
                      <w:color w:val="000000"/>
                    </w:rPr>
                  </w:pPr>
                  <w:r w:rsidRPr="00FF513E">
                    <w:rPr>
                      <w:rFonts w:ascii="Arial" w:hAnsi="Arial" w:cs="Arial"/>
                      <w:b/>
                      <w:color w:val="000000"/>
                    </w:rPr>
                    <w:t>186.645.969,00</w:t>
                  </w:r>
                </w:p>
              </w:tc>
              <w:tc>
                <w:tcPr>
                  <w:tcW w:w="1134" w:type="dxa"/>
                  <w:tcBorders>
                    <w:top w:val="dotted" w:sz="4" w:space="0" w:color="auto"/>
                    <w:left w:val="dotted" w:sz="4" w:space="0" w:color="auto"/>
                    <w:bottom w:val="dotted" w:sz="4" w:space="0" w:color="auto"/>
                    <w:right w:val="dotted" w:sz="4" w:space="0" w:color="auto"/>
                  </w:tcBorders>
                  <w:shd w:val="clear" w:color="auto" w:fill="FFFFFF"/>
                  <w:vAlign w:val="center"/>
                </w:tcPr>
                <w:p w14:paraId="55E6F163" w14:textId="77777777" w:rsidR="00C40B80" w:rsidRPr="00FF513E" w:rsidRDefault="00C40B80" w:rsidP="00C40B80">
                  <w:pPr>
                    <w:snapToGrid w:val="0"/>
                    <w:jc w:val="center"/>
                    <w:rPr>
                      <w:rFonts w:ascii="Arial" w:hAnsi="Arial" w:cs="Arial"/>
                      <w:color w:val="000000"/>
                    </w:rPr>
                  </w:pPr>
                </w:p>
              </w:tc>
              <w:tc>
                <w:tcPr>
                  <w:tcW w:w="2155" w:type="dxa"/>
                  <w:tcBorders>
                    <w:top w:val="dotted" w:sz="4" w:space="0" w:color="auto"/>
                    <w:left w:val="dotted" w:sz="4" w:space="0" w:color="auto"/>
                    <w:bottom w:val="dotted" w:sz="4" w:space="0" w:color="auto"/>
                    <w:right w:val="dotted" w:sz="4" w:space="0" w:color="auto"/>
                  </w:tcBorders>
                  <w:shd w:val="clear" w:color="auto" w:fill="FFFFFF"/>
                  <w:vAlign w:val="center"/>
                </w:tcPr>
                <w:p w14:paraId="17C74C9E" w14:textId="77777777" w:rsidR="00C40B80" w:rsidRPr="00FF513E" w:rsidRDefault="00C40B80" w:rsidP="00C40B80">
                  <w:pPr>
                    <w:snapToGrid w:val="0"/>
                    <w:jc w:val="center"/>
                    <w:rPr>
                      <w:rFonts w:ascii="Arial" w:hAnsi="Arial" w:cs="Arial"/>
                      <w:color w:val="000000"/>
                    </w:rPr>
                  </w:pPr>
                </w:p>
              </w:tc>
            </w:tr>
            <w:tr w:rsidR="00C40B80" w:rsidRPr="00FF513E" w14:paraId="6886F6CE" w14:textId="77777777" w:rsidTr="000B7A1F">
              <w:trPr>
                <w:cantSplit/>
                <w:trHeight w:val="1108"/>
              </w:trPr>
              <w:tc>
                <w:tcPr>
                  <w:tcW w:w="1129" w:type="dxa"/>
                  <w:tcBorders>
                    <w:top w:val="dotted" w:sz="4" w:space="0" w:color="auto"/>
                    <w:left w:val="dotted" w:sz="4" w:space="0" w:color="auto"/>
                    <w:bottom w:val="dotted" w:sz="4" w:space="0" w:color="auto"/>
                    <w:right w:val="dotted" w:sz="4" w:space="0" w:color="auto"/>
                  </w:tcBorders>
                  <w:vAlign w:val="center"/>
                </w:tcPr>
                <w:p w14:paraId="60E2A78B" w14:textId="77777777" w:rsidR="00C40B80" w:rsidRPr="00FF513E" w:rsidRDefault="00C40B80" w:rsidP="00C40B80">
                  <w:pPr>
                    <w:snapToGrid w:val="0"/>
                    <w:jc w:val="center"/>
                    <w:rPr>
                      <w:rFonts w:ascii="Arial" w:hAnsi="Arial" w:cs="Arial"/>
                    </w:rPr>
                  </w:pPr>
                  <w:r w:rsidRPr="00FF513E">
                    <w:rPr>
                      <w:rFonts w:ascii="Arial" w:hAnsi="Arial" w:cs="Arial"/>
                    </w:rPr>
                    <w:t>2</w:t>
                  </w:r>
                </w:p>
              </w:tc>
              <w:tc>
                <w:tcPr>
                  <w:tcW w:w="2883" w:type="dxa"/>
                  <w:tcBorders>
                    <w:top w:val="dotted" w:sz="4" w:space="0" w:color="auto"/>
                    <w:left w:val="dotted" w:sz="4" w:space="0" w:color="auto"/>
                    <w:bottom w:val="dotted" w:sz="4" w:space="0" w:color="auto"/>
                    <w:right w:val="dotted" w:sz="4" w:space="0" w:color="auto"/>
                  </w:tcBorders>
                  <w:vAlign w:val="center"/>
                </w:tcPr>
                <w:p w14:paraId="72427668" w14:textId="2D969698" w:rsidR="00C40B80" w:rsidRPr="00FF513E" w:rsidRDefault="00C40B80" w:rsidP="00C40B80">
                  <w:pPr>
                    <w:snapToGrid w:val="0"/>
                    <w:rPr>
                      <w:rFonts w:ascii="Arial" w:hAnsi="Arial" w:cs="Arial"/>
                      <w:b/>
                    </w:rPr>
                  </w:pPr>
                  <w:r w:rsidRPr="00FF513E">
                    <w:rPr>
                      <w:rFonts w:ascii="Arial" w:eastAsia="Times New Roman" w:hAnsi="Arial" w:cs="Arial"/>
                      <w:b/>
                      <w:lang w:eastAsia="ar-SA"/>
                    </w:rPr>
                    <w:t xml:space="preserve">Beni Mobili </w:t>
                  </w:r>
                  <w:r w:rsidR="00F56719" w:rsidRPr="00FF513E">
                    <w:rPr>
                      <w:rFonts w:ascii="Arial" w:eastAsia="Times New Roman" w:hAnsi="Arial" w:cs="Arial"/>
                      <w:b/>
                      <w:lang w:eastAsia="ar-SA"/>
                    </w:rPr>
                    <w:t xml:space="preserve">inclusi </w:t>
                  </w:r>
                  <w:r w:rsidRPr="00FF513E">
                    <w:rPr>
                      <w:rFonts w:ascii="Arial" w:eastAsia="Times New Roman" w:hAnsi="Arial" w:cs="Arial"/>
                      <w:b/>
                      <w:lang w:eastAsia="ar-SA"/>
                    </w:rPr>
                    <w:t>Beni Elettronici, Beni Elettronici ad impiego mobile e Supporti Dati.</w:t>
                  </w:r>
                </w:p>
              </w:tc>
              <w:tc>
                <w:tcPr>
                  <w:tcW w:w="1985" w:type="dxa"/>
                  <w:tcBorders>
                    <w:top w:val="dotted" w:sz="4" w:space="0" w:color="auto"/>
                    <w:left w:val="dotted" w:sz="4" w:space="0" w:color="auto"/>
                    <w:bottom w:val="dotted" w:sz="4" w:space="0" w:color="auto"/>
                    <w:right w:val="dotted" w:sz="4" w:space="0" w:color="auto"/>
                  </w:tcBorders>
                  <w:vAlign w:val="center"/>
                </w:tcPr>
                <w:p w14:paraId="7AC557BB" w14:textId="0F6D52ED" w:rsidR="00C40B80" w:rsidRPr="00FF513E" w:rsidRDefault="005828A4" w:rsidP="00C40B80">
                  <w:pPr>
                    <w:snapToGrid w:val="0"/>
                    <w:jc w:val="center"/>
                    <w:rPr>
                      <w:rFonts w:ascii="Arial" w:hAnsi="Arial" w:cs="Arial"/>
                      <w:b/>
                      <w:color w:val="000000"/>
                    </w:rPr>
                  </w:pPr>
                  <w:r w:rsidRPr="00FF513E">
                    <w:rPr>
                      <w:rFonts w:ascii="Arial" w:hAnsi="Arial" w:cs="Arial"/>
                      <w:b/>
                      <w:color w:val="000000"/>
                    </w:rPr>
                    <w:t>34.636.910,00</w:t>
                  </w:r>
                </w:p>
              </w:tc>
              <w:tc>
                <w:tcPr>
                  <w:tcW w:w="1134" w:type="dxa"/>
                  <w:tcBorders>
                    <w:top w:val="dotted" w:sz="4" w:space="0" w:color="auto"/>
                    <w:left w:val="dotted" w:sz="4" w:space="0" w:color="auto"/>
                    <w:bottom w:val="dotted" w:sz="4" w:space="0" w:color="auto"/>
                    <w:right w:val="dotted" w:sz="4" w:space="0" w:color="auto"/>
                  </w:tcBorders>
                  <w:vAlign w:val="center"/>
                </w:tcPr>
                <w:p w14:paraId="7FC3AD1F" w14:textId="77777777" w:rsidR="00C40B80" w:rsidRPr="00FF513E" w:rsidRDefault="00C40B80" w:rsidP="00C40B80">
                  <w:pPr>
                    <w:jc w:val="center"/>
                    <w:rPr>
                      <w:rFonts w:ascii="Arial" w:hAnsi="Arial" w:cs="Arial"/>
                    </w:rPr>
                  </w:pPr>
                </w:p>
              </w:tc>
              <w:tc>
                <w:tcPr>
                  <w:tcW w:w="2155" w:type="dxa"/>
                  <w:tcBorders>
                    <w:top w:val="dotted" w:sz="4" w:space="0" w:color="auto"/>
                    <w:left w:val="dotted" w:sz="4" w:space="0" w:color="auto"/>
                    <w:bottom w:val="dotted" w:sz="4" w:space="0" w:color="auto"/>
                    <w:right w:val="dotted" w:sz="4" w:space="0" w:color="auto"/>
                  </w:tcBorders>
                  <w:vAlign w:val="center"/>
                </w:tcPr>
                <w:p w14:paraId="10D578C6" w14:textId="77777777" w:rsidR="00C40B80" w:rsidRPr="00FF513E" w:rsidRDefault="00C40B80" w:rsidP="00C40B80">
                  <w:pPr>
                    <w:snapToGrid w:val="0"/>
                    <w:jc w:val="center"/>
                    <w:rPr>
                      <w:rFonts w:ascii="Arial" w:hAnsi="Arial" w:cs="Arial"/>
                      <w:color w:val="000000"/>
                    </w:rPr>
                  </w:pPr>
                </w:p>
              </w:tc>
            </w:tr>
            <w:tr w:rsidR="00C40B80" w:rsidRPr="00FF513E" w14:paraId="1A67C73F" w14:textId="77777777" w:rsidTr="00C40B80">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14:paraId="1CB7237D" w14:textId="22C3956B" w:rsidR="00C40B80" w:rsidRPr="00FF513E" w:rsidRDefault="00E32BFB" w:rsidP="00C40B80">
                  <w:pPr>
                    <w:snapToGrid w:val="0"/>
                    <w:jc w:val="center"/>
                    <w:rPr>
                      <w:rFonts w:ascii="Arial" w:hAnsi="Arial" w:cs="Arial"/>
                    </w:rPr>
                  </w:pPr>
                  <w:r w:rsidRPr="00FF513E">
                    <w:rPr>
                      <w:rFonts w:ascii="Arial" w:hAnsi="Arial" w:cs="Arial"/>
                    </w:rPr>
                    <w:t>3</w:t>
                  </w:r>
                </w:p>
              </w:tc>
              <w:tc>
                <w:tcPr>
                  <w:tcW w:w="2883" w:type="dxa"/>
                  <w:tcBorders>
                    <w:top w:val="dotted" w:sz="4" w:space="0" w:color="auto"/>
                    <w:left w:val="dotted" w:sz="4" w:space="0" w:color="auto"/>
                    <w:bottom w:val="dotted" w:sz="4" w:space="0" w:color="auto"/>
                    <w:right w:val="dotted" w:sz="4" w:space="0" w:color="auto"/>
                  </w:tcBorders>
                  <w:vAlign w:val="center"/>
                </w:tcPr>
                <w:p w14:paraId="38D94668" w14:textId="77777777" w:rsidR="00C40B80" w:rsidRPr="00FF513E" w:rsidRDefault="00C40B80" w:rsidP="00C40B80">
                  <w:pPr>
                    <w:snapToGrid w:val="0"/>
                    <w:rPr>
                      <w:rFonts w:ascii="Arial" w:eastAsia="Times New Roman" w:hAnsi="Arial" w:cs="Arial"/>
                      <w:b/>
                      <w:lang w:eastAsia="ar-SA"/>
                    </w:rPr>
                  </w:pPr>
                  <w:r w:rsidRPr="00FF513E">
                    <w:rPr>
                      <w:rFonts w:ascii="Arial" w:eastAsia="Times New Roman" w:hAnsi="Arial" w:cs="Arial"/>
                      <w:b/>
                      <w:lang w:eastAsia="ar-SA"/>
                    </w:rPr>
                    <w:t>Archivio storico a PRA</w:t>
                  </w:r>
                </w:p>
              </w:tc>
              <w:tc>
                <w:tcPr>
                  <w:tcW w:w="1985" w:type="dxa"/>
                  <w:tcBorders>
                    <w:top w:val="dotted" w:sz="4" w:space="0" w:color="auto"/>
                    <w:left w:val="dotted" w:sz="4" w:space="0" w:color="auto"/>
                    <w:bottom w:val="dotted" w:sz="4" w:space="0" w:color="auto"/>
                    <w:right w:val="dotted" w:sz="4" w:space="0" w:color="auto"/>
                  </w:tcBorders>
                  <w:vAlign w:val="center"/>
                </w:tcPr>
                <w:p w14:paraId="026ECF03" w14:textId="5C27D333" w:rsidR="00C40B80" w:rsidRPr="00FF513E" w:rsidRDefault="00F56719" w:rsidP="00C40B80">
                  <w:pPr>
                    <w:snapToGrid w:val="0"/>
                    <w:jc w:val="center"/>
                    <w:rPr>
                      <w:rFonts w:ascii="Arial" w:hAnsi="Arial" w:cs="Arial"/>
                      <w:b/>
                      <w:color w:val="000000"/>
                    </w:rPr>
                  </w:pPr>
                  <w:r w:rsidRPr="00FF513E">
                    <w:rPr>
                      <w:rFonts w:ascii="Arial" w:hAnsi="Arial" w:cs="Arial"/>
                      <w:b/>
                      <w:color w:val="000000"/>
                    </w:rPr>
                    <w:t>100.000,00</w:t>
                  </w:r>
                </w:p>
              </w:tc>
              <w:tc>
                <w:tcPr>
                  <w:tcW w:w="1134" w:type="dxa"/>
                  <w:tcBorders>
                    <w:top w:val="dotted" w:sz="4" w:space="0" w:color="auto"/>
                    <w:left w:val="dotted" w:sz="4" w:space="0" w:color="auto"/>
                    <w:bottom w:val="dotted" w:sz="4" w:space="0" w:color="auto"/>
                    <w:right w:val="dotted" w:sz="4" w:space="0" w:color="auto"/>
                  </w:tcBorders>
                  <w:vAlign w:val="center"/>
                </w:tcPr>
                <w:p w14:paraId="700867A6" w14:textId="77777777" w:rsidR="00C40B80" w:rsidRPr="00FF513E" w:rsidRDefault="00C40B80" w:rsidP="00C40B80">
                  <w:pPr>
                    <w:jc w:val="center"/>
                    <w:rPr>
                      <w:rFonts w:ascii="Arial" w:hAnsi="Arial" w:cs="Arial"/>
                    </w:rPr>
                  </w:pPr>
                </w:p>
              </w:tc>
              <w:tc>
                <w:tcPr>
                  <w:tcW w:w="2155" w:type="dxa"/>
                  <w:tcBorders>
                    <w:top w:val="dotted" w:sz="4" w:space="0" w:color="auto"/>
                    <w:left w:val="dotted" w:sz="4" w:space="0" w:color="auto"/>
                    <w:bottom w:val="dotted" w:sz="4" w:space="0" w:color="auto"/>
                    <w:right w:val="dotted" w:sz="4" w:space="0" w:color="auto"/>
                  </w:tcBorders>
                  <w:vAlign w:val="center"/>
                </w:tcPr>
                <w:p w14:paraId="0D7D490A" w14:textId="77777777" w:rsidR="00C40B80" w:rsidRPr="00FF513E" w:rsidRDefault="00C40B80" w:rsidP="00C40B80">
                  <w:pPr>
                    <w:snapToGrid w:val="0"/>
                    <w:jc w:val="center"/>
                    <w:rPr>
                      <w:rFonts w:ascii="Arial" w:hAnsi="Arial" w:cs="Arial"/>
                      <w:color w:val="000000"/>
                    </w:rPr>
                  </w:pPr>
                </w:p>
              </w:tc>
            </w:tr>
            <w:tr w:rsidR="00C40B80" w:rsidRPr="00FF513E" w14:paraId="1A76622F" w14:textId="77777777" w:rsidTr="00C40B80">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14:paraId="1A5381B9" w14:textId="145F6CDE" w:rsidR="00C40B80" w:rsidRPr="00FF513E" w:rsidRDefault="00E32BFB" w:rsidP="00C40B80">
                  <w:pPr>
                    <w:snapToGrid w:val="0"/>
                    <w:jc w:val="center"/>
                    <w:rPr>
                      <w:rFonts w:ascii="Arial" w:hAnsi="Arial" w:cs="Arial"/>
                    </w:rPr>
                  </w:pPr>
                  <w:r w:rsidRPr="00FF513E">
                    <w:rPr>
                      <w:rFonts w:ascii="Arial" w:hAnsi="Arial" w:cs="Arial"/>
                    </w:rPr>
                    <w:t>4</w:t>
                  </w:r>
                </w:p>
              </w:tc>
              <w:tc>
                <w:tcPr>
                  <w:tcW w:w="2883" w:type="dxa"/>
                  <w:tcBorders>
                    <w:top w:val="dotted" w:sz="4" w:space="0" w:color="auto"/>
                    <w:left w:val="dotted" w:sz="4" w:space="0" w:color="auto"/>
                    <w:bottom w:val="dotted" w:sz="4" w:space="0" w:color="auto"/>
                    <w:right w:val="dotted" w:sz="4" w:space="0" w:color="auto"/>
                  </w:tcBorders>
                  <w:vAlign w:val="center"/>
                </w:tcPr>
                <w:p w14:paraId="10A454C6" w14:textId="77777777" w:rsidR="00C40B80" w:rsidRPr="00FF513E" w:rsidRDefault="00C40B80" w:rsidP="00C40B80">
                  <w:pPr>
                    <w:snapToGrid w:val="0"/>
                    <w:rPr>
                      <w:rFonts w:ascii="Arial" w:eastAsia="Times New Roman" w:hAnsi="Arial" w:cs="Arial"/>
                      <w:b/>
                      <w:lang w:eastAsia="ar-SA"/>
                    </w:rPr>
                  </w:pPr>
                  <w:r w:rsidRPr="00FF513E">
                    <w:rPr>
                      <w:rFonts w:ascii="Arial" w:eastAsia="Times New Roman" w:hAnsi="Arial" w:cs="Arial"/>
                      <w:b/>
                      <w:lang w:eastAsia="ar-SA"/>
                    </w:rPr>
                    <w:t>Arredo urbano, Illuminazione Pubblica e relativi pali, Impianti Semaforici, Cartellonistica Stradale e Segnaletica in genere</w:t>
                  </w:r>
                  <w:r w:rsidRPr="00FF513E">
                    <w:rPr>
                      <w:rFonts w:ascii="Arial" w:eastAsia="Times New Roman" w:hAnsi="Arial" w:cs="Arial"/>
                      <w:lang w:eastAsia="ar-SA"/>
                    </w:rPr>
                    <w:t xml:space="preserve"> </w:t>
                  </w:r>
                  <w:r w:rsidRPr="00FF513E">
                    <w:rPr>
                      <w:rFonts w:ascii="Arial" w:eastAsia="Times New Roman" w:hAnsi="Arial" w:cs="Arial"/>
                      <w:b/>
                      <w:lang w:eastAsia="ar-SA"/>
                    </w:rPr>
                    <w:t>a P.R.A.</w:t>
                  </w:r>
                </w:p>
              </w:tc>
              <w:tc>
                <w:tcPr>
                  <w:tcW w:w="1985" w:type="dxa"/>
                  <w:tcBorders>
                    <w:top w:val="dotted" w:sz="4" w:space="0" w:color="auto"/>
                    <w:left w:val="dotted" w:sz="4" w:space="0" w:color="auto"/>
                    <w:bottom w:val="dotted" w:sz="4" w:space="0" w:color="auto"/>
                    <w:right w:val="dotted" w:sz="4" w:space="0" w:color="auto"/>
                  </w:tcBorders>
                  <w:vAlign w:val="center"/>
                </w:tcPr>
                <w:p w14:paraId="0B54FD1C" w14:textId="5263489F" w:rsidR="00C40B80" w:rsidRPr="00FF513E" w:rsidRDefault="002178D8" w:rsidP="00C40B80">
                  <w:pPr>
                    <w:snapToGrid w:val="0"/>
                    <w:jc w:val="center"/>
                    <w:rPr>
                      <w:rFonts w:ascii="Arial" w:hAnsi="Arial" w:cs="Arial"/>
                      <w:b/>
                      <w:color w:val="000000"/>
                    </w:rPr>
                  </w:pPr>
                  <w:r w:rsidRPr="00FF513E">
                    <w:rPr>
                      <w:rFonts w:ascii="Arial" w:hAnsi="Arial" w:cs="Arial"/>
                      <w:b/>
                      <w:color w:val="000000"/>
                    </w:rPr>
                    <w:t>15</w:t>
                  </w:r>
                  <w:r w:rsidR="00F56719" w:rsidRPr="00FF513E">
                    <w:rPr>
                      <w:rFonts w:ascii="Arial" w:hAnsi="Arial" w:cs="Arial"/>
                      <w:b/>
                      <w:color w:val="000000"/>
                    </w:rPr>
                    <w:t>0.000,00</w:t>
                  </w:r>
                </w:p>
              </w:tc>
              <w:tc>
                <w:tcPr>
                  <w:tcW w:w="1134" w:type="dxa"/>
                  <w:tcBorders>
                    <w:top w:val="dotted" w:sz="4" w:space="0" w:color="auto"/>
                    <w:left w:val="dotted" w:sz="4" w:space="0" w:color="auto"/>
                    <w:bottom w:val="dotted" w:sz="4" w:space="0" w:color="auto"/>
                    <w:right w:val="dotted" w:sz="4" w:space="0" w:color="auto"/>
                  </w:tcBorders>
                  <w:vAlign w:val="center"/>
                </w:tcPr>
                <w:p w14:paraId="567ED218" w14:textId="77777777" w:rsidR="00C40B80" w:rsidRPr="00FF513E" w:rsidRDefault="00C40B80" w:rsidP="00C40B80">
                  <w:pPr>
                    <w:jc w:val="center"/>
                    <w:rPr>
                      <w:rFonts w:ascii="Arial" w:hAnsi="Arial" w:cs="Arial"/>
                    </w:rPr>
                  </w:pPr>
                </w:p>
              </w:tc>
              <w:tc>
                <w:tcPr>
                  <w:tcW w:w="2155" w:type="dxa"/>
                  <w:tcBorders>
                    <w:top w:val="dotted" w:sz="4" w:space="0" w:color="auto"/>
                    <w:left w:val="dotted" w:sz="4" w:space="0" w:color="auto"/>
                    <w:bottom w:val="dotted" w:sz="4" w:space="0" w:color="auto"/>
                    <w:right w:val="dotted" w:sz="4" w:space="0" w:color="auto"/>
                  </w:tcBorders>
                  <w:vAlign w:val="center"/>
                </w:tcPr>
                <w:p w14:paraId="5A4EC207" w14:textId="77777777" w:rsidR="00C40B80" w:rsidRPr="00FF513E" w:rsidRDefault="00C40B80" w:rsidP="00C40B80">
                  <w:pPr>
                    <w:snapToGrid w:val="0"/>
                    <w:jc w:val="center"/>
                    <w:rPr>
                      <w:rFonts w:ascii="Arial" w:hAnsi="Arial" w:cs="Arial"/>
                      <w:color w:val="000000"/>
                    </w:rPr>
                  </w:pPr>
                </w:p>
              </w:tc>
            </w:tr>
            <w:tr w:rsidR="005828A4" w:rsidRPr="00FF513E" w14:paraId="39427F1A" w14:textId="77777777" w:rsidTr="00C40B80">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14:paraId="1A88DA73" w14:textId="56671CD3" w:rsidR="005828A4" w:rsidRPr="00FF513E" w:rsidRDefault="00E32BFB" w:rsidP="00C40B80">
                  <w:pPr>
                    <w:snapToGrid w:val="0"/>
                    <w:jc w:val="center"/>
                    <w:rPr>
                      <w:rFonts w:ascii="Arial" w:hAnsi="Arial" w:cs="Arial"/>
                    </w:rPr>
                  </w:pPr>
                  <w:r w:rsidRPr="00FF513E">
                    <w:rPr>
                      <w:rFonts w:ascii="Arial" w:hAnsi="Arial" w:cs="Arial"/>
                    </w:rPr>
                    <w:t>5</w:t>
                  </w:r>
                </w:p>
              </w:tc>
              <w:tc>
                <w:tcPr>
                  <w:tcW w:w="2883" w:type="dxa"/>
                  <w:tcBorders>
                    <w:top w:val="dotted" w:sz="4" w:space="0" w:color="auto"/>
                    <w:left w:val="dotted" w:sz="4" w:space="0" w:color="auto"/>
                    <w:bottom w:val="dotted" w:sz="4" w:space="0" w:color="auto"/>
                    <w:right w:val="dotted" w:sz="4" w:space="0" w:color="auto"/>
                  </w:tcBorders>
                  <w:vAlign w:val="center"/>
                </w:tcPr>
                <w:p w14:paraId="0F311D0F" w14:textId="1FBD2EB9" w:rsidR="005828A4" w:rsidRPr="00FF513E" w:rsidRDefault="005828A4" w:rsidP="00C40B80">
                  <w:pPr>
                    <w:snapToGrid w:val="0"/>
                    <w:rPr>
                      <w:rFonts w:ascii="Arial" w:eastAsia="Times New Roman" w:hAnsi="Arial" w:cs="Arial"/>
                      <w:b/>
                      <w:lang w:eastAsia="ar-SA"/>
                    </w:rPr>
                  </w:pPr>
                  <w:r w:rsidRPr="00FF513E">
                    <w:rPr>
                      <w:rFonts w:ascii="Arial" w:eastAsia="Times New Roman" w:hAnsi="Arial" w:cs="Arial"/>
                      <w:b/>
                      <w:lang w:eastAsia="ar-SA"/>
                    </w:rPr>
                    <w:t xml:space="preserve">Impianti fotovoltaici  </w:t>
                  </w:r>
                </w:p>
              </w:tc>
              <w:tc>
                <w:tcPr>
                  <w:tcW w:w="1985" w:type="dxa"/>
                  <w:tcBorders>
                    <w:top w:val="dotted" w:sz="4" w:space="0" w:color="auto"/>
                    <w:left w:val="dotted" w:sz="4" w:space="0" w:color="auto"/>
                    <w:bottom w:val="dotted" w:sz="4" w:space="0" w:color="auto"/>
                    <w:right w:val="dotted" w:sz="4" w:space="0" w:color="auto"/>
                  </w:tcBorders>
                  <w:vAlign w:val="center"/>
                </w:tcPr>
                <w:p w14:paraId="6A349386" w14:textId="7226DC41" w:rsidR="005828A4" w:rsidRPr="00FF513E" w:rsidRDefault="00F56719" w:rsidP="00C40B80">
                  <w:pPr>
                    <w:snapToGrid w:val="0"/>
                    <w:jc w:val="center"/>
                    <w:rPr>
                      <w:rFonts w:ascii="Arial" w:hAnsi="Arial" w:cs="Arial"/>
                      <w:b/>
                      <w:color w:val="000000"/>
                    </w:rPr>
                  </w:pPr>
                  <w:r w:rsidRPr="00FF513E">
                    <w:rPr>
                      <w:rFonts w:ascii="Arial" w:hAnsi="Arial" w:cs="Arial"/>
                      <w:b/>
                      <w:color w:val="000000"/>
                    </w:rPr>
                    <w:t>//</w:t>
                  </w:r>
                </w:p>
              </w:tc>
              <w:tc>
                <w:tcPr>
                  <w:tcW w:w="1134" w:type="dxa"/>
                  <w:tcBorders>
                    <w:top w:val="dotted" w:sz="4" w:space="0" w:color="auto"/>
                    <w:left w:val="dotted" w:sz="4" w:space="0" w:color="auto"/>
                    <w:bottom w:val="dotted" w:sz="4" w:space="0" w:color="auto"/>
                    <w:right w:val="dotted" w:sz="4" w:space="0" w:color="auto"/>
                  </w:tcBorders>
                  <w:vAlign w:val="center"/>
                </w:tcPr>
                <w:p w14:paraId="7E0C7C07" w14:textId="77777777" w:rsidR="005828A4" w:rsidRPr="00FF513E" w:rsidRDefault="005828A4" w:rsidP="00C40B80">
                  <w:pPr>
                    <w:jc w:val="center"/>
                    <w:rPr>
                      <w:rFonts w:ascii="Arial" w:hAnsi="Arial" w:cs="Arial"/>
                    </w:rPr>
                  </w:pPr>
                </w:p>
              </w:tc>
              <w:tc>
                <w:tcPr>
                  <w:tcW w:w="2155" w:type="dxa"/>
                  <w:tcBorders>
                    <w:top w:val="dotted" w:sz="4" w:space="0" w:color="auto"/>
                    <w:left w:val="dotted" w:sz="4" w:space="0" w:color="auto"/>
                    <w:bottom w:val="dotted" w:sz="4" w:space="0" w:color="auto"/>
                    <w:right w:val="dotted" w:sz="4" w:space="0" w:color="auto"/>
                  </w:tcBorders>
                  <w:vAlign w:val="center"/>
                </w:tcPr>
                <w:p w14:paraId="3FFF1E84" w14:textId="77777777" w:rsidR="005828A4" w:rsidRPr="00FF513E" w:rsidRDefault="005828A4" w:rsidP="00C40B80">
                  <w:pPr>
                    <w:snapToGrid w:val="0"/>
                    <w:jc w:val="center"/>
                    <w:rPr>
                      <w:rFonts w:ascii="Arial" w:hAnsi="Arial" w:cs="Arial"/>
                      <w:color w:val="000000"/>
                    </w:rPr>
                  </w:pPr>
                </w:p>
              </w:tc>
            </w:tr>
            <w:tr w:rsidR="00C40B80" w:rsidRPr="00FF513E" w14:paraId="2DB73262" w14:textId="77777777" w:rsidTr="00D53819">
              <w:trPr>
                <w:cantSplit/>
                <w:trHeight w:val="280"/>
              </w:trPr>
              <w:tc>
                <w:tcPr>
                  <w:tcW w:w="7131" w:type="dxa"/>
                  <w:gridSpan w:val="4"/>
                  <w:tcBorders>
                    <w:top w:val="dotted" w:sz="4" w:space="0" w:color="auto"/>
                    <w:left w:val="dotted" w:sz="4" w:space="0" w:color="auto"/>
                    <w:bottom w:val="dotted" w:sz="4" w:space="0" w:color="auto"/>
                    <w:right w:val="dotted" w:sz="4" w:space="0" w:color="auto"/>
                  </w:tcBorders>
                  <w:vAlign w:val="center"/>
                </w:tcPr>
                <w:p w14:paraId="4AA15E2B" w14:textId="77777777" w:rsidR="00C40B80" w:rsidRPr="00FF513E" w:rsidRDefault="00C40B80" w:rsidP="00C40B80">
                  <w:pPr>
                    <w:jc w:val="right"/>
                    <w:rPr>
                      <w:rFonts w:ascii="Arial" w:hAnsi="Arial" w:cs="Arial"/>
                      <w:b/>
                      <w:color w:val="000000"/>
                    </w:rPr>
                  </w:pPr>
                  <w:r w:rsidRPr="00FF513E">
                    <w:rPr>
                      <w:rFonts w:ascii="Arial" w:hAnsi="Arial" w:cs="Arial"/>
                      <w:b/>
                      <w:color w:val="000000"/>
                    </w:rPr>
                    <w:t xml:space="preserve">Totale premio annuo </w:t>
                  </w:r>
                  <w:r w:rsidRPr="00FF513E">
                    <w:rPr>
                      <w:rFonts w:ascii="Arial" w:hAnsi="Arial" w:cs="Arial"/>
                      <w:b/>
                    </w:rPr>
                    <w:t>lordo</w:t>
                  </w:r>
                </w:p>
              </w:tc>
              <w:tc>
                <w:tcPr>
                  <w:tcW w:w="2155" w:type="dxa"/>
                  <w:tcBorders>
                    <w:top w:val="dotted" w:sz="4" w:space="0" w:color="auto"/>
                    <w:left w:val="dotted" w:sz="4" w:space="0" w:color="auto"/>
                    <w:bottom w:val="dotted" w:sz="4" w:space="0" w:color="auto"/>
                    <w:right w:val="dotted" w:sz="4" w:space="0" w:color="auto"/>
                  </w:tcBorders>
                  <w:vAlign w:val="center"/>
                </w:tcPr>
                <w:p w14:paraId="2BA68132" w14:textId="77777777" w:rsidR="00C40B80" w:rsidRPr="00FF513E" w:rsidRDefault="00C40B80" w:rsidP="00C40B80">
                  <w:pPr>
                    <w:snapToGrid w:val="0"/>
                    <w:rPr>
                      <w:rFonts w:ascii="Arial" w:hAnsi="Arial" w:cs="Arial"/>
                      <w:b/>
                      <w:color w:val="000000"/>
                    </w:rPr>
                  </w:pPr>
                  <w:r w:rsidRPr="00FF513E">
                    <w:rPr>
                      <w:rFonts w:ascii="Arial" w:hAnsi="Arial" w:cs="Arial"/>
                      <w:b/>
                      <w:color w:val="000000"/>
                    </w:rPr>
                    <w:t>€ …</w:t>
                  </w:r>
                </w:p>
              </w:tc>
            </w:tr>
            <w:bookmarkEnd w:id="171"/>
          </w:tbl>
          <w:p w14:paraId="68149D8F" w14:textId="77777777" w:rsidR="00C40B80" w:rsidRPr="00FF513E" w:rsidRDefault="00C40B80" w:rsidP="00C40B80">
            <w:pPr>
              <w:tabs>
                <w:tab w:val="left" w:pos="3645"/>
              </w:tabs>
              <w:suppressAutoHyphens/>
              <w:spacing w:after="0" w:line="240" w:lineRule="auto"/>
              <w:rPr>
                <w:rFonts w:ascii="Arial" w:eastAsia="Times New Roman" w:hAnsi="Arial" w:cs="Arial"/>
                <w:lang w:eastAsia="ar-SA"/>
              </w:rPr>
            </w:pPr>
          </w:p>
          <w:tbl>
            <w:tblPr>
              <w:tblW w:w="9639" w:type="dxa"/>
              <w:tblInd w:w="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993"/>
              <w:gridCol w:w="4252"/>
              <w:gridCol w:w="1559"/>
              <w:gridCol w:w="1134"/>
              <w:gridCol w:w="1701"/>
            </w:tblGrid>
            <w:tr w:rsidR="00C40B80" w:rsidRPr="00FF513E" w14:paraId="01425EA7" w14:textId="77777777" w:rsidTr="00C40B80">
              <w:trPr>
                <w:cantSplit/>
                <w:trHeight w:val="398"/>
              </w:trPr>
              <w:tc>
                <w:tcPr>
                  <w:tcW w:w="993" w:type="dxa"/>
                  <w:vAlign w:val="center"/>
                </w:tcPr>
                <w:p w14:paraId="79ED6D7C" w14:textId="77777777" w:rsidR="00C40B80" w:rsidRPr="00FF513E" w:rsidRDefault="00C40B80" w:rsidP="00C40B80">
                  <w:pPr>
                    <w:suppressAutoHyphens/>
                    <w:snapToGrid w:val="0"/>
                    <w:spacing w:after="0" w:line="240" w:lineRule="auto"/>
                    <w:jc w:val="center"/>
                    <w:rPr>
                      <w:rFonts w:ascii="Arial" w:eastAsia="Times New Roman" w:hAnsi="Arial" w:cs="Arial"/>
                      <w:b/>
                      <w:lang w:eastAsia="ar-SA"/>
                    </w:rPr>
                  </w:pPr>
                  <w:r w:rsidRPr="00FF513E">
                    <w:rPr>
                      <w:rFonts w:ascii="Arial" w:eastAsia="Times New Roman" w:hAnsi="Arial" w:cs="Arial"/>
                      <w:b/>
                      <w:lang w:eastAsia="ar-SA"/>
                    </w:rPr>
                    <w:t>Partita n.</w:t>
                  </w:r>
                </w:p>
              </w:tc>
              <w:tc>
                <w:tcPr>
                  <w:tcW w:w="4252" w:type="dxa"/>
                  <w:vAlign w:val="center"/>
                </w:tcPr>
                <w:p w14:paraId="248E1586" w14:textId="77777777" w:rsidR="00C40B80" w:rsidRPr="00FF513E" w:rsidRDefault="00C40B80" w:rsidP="00C40B80">
                  <w:pPr>
                    <w:suppressAutoHyphens/>
                    <w:snapToGrid w:val="0"/>
                    <w:spacing w:after="0" w:line="240" w:lineRule="auto"/>
                    <w:jc w:val="center"/>
                    <w:rPr>
                      <w:rFonts w:ascii="Arial" w:eastAsia="Times New Roman" w:hAnsi="Arial" w:cs="Arial"/>
                      <w:b/>
                      <w:lang w:eastAsia="ar-SA"/>
                    </w:rPr>
                  </w:pPr>
                  <w:r w:rsidRPr="00FF513E">
                    <w:rPr>
                      <w:rFonts w:ascii="Arial" w:eastAsia="Times New Roman" w:hAnsi="Arial" w:cs="Arial"/>
                      <w:b/>
                      <w:lang w:eastAsia="ar-SA"/>
                    </w:rPr>
                    <w:t>Beni Assicurati</w:t>
                  </w:r>
                </w:p>
              </w:tc>
              <w:tc>
                <w:tcPr>
                  <w:tcW w:w="1559" w:type="dxa"/>
                  <w:vAlign w:val="center"/>
                </w:tcPr>
                <w:p w14:paraId="79DC89AC" w14:textId="77777777" w:rsidR="00C40B80" w:rsidRPr="00FF513E" w:rsidRDefault="00C40B80" w:rsidP="00C40B80">
                  <w:pPr>
                    <w:suppressAutoHyphens/>
                    <w:snapToGrid w:val="0"/>
                    <w:spacing w:after="0" w:line="240" w:lineRule="auto"/>
                    <w:jc w:val="center"/>
                    <w:rPr>
                      <w:rFonts w:ascii="Arial" w:eastAsia="Times New Roman" w:hAnsi="Arial" w:cs="Arial"/>
                      <w:b/>
                      <w:lang w:eastAsia="ar-SA"/>
                    </w:rPr>
                  </w:pPr>
                  <w:r w:rsidRPr="00FF513E">
                    <w:rPr>
                      <w:rFonts w:ascii="Arial" w:eastAsia="Times New Roman" w:hAnsi="Arial" w:cs="Arial"/>
                      <w:b/>
                      <w:lang w:eastAsia="ar-SA"/>
                    </w:rPr>
                    <w:t>Somme assicurate €</w:t>
                  </w:r>
                </w:p>
              </w:tc>
              <w:tc>
                <w:tcPr>
                  <w:tcW w:w="1134" w:type="dxa"/>
                  <w:vAlign w:val="center"/>
                </w:tcPr>
                <w:p w14:paraId="1C9A7D14" w14:textId="77777777" w:rsidR="00C40B80" w:rsidRPr="00FF513E" w:rsidRDefault="00C40B80" w:rsidP="00C40B80">
                  <w:pPr>
                    <w:suppressAutoHyphens/>
                    <w:snapToGrid w:val="0"/>
                    <w:spacing w:after="0" w:line="240" w:lineRule="auto"/>
                    <w:jc w:val="center"/>
                    <w:rPr>
                      <w:rFonts w:ascii="Arial" w:eastAsia="Times New Roman" w:hAnsi="Arial" w:cs="Arial"/>
                      <w:b/>
                      <w:lang w:eastAsia="ar-SA"/>
                    </w:rPr>
                  </w:pPr>
                  <w:r w:rsidRPr="00FF513E">
                    <w:rPr>
                      <w:rFonts w:ascii="Arial" w:eastAsia="Times New Roman" w:hAnsi="Arial" w:cs="Arial"/>
                      <w:b/>
                      <w:lang w:eastAsia="ar-SA"/>
                    </w:rPr>
                    <w:t xml:space="preserve">Tasso netto </w:t>
                  </w:r>
                  <w:r w:rsidRPr="00FF513E">
                    <w:rPr>
                      <w:rFonts w:ascii="Arial" w:eastAsia="Times New Roman" w:hAnsi="Arial" w:cs="Arial"/>
                      <w:color w:val="000000"/>
                      <w:lang w:eastAsia="ar-SA"/>
                    </w:rPr>
                    <w:t>‰</w:t>
                  </w:r>
                </w:p>
              </w:tc>
              <w:tc>
                <w:tcPr>
                  <w:tcW w:w="1701" w:type="dxa"/>
                  <w:vAlign w:val="center"/>
                </w:tcPr>
                <w:p w14:paraId="6DBD29D3" w14:textId="77777777" w:rsidR="00C40B80" w:rsidRPr="00FF513E" w:rsidRDefault="00C40B80" w:rsidP="00C40B80">
                  <w:pPr>
                    <w:suppressAutoHyphens/>
                    <w:snapToGrid w:val="0"/>
                    <w:spacing w:after="0" w:line="240" w:lineRule="auto"/>
                    <w:jc w:val="center"/>
                    <w:rPr>
                      <w:rFonts w:ascii="Arial" w:eastAsia="Times New Roman" w:hAnsi="Arial" w:cs="Arial"/>
                      <w:b/>
                      <w:lang w:eastAsia="ar-SA"/>
                    </w:rPr>
                  </w:pPr>
                  <w:r w:rsidRPr="00FF513E">
                    <w:rPr>
                      <w:rFonts w:ascii="Arial" w:eastAsia="Times New Roman" w:hAnsi="Arial" w:cs="Arial"/>
                      <w:b/>
                      <w:lang w:eastAsia="ar-SA"/>
                    </w:rPr>
                    <w:t>Premio annuo</w:t>
                  </w:r>
                </w:p>
                <w:p w14:paraId="0CFA8163" w14:textId="77777777" w:rsidR="00C40B80" w:rsidRPr="00FF513E" w:rsidRDefault="00C40B80" w:rsidP="00C40B80">
                  <w:pPr>
                    <w:suppressAutoHyphens/>
                    <w:snapToGrid w:val="0"/>
                    <w:spacing w:after="0" w:line="240" w:lineRule="auto"/>
                    <w:jc w:val="center"/>
                    <w:rPr>
                      <w:rFonts w:ascii="Arial" w:eastAsia="Times New Roman" w:hAnsi="Arial" w:cs="Arial"/>
                      <w:b/>
                      <w:lang w:eastAsia="ar-SA"/>
                    </w:rPr>
                  </w:pPr>
                  <w:r w:rsidRPr="00FF513E">
                    <w:rPr>
                      <w:rFonts w:ascii="Arial" w:eastAsia="Times New Roman" w:hAnsi="Arial" w:cs="Arial"/>
                      <w:b/>
                      <w:lang w:eastAsia="ar-SA"/>
                    </w:rPr>
                    <w:t>netto €</w:t>
                  </w:r>
                </w:p>
              </w:tc>
            </w:tr>
            <w:tr w:rsidR="00C40B80" w:rsidRPr="00FF513E" w14:paraId="7B6DB83D" w14:textId="77777777" w:rsidTr="00C40B80">
              <w:trPr>
                <w:cantSplit/>
                <w:trHeight w:val="593"/>
              </w:trPr>
              <w:tc>
                <w:tcPr>
                  <w:tcW w:w="993" w:type="dxa"/>
                  <w:vAlign w:val="center"/>
                </w:tcPr>
                <w:p w14:paraId="6A35DC2C" w14:textId="77777777" w:rsidR="00C40B80" w:rsidRPr="00FF513E" w:rsidRDefault="00C40B80" w:rsidP="00C40B80">
                  <w:pPr>
                    <w:suppressAutoHyphens/>
                    <w:snapToGrid w:val="0"/>
                    <w:spacing w:after="0" w:line="240" w:lineRule="auto"/>
                    <w:jc w:val="center"/>
                    <w:rPr>
                      <w:rFonts w:ascii="Arial" w:eastAsia="Times New Roman" w:hAnsi="Arial" w:cs="Arial"/>
                      <w:lang w:eastAsia="ar-SA"/>
                    </w:rPr>
                  </w:pPr>
                  <w:r w:rsidRPr="00FF513E">
                    <w:rPr>
                      <w:rFonts w:ascii="Arial" w:eastAsia="Times New Roman" w:hAnsi="Arial" w:cs="Arial"/>
                      <w:lang w:eastAsia="ar-SA"/>
                    </w:rPr>
                    <w:t>1a</w:t>
                  </w:r>
                </w:p>
              </w:tc>
              <w:tc>
                <w:tcPr>
                  <w:tcW w:w="4252" w:type="dxa"/>
                  <w:vAlign w:val="center"/>
                </w:tcPr>
                <w:p w14:paraId="2F4C63F8" w14:textId="77777777" w:rsidR="00C40B80" w:rsidRPr="00FF513E" w:rsidRDefault="00C40B80" w:rsidP="00C40B80">
                  <w:pPr>
                    <w:suppressAutoHyphens/>
                    <w:snapToGrid w:val="0"/>
                    <w:spacing w:after="0" w:line="240" w:lineRule="auto"/>
                    <w:rPr>
                      <w:rFonts w:ascii="Arial" w:eastAsia="Times New Roman" w:hAnsi="Arial" w:cs="Arial"/>
                      <w:b/>
                      <w:lang w:eastAsia="ar-SA"/>
                    </w:rPr>
                  </w:pPr>
                  <w:r w:rsidRPr="00FF513E">
                    <w:rPr>
                      <w:rFonts w:ascii="Arial" w:eastAsia="Times New Roman" w:hAnsi="Arial" w:cs="Arial"/>
                      <w:b/>
                      <w:color w:val="000000"/>
                      <w:lang w:eastAsia="ar-SA"/>
                    </w:rPr>
                    <w:t xml:space="preserve">Beni Immobili di particolare interesse storico artistico </w:t>
                  </w:r>
                </w:p>
              </w:tc>
              <w:tc>
                <w:tcPr>
                  <w:tcW w:w="1559" w:type="dxa"/>
                  <w:vAlign w:val="center"/>
                </w:tcPr>
                <w:p w14:paraId="20A3FA30" w14:textId="25208BFF" w:rsidR="00C40B80" w:rsidRPr="00FF513E" w:rsidRDefault="005828A4" w:rsidP="00C40B80">
                  <w:pPr>
                    <w:suppressAutoHyphens/>
                    <w:snapToGrid w:val="0"/>
                    <w:spacing w:after="0" w:line="240" w:lineRule="auto"/>
                    <w:jc w:val="right"/>
                    <w:rPr>
                      <w:rFonts w:ascii="Arial" w:eastAsia="Times New Roman" w:hAnsi="Arial" w:cs="Arial"/>
                      <w:b/>
                      <w:color w:val="000000"/>
                      <w:lang w:eastAsia="ar-SA"/>
                    </w:rPr>
                  </w:pPr>
                  <w:r w:rsidRPr="00FF513E">
                    <w:rPr>
                      <w:rFonts w:ascii="Arial" w:eastAsia="Times New Roman" w:hAnsi="Arial" w:cs="Arial"/>
                      <w:b/>
                      <w:color w:val="000000"/>
                      <w:lang w:eastAsia="ar-SA"/>
                    </w:rPr>
                    <w:t>179.434.465,00</w:t>
                  </w:r>
                </w:p>
              </w:tc>
              <w:tc>
                <w:tcPr>
                  <w:tcW w:w="1134" w:type="dxa"/>
                  <w:vAlign w:val="center"/>
                </w:tcPr>
                <w:p w14:paraId="4DC1B5CA" w14:textId="77777777" w:rsidR="00C40B80" w:rsidRPr="00FF513E" w:rsidRDefault="00C40B80" w:rsidP="00C40B80">
                  <w:pPr>
                    <w:suppressAutoHyphens/>
                    <w:snapToGrid w:val="0"/>
                    <w:spacing w:after="0" w:line="240" w:lineRule="auto"/>
                    <w:jc w:val="center"/>
                    <w:rPr>
                      <w:rFonts w:ascii="Arial" w:eastAsia="Times New Roman" w:hAnsi="Arial" w:cs="Arial"/>
                      <w:b/>
                      <w:color w:val="000000"/>
                      <w:lang w:eastAsia="ar-SA"/>
                    </w:rPr>
                  </w:pPr>
                </w:p>
              </w:tc>
              <w:tc>
                <w:tcPr>
                  <w:tcW w:w="1701" w:type="dxa"/>
                  <w:vAlign w:val="center"/>
                </w:tcPr>
                <w:p w14:paraId="1B67E29F" w14:textId="77777777" w:rsidR="00C40B80" w:rsidRPr="00FF513E" w:rsidRDefault="00C40B80" w:rsidP="00C40B80">
                  <w:pPr>
                    <w:suppressAutoHyphens/>
                    <w:snapToGrid w:val="0"/>
                    <w:spacing w:after="0" w:line="240" w:lineRule="auto"/>
                    <w:jc w:val="center"/>
                    <w:rPr>
                      <w:rFonts w:ascii="Arial" w:eastAsia="Times New Roman" w:hAnsi="Arial" w:cs="Arial"/>
                      <w:b/>
                      <w:color w:val="000000"/>
                      <w:lang w:eastAsia="ar-SA"/>
                    </w:rPr>
                  </w:pPr>
                </w:p>
              </w:tc>
            </w:tr>
            <w:tr w:rsidR="00C40B80" w:rsidRPr="00FF513E" w14:paraId="1B1717EA" w14:textId="77777777" w:rsidTr="00D53819">
              <w:trPr>
                <w:cantSplit/>
                <w:trHeight w:val="250"/>
              </w:trPr>
              <w:tc>
                <w:tcPr>
                  <w:tcW w:w="7938" w:type="dxa"/>
                  <w:gridSpan w:val="4"/>
                  <w:vAlign w:val="center"/>
                </w:tcPr>
                <w:p w14:paraId="3B41EB21" w14:textId="77777777" w:rsidR="00C40B80" w:rsidRPr="00FF513E" w:rsidRDefault="00C40B80" w:rsidP="00C40B80">
                  <w:pPr>
                    <w:suppressAutoHyphens/>
                    <w:spacing w:after="0" w:line="240" w:lineRule="auto"/>
                    <w:rPr>
                      <w:rFonts w:ascii="Arial" w:eastAsia="Times New Roman" w:hAnsi="Arial" w:cs="Arial"/>
                      <w:b/>
                      <w:color w:val="000000"/>
                      <w:lang w:eastAsia="ar-SA"/>
                    </w:rPr>
                  </w:pPr>
                  <w:r w:rsidRPr="00FF513E">
                    <w:rPr>
                      <w:rFonts w:ascii="Arial" w:eastAsia="Times New Roman" w:hAnsi="Arial" w:cs="Arial"/>
                      <w:b/>
                      <w:color w:val="000000"/>
                      <w:lang w:eastAsia="ar-SA"/>
                    </w:rPr>
                    <w:t>Totale Premio annuo netto €</w:t>
                  </w:r>
                </w:p>
              </w:tc>
              <w:tc>
                <w:tcPr>
                  <w:tcW w:w="1701" w:type="dxa"/>
                  <w:vAlign w:val="center"/>
                </w:tcPr>
                <w:p w14:paraId="6AE62B46" w14:textId="77777777" w:rsidR="00C40B80" w:rsidRPr="00FF513E" w:rsidRDefault="00C40B80" w:rsidP="00C40B80">
                  <w:pPr>
                    <w:suppressAutoHyphens/>
                    <w:snapToGrid w:val="0"/>
                    <w:spacing w:after="0" w:line="240" w:lineRule="auto"/>
                    <w:jc w:val="center"/>
                    <w:rPr>
                      <w:rFonts w:ascii="Arial" w:eastAsia="Times New Roman" w:hAnsi="Arial" w:cs="Arial"/>
                      <w:b/>
                      <w:color w:val="000000"/>
                      <w:lang w:eastAsia="ar-SA"/>
                    </w:rPr>
                  </w:pPr>
                </w:p>
              </w:tc>
            </w:tr>
          </w:tbl>
          <w:bookmarkEnd w:id="170"/>
          <w:p w14:paraId="0EA792F6" w14:textId="362ABBAF" w:rsidR="00C40B80" w:rsidRPr="00FF513E" w:rsidRDefault="00C40B80" w:rsidP="00C40B80">
            <w:pPr>
              <w:rPr>
                <w:rFonts w:ascii="Arial" w:hAnsi="Arial" w:cs="Arial"/>
              </w:rPr>
            </w:pPr>
            <w:r w:rsidRPr="00FF513E">
              <w:rPr>
                <w:rFonts w:ascii="Arial" w:hAnsi="Arial" w:cs="Arial"/>
              </w:rPr>
              <w:t xml:space="preserve">Franchigie e limiti di indennizzo come da tabella LSF da applicare singolarmente agli enti contraenti e da </w:t>
            </w:r>
            <w:proofErr w:type="spellStart"/>
            <w:r w:rsidRPr="00FF513E">
              <w:rPr>
                <w:rFonts w:ascii="Arial" w:hAnsi="Arial" w:cs="Arial"/>
              </w:rPr>
              <w:t>riportatre</w:t>
            </w:r>
            <w:proofErr w:type="spellEnd"/>
            <w:r w:rsidRPr="00FF513E">
              <w:rPr>
                <w:rFonts w:ascii="Arial" w:hAnsi="Arial" w:cs="Arial"/>
              </w:rPr>
              <w:t xml:space="preserve"> nei singoli contratti assicurativi</w:t>
            </w:r>
          </w:p>
        </w:tc>
      </w:tr>
    </w:tbl>
    <w:p w14:paraId="625446B3" w14:textId="77777777" w:rsidR="002178D8" w:rsidRPr="00FF513E" w:rsidRDefault="002178D8">
      <w:pPr>
        <w:rPr>
          <w:rFonts w:ascii="Arial" w:hAnsi="Arial" w:cs="Arial"/>
        </w:rPr>
      </w:pPr>
      <w:r w:rsidRPr="00FF513E">
        <w:rPr>
          <w:rFonts w:ascii="Arial" w:hAnsi="Arial" w:cs="Arial"/>
        </w:rPr>
        <w:br w:type="page"/>
      </w: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7"/>
        <w:gridCol w:w="9979"/>
      </w:tblGrid>
      <w:tr w:rsidR="00B4483A" w:rsidRPr="00FF513E" w14:paraId="67A2365C" w14:textId="77777777" w:rsidTr="00B4483A">
        <w:trPr>
          <w:trHeight w:val="450"/>
          <w:jc w:val="center"/>
        </w:trPr>
        <w:tc>
          <w:tcPr>
            <w:tcW w:w="10366" w:type="dxa"/>
            <w:gridSpan w:val="2"/>
            <w:tcBorders>
              <w:top w:val="single" w:sz="4" w:space="0" w:color="auto"/>
              <w:left w:val="single" w:sz="4" w:space="0" w:color="auto"/>
              <w:bottom w:val="single" w:sz="4" w:space="0" w:color="auto"/>
              <w:right w:val="single" w:sz="4" w:space="0" w:color="auto"/>
            </w:tcBorders>
            <w:shd w:val="clear" w:color="auto" w:fill="FF0000"/>
            <w:vAlign w:val="center"/>
          </w:tcPr>
          <w:p w14:paraId="187C9F36" w14:textId="2C027D6E" w:rsidR="00C40B80" w:rsidRPr="00FF513E" w:rsidRDefault="00F56719" w:rsidP="00C40B80">
            <w:pPr>
              <w:pStyle w:val="p85"/>
              <w:tabs>
                <w:tab w:val="clear" w:pos="720"/>
              </w:tabs>
              <w:ind w:left="0" w:firstLine="0"/>
              <w:jc w:val="center"/>
              <w:rPr>
                <w:rFonts w:ascii="Arial" w:hAnsi="Arial" w:cs="Arial"/>
                <w:b/>
                <w:bCs/>
                <w:iCs/>
                <w:color w:val="FFFFFF" w:themeColor="background1"/>
                <w:sz w:val="20"/>
                <w:u w:val="single"/>
              </w:rPr>
            </w:pPr>
            <w:r w:rsidRPr="00FF513E">
              <w:rPr>
                <w:rFonts w:ascii="Arial" w:hAnsi="Arial" w:cs="Arial"/>
                <w:b/>
                <w:bCs/>
                <w:iCs/>
                <w:color w:val="FFFFFF" w:themeColor="background1"/>
                <w:sz w:val="20"/>
                <w:u w:val="single"/>
              </w:rPr>
              <w:lastRenderedPageBreak/>
              <w:t>S</w:t>
            </w:r>
            <w:r w:rsidR="00C40B80" w:rsidRPr="00FF513E">
              <w:rPr>
                <w:rFonts w:ascii="Arial" w:hAnsi="Arial" w:cs="Arial"/>
                <w:b/>
                <w:bCs/>
                <w:iCs/>
                <w:color w:val="FFFFFF" w:themeColor="background1"/>
                <w:sz w:val="20"/>
                <w:u w:val="single"/>
              </w:rPr>
              <w:t>CHEDA DI POLIZZA ALL RISKS PATRIMONIO</w:t>
            </w:r>
          </w:p>
          <w:p w14:paraId="7FF4A671" w14:textId="77777777" w:rsidR="00C40B80" w:rsidRPr="00FF513E" w:rsidRDefault="00C40B80" w:rsidP="00C40B80">
            <w:pPr>
              <w:pStyle w:val="p85"/>
              <w:tabs>
                <w:tab w:val="clear" w:pos="720"/>
              </w:tabs>
              <w:ind w:left="0" w:firstLine="0"/>
              <w:jc w:val="center"/>
              <w:rPr>
                <w:rFonts w:ascii="Arial" w:hAnsi="Arial" w:cs="Arial"/>
                <w:b/>
                <w:color w:val="FFFFFF" w:themeColor="background1"/>
                <w:sz w:val="20"/>
                <w:u w:val="single"/>
              </w:rPr>
            </w:pPr>
          </w:p>
        </w:tc>
      </w:tr>
      <w:tr w:rsidR="00C40B80" w:rsidRPr="00FF513E" w14:paraId="7618DDF7" w14:textId="77777777" w:rsidTr="00C40B80">
        <w:trPr>
          <w:jc w:val="center"/>
        </w:trPr>
        <w:tc>
          <w:tcPr>
            <w:tcW w:w="387" w:type="dxa"/>
            <w:tcBorders>
              <w:top w:val="single" w:sz="4" w:space="0" w:color="auto"/>
              <w:left w:val="single" w:sz="4" w:space="0" w:color="auto"/>
              <w:bottom w:val="single" w:sz="4" w:space="0" w:color="auto"/>
              <w:right w:val="single" w:sz="4" w:space="0" w:color="auto"/>
            </w:tcBorders>
          </w:tcPr>
          <w:p w14:paraId="550C4442" w14:textId="77777777" w:rsidR="00C40B80" w:rsidRPr="00FF513E" w:rsidRDefault="00C40B80" w:rsidP="00C40B80">
            <w:pPr>
              <w:pStyle w:val="p85"/>
              <w:tabs>
                <w:tab w:val="clear" w:pos="720"/>
              </w:tabs>
              <w:ind w:left="0" w:firstLine="0"/>
              <w:jc w:val="both"/>
              <w:rPr>
                <w:rFonts w:ascii="Arial" w:hAnsi="Arial" w:cs="Arial"/>
                <w:b/>
                <w:bCs/>
                <w:sz w:val="20"/>
              </w:rPr>
            </w:pPr>
            <w:r w:rsidRPr="00FF513E">
              <w:rPr>
                <w:rFonts w:ascii="Arial" w:hAnsi="Arial" w:cs="Arial"/>
                <w:b/>
                <w:bCs/>
                <w:sz w:val="20"/>
              </w:rPr>
              <w:t>1.</w:t>
            </w:r>
          </w:p>
        </w:tc>
        <w:tc>
          <w:tcPr>
            <w:tcW w:w="9979" w:type="dxa"/>
            <w:tcBorders>
              <w:top w:val="single" w:sz="4" w:space="0" w:color="auto"/>
              <w:left w:val="single" w:sz="4" w:space="0" w:color="auto"/>
              <w:bottom w:val="single" w:sz="4" w:space="0" w:color="auto"/>
              <w:right w:val="single" w:sz="4" w:space="0" w:color="auto"/>
            </w:tcBorders>
          </w:tcPr>
          <w:p w14:paraId="52A373D6" w14:textId="77777777" w:rsidR="00C40B80" w:rsidRPr="00FF513E" w:rsidRDefault="00C40B80" w:rsidP="00C40B80">
            <w:pPr>
              <w:pStyle w:val="p85"/>
              <w:tabs>
                <w:tab w:val="clear" w:pos="720"/>
              </w:tabs>
              <w:ind w:left="0" w:firstLine="0"/>
              <w:jc w:val="both"/>
              <w:rPr>
                <w:rFonts w:ascii="Arial" w:hAnsi="Arial" w:cs="Arial"/>
                <w:b/>
                <w:bCs/>
                <w:sz w:val="20"/>
                <w:u w:val="single"/>
              </w:rPr>
            </w:pPr>
            <w:r w:rsidRPr="00FF513E">
              <w:rPr>
                <w:rFonts w:ascii="Arial" w:hAnsi="Arial" w:cs="Arial"/>
                <w:b/>
                <w:bCs/>
                <w:sz w:val="20"/>
                <w:u w:val="single"/>
              </w:rPr>
              <w:t>Contraente:</w:t>
            </w:r>
          </w:p>
          <w:p w14:paraId="4826084A" w14:textId="390404B0" w:rsidR="00C40B80" w:rsidRPr="00FF513E" w:rsidRDefault="000B7A1F" w:rsidP="00D53819">
            <w:pPr>
              <w:pStyle w:val="p85"/>
              <w:tabs>
                <w:tab w:val="clear" w:pos="720"/>
              </w:tabs>
              <w:ind w:left="0" w:firstLine="0"/>
              <w:jc w:val="both"/>
              <w:rPr>
                <w:rFonts w:ascii="Arial" w:hAnsi="Arial" w:cs="Arial"/>
                <w:bCs/>
                <w:sz w:val="20"/>
              </w:rPr>
            </w:pPr>
            <w:r w:rsidRPr="00FF513E">
              <w:rPr>
                <w:rFonts w:ascii="Arial" w:hAnsi="Arial" w:cs="Arial"/>
                <w:b/>
                <w:bCs/>
                <w:sz w:val="20"/>
                <w:u w:val="single"/>
              </w:rPr>
              <w:t xml:space="preserve">COMUNE DI MORDANO </w:t>
            </w:r>
          </w:p>
        </w:tc>
      </w:tr>
      <w:tr w:rsidR="00C40B80" w:rsidRPr="00FF513E" w14:paraId="0438BFBB" w14:textId="77777777" w:rsidTr="00C40B80">
        <w:trPr>
          <w:jc w:val="center"/>
        </w:trPr>
        <w:tc>
          <w:tcPr>
            <w:tcW w:w="387" w:type="dxa"/>
            <w:tcBorders>
              <w:top w:val="single" w:sz="4" w:space="0" w:color="auto"/>
              <w:left w:val="single" w:sz="4" w:space="0" w:color="auto"/>
              <w:bottom w:val="single" w:sz="4" w:space="0" w:color="auto"/>
              <w:right w:val="single" w:sz="4" w:space="0" w:color="auto"/>
            </w:tcBorders>
          </w:tcPr>
          <w:p w14:paraId="330839D4" w14:textId="77777777" w:rsidR="00C40B80" w:rsidRPr="00FF513E" w:rsidRDefault="00C40B80" w:rsidP="00C40B80">
            <w:pPr>
              <w:pStyle w:val="p85"/>
              <w:tabs>
                <w:tab w:val="clear" w:pos="720"/>
              </w:tabs>
              <w:ind w:left="0" w:firstLine="0"/>
              <w:jc w:val="both"/>
              <w:rPr>
                <w:rFonts w:ascii="Arial" w:hAnsi="Arial" w:cs="Arial"/>
                <w:b/>
                <w:bCs/>
                <w:sz w:val="20"/>
              </w:rPr>
            </w:pPr>
            <w:r w:rsidRPr="00FF513E">
              <w:rPr>
                <w:rFonts w:ascii="Arial" w:hAnsi="Arial" w:cs="Arial"/>
                <w:b/>
                <w:bCs/>
                <w:sz w:val="20"/>
              </w:rPr>
              <w:t>2.</w:t>
            </w:r>
          </w:p>
        </w:tc>
        <w:tc>
          <w:tcPr>
            <w:tcW w:w="9979" w:type="dxa"/>
            <w:tcBorders>
              <w:top w:val="single" w:sz="4" w:space="0" w:color="auto"/>
              <w:left w:val="single" w:sz="4" w:space="0" w:color="auto"/>
              <w:bottom w:val="single" w:sz="4" w:space="0" w:color="auto"/>
              <w:right w:val="single" w:sz="4" w:space="0" w:color="auto"/>
            </w:tcBorders>
          </w:tcPr>
          <w:p w14:paraId="5D9F3F79" w14:textId="06A5896F" w:rsidR="00C40B80" w:rsidRPr="00FF513E" w:rsidRDefault="00C40B80" w:rsidP="00C40B80">
            <w:pPr>
              <w:pStyle w:val="p85"/>
              <w:tabs>
                <w:tab w:val="clear" w:pos="720"/>
              </w:tabs>
              <w:ind w:left="0" w:firstLine="0"/>
              <w:jc w:val="both"/>
              <w:rPr>
                <w:rFonts w:ascii="Arial" w:hAnsi="Arial" w:cs="Arial"/>
                <w:b/>
                <w:bCs/>
                <w:sz w:val="20"/>
                <w:u w:val="single"/>
              </w:rPr>
            </w:pPr>
            <w:r w:rsidRPr="00FF513E">
              <w:rPr>
                <w:rFonts w:ascii="Arial" w:hAnsi="Arial" w:cs="Arial"/>
                <w:b/>
                <w:bCs/>
                <w:sz w:val="20"/>
                <w:u w:val="single"/>
              </w:rPr>
              <w:t xml:space="preserve">Assicurato </w:t>
            </w:r>
          </w:p>
          <w:p w14:paraId="256A9091" w14:textId="5AD1DCBD" w:rsidR="00C40B80" w:rsidRPr="00FF513E" w:rsidRDefault="000B7A1F" w:rsidP="00D53819">
            <w:pPr>
              <w:spacing w:after="0" w:line="240" w:lineRule="auto"/>
              <w:rPr>
                <w:rFonts w:ascii="Arial" w:hAnsi="Arial" w:cs="Arial"/>
                <w:bCs/>
              </w:rPr>
            </w:pPr>
            <w:r w:rsidRPr="00FF513E">
              <w:rPr>
                <w:rFonts w:ascii="Arial" w:hAnsi="Arial" w:cs="Arial"/>
                <w:bCs/>
              </w:rPr>
              <w:t xml:space="preserve">Comune di Mordano </w:t>
            </w:r>
          </w:p>
        </w:tc>
      </w:tr>
      <w:tr w:rsidR="00C40B80" w:rsidRPr="00FF513E" w14:paraId="3011DEDD" w14:textId="77777777" w:rsidTr="00C40B80">
        <w:trPr>
          <w:jc w:val="center"/>
        </w:trPr>
        <w:tc>
          <w:tcPr>
            <w:tcW w:w="387" w:type="dxa"/>
            <w:tcBorders>
              <w:top w:val="single" w:sz="4" w:space="0" w:color="auto"/>
              <w:left w:val="single" w:sz="4" w:space="0" w:color="auto"/>
              <w:bottom w:val="single" w:sz="4" w:space="0" w:color="auto"/>
              <w:right w:val="single" w:sz="4" w:space="0" w:color="auto"/>
            </w:tcBorders>
          </w:tcPr>
          <w:p w14:paraId="10200D21" w14:textId="77777777" w:rsidR="00C40B80" w:rsidRPr="00FF513E" w:rsidRDefault="00C40B80" w:rsidP="00C40B80">
            <w:pPr>
              <w:pStyle w:val="p85"/>
              <w:tabs>
                <w:tab w:val="clear" w:pos="720"/>
              </w:tabs>
              <w:ind w:left="0" w:firstLine="0"/>
              <w:jc w:val="both"/>
              <w:rPr>
                <w:rFonts w:ascii="Arial" w:hAnsi="Arial" w:cs="Arial"/>
                <w:b/>
                <w:bCs/>
                <w:sz w:val="20"/>
              </w:rPr>
            </w:pPr>
            <w:r w:rsidRPr="00FF513E">
              <w:rPr>
                <w:rFonts w:ascii="Arial" w:hAnsi="Arial" w:cs="Arial"/>
                <w:b/>
                <w:bCs/>
                <w:sz w:val="20"/>
              </w:rPr>
              <w:t>3.</w:t>
            </w:r>
          </w:p>
        </w:tc>
        <w:tc>
          <w:tcPr>
            <w:tcW w:w="9979" w:type="dxa"/>
            <w:tcBorders>
              <w:top w:val="single" w:sz="4" w:space="0" w:color="auto"/>
              <w:left w:val="single" w:sz="4" w:space="0" w:color="auto"/>
              <w:bottom w:val="single" w:sz="4" w:space="0" w:color="auto"/>
              <w:right w:val="single" w:sz="4" w:space="0" w:color="auto"/>
            </w:tcBorders>
          </w:tcPr>
          <w:p w14:paraId="38A45433" w14:textId="77777777" w:rsidR="00C40B80" w:rsidRPr="00FF513E" w:rsidRDefault="00C40B80" w:rsidP="00C40B80">
            <w:pPr>
              <w:pStyle w:val="p85"/>
              <w:tabs>
                <w:tab w:val="clear" w:pos="720"/>
              </w:tabs>
              <w:ind w:left="0" w:firstLine="0"/>
              <w:jc w:val="both"/>
              <w:rPr>
                <w:rFonts w:ascii="Arial" w:hAnsi="Arial" w:cs="Arial"/>
                <w:b/>
                <w:sz w:val="20"/>
                <w:u w:val="single"/>
              </w:rPr>
            </w:pPr>
            <w:r w:rsidRPr="00FF513E">
              <w:rPr>
                <w:rFonts w:ascii="Arial" w:hAnsi="Arial" w:cs="Arial"/>
                <w:b/>
                <w:sz w:val="20"/>
                <w:u w:val="single"/>
              </w:rPr>
              <w:t>Periodo di Assicurazione:</w:t>
            </w:r>
          </w:p>
          <w:p w14:paraId="133EFE9F" w14:textId="63F83CB8" w:rsidR="00C40B80" w:rsidRPr="00FF513E" w:rsidRDefault="00C40B80" w:rsidP="00C40B80">
            <w:pPr>
              <w:pStyle w:val="p85"/>
              <w:tabs>
                <w:tab w:val="clear" w:pos="720"/>
              </w:tabs>
              <w:ind w:left="0" w:firstLine="0"/>
              <w:jc w:val="both"/>
              <w:rPr>
                <w:rFonts w:ascii="Arial" w:hAnsi="Arial" w:cs="Arial"/>
                <w:sz w:val="20"/>
              </w:rPr>
            </w:pPr>
            <w:r w:rsidRPr="00FF513E">
              <w:rPr>
                <w:rFonts w:ascii="Arial" w:hAnsi="Arial" w:cs="Arial"/>
                <w:sz w:val="20"/>
              </w:rPr>
              <w:t xml:space="preserve">Dalle </w:t>
            </w:r>
            <w:proofErr w:type="gramStart"/>
            <w:r w:rsidRPr="00FF513E">
              <w:rPr>
                <w:rFonts w:ascii="Arial" w:hAnsi="Arial" w:cs="Arial"/>
                <w:sz w:val="20"/>
              </w:rPr>
              <w:t>or</w:t>
            </w:r>
            <w:r w:rsidR="000B7A1F" w:rsidRPr="00FF513E">
              <w:rPr>
                <w:rFonts w:ascii="Arial" w:hAnsi="Arial" w:cs="Arial"/>
                <w:sz w:val="20"/>
              </w:rPr>
              <w:t>e 24.00</w:t>
            </w:r>
            <w:proofErr w:type="gramEnd"/>
            <w:r w:rsidR="000B7A1F" w:rsidRPr="00FF513E">
              <w:rPr>
                <w:rFonts w:ascii="Arial" w:hAnsi="Arial" w:cs="Arial"/>
                <w:sz w:val="20"/>
              </w:rPr>
              <w:t xml:space="preserve"> del 31.12.2020</w:t>
            </w:r>
          </w:p>
          <w:p w14:paraId="72BAE849" w14:textId="44BA54F7" w:rsidR="00C40B80" w:rsidRPr="00FF513E" w:rsidRDefault="000B7A1F" w:rsidP="00C40B80">
            <w:pPr>
              <w:pStyle w:val="p85"/>
              <w:tabs>
                <w:tab w:val="clear" w:pos="720"/>
              </w:tabs>
              <w:ind w:left="0" w:firstLine="0"/>
              <w:jc w:val="both"/>
              <w:rPr>
                <w:rFonts w:ascii="Arial" w:hAnsi="Arial" w:cs="Arial"/>
                <w:sz w:val="20"/>
              </w:rPr>
            </w:pPr>
            <w:r w:rsidRPr="00FF513E">
              <w:rPr>
                <w:rFonts w:ascii="Arial" w:hAnsi="Arial" w:cs="Arial"/>
                <w:sz w:val="20"/>
              </w:rPr>
              <w:t xml:space="preserve">Alle </w:t>
            </w:r>
            <w:proofErr w:type="gramStart"/>
            <w:r w:rsidRPr="00FF513E">
              <w:rPr>
                <w:rFonts w:ascii="Arial" w:hAnsi="Arial" w:cs="Arial"/>
                <w:sz w:val="20"/>
              </w:rPr>
              <w:t>ore 24.00</w:t>
            </w:r>
            <w:proofErr w:type="gramEnd"/>
            <w:r w:rsidRPr="00FF513E">
              <w:rPr>
                <w:rFonts w:ascii="Arial" w:hAnsi="Arial" w:cs="Arial"/>
                <w:sz w:val="20"/>
              </w:rPr>
              <w:t xml:space="preserve"> del 31.12.20</w:t>
            </w:r>
            <w:r w:rsidR="00BD7844" w:rsidRPr="00FF513E">
              <w:rPr>
                <w:rFonts w:ascii="Arial" w:hAnsi="Arial" w:cs="Arial"/>
                <w:sz w:val="20"/>
              </w:rPr>
              <w:t>25</w:t>
            </w:r>
          </w:p>
          <w:p w14:paraId="26D40D60" w14:textId="0AC7FFBE" w:rsidR="00C40B80" w:rsidRPr="00FF513E" w:rsidRDefault="00C40B80" w:rsidP="009070F4">
            <w:pPr>
              <w:pStyle w:val="p85"/>
              <w:tabs>
                <w:tab w:val="clear" w:pos="720"/>
              </w:tabs>
              <w:ind w:left="0" w:firstLine="0"/>
              <w:jc w:val="both"/>
              <w:rPr>
                <w:rFonts w:ascii="Arial" w:hAnsi="Arial" w:cs="Arial"/>
                <w:sz w:val="20"/>
              </w:rPr>
            </w:pPr>
            <w:r w:rsidRPr="00FF513E">
              <w:rPr>
                <w:rFonts w:ascii="Arial" w:hAnsi="Arial" w:cs="Arial"/>
                <w:sz w:val="20"/>
              </w:rPr>
              <w:t xml:space="preserve">Rateo al 31.12 di ogni anno </w:t>
            </w:r>
          </w:p>
        </w:tc>
      </w:tr>
      <w:tr w:rsidR="00C40B80" w:rsidRPr="00FF513E" w14:paraId="57C98B30" w14:textId="77777777" w:rsidTr="00C40B80">
        <w:trPr>
          <w:jc w:val="center"/>
        </w:trPr>
        <w:tc>
          <w:tcPr>
            <w:tcW w:w="387" w:type="dxa"/>
            <w:tcBorders>
              <w:top w:val="single" w:sz="4" w:space="0" w:color="auto"/>
              <w:left w:val="single" w:sz="4" w:space="0" w:color="auto"/>
              <w:bottom w:val="single" w:sz="4" w:space="0" w:color="auto"/>
              <w:right w:val="single" w:sz="4" w:space="0" w:color="auto"/>
            </w:tcBorders>
          </w:tcPr>
          <w:p w14:paraId="389F8699" w14:textId="77777777" w:rsidR="00C40B80" w:rsidRPr="00FF513E" w:rsidRDefault="00C40B80" w:rsidP="00C40B80">
            <w:pPr>
              <w:pStyle w:val="p85"/>
              <w:tabs>
                <w:tab w:val="clear" w:pos="720"/>
              </w:tabs>
              <w:ind w:left="0" w:firstLine="0"/>
              <w:jc w:val="both"/>
              <w:rPr>
                <w:rFonts w:ascii="Arial" w:hAnsi="Arial" w:cs="Arial"/>
                <w:b/>
                <w:bCs/>
                <w:sz w:val="20"/>
              </w:rPr>
            </w:pPr>
            <w:r w:rsidRPr="00FF513E">
              <w:rPr>
                <w:rFonts w:ascii="Arial" w:hAnsi="Arial" w:cs="Arial"/>
                <w:b/>
                <w:bCs/>
                <w:sz w:val="20"/>
              </w:rPr>
              <w:t>4.</w:t>
            </w:r>
          </w:p>
        </w:tc>
        <w:tc>
          <w:tcPr>
            <w:tcW w:w="9979" w:type="dxa"/>
            <w:tcBorders>
              <w:top w:val="single" w:sz="4" w:space="0" w:color="auto"/>
              <w:left w:val="single" w:sz="4" w:space="0" w:color="auto"/>
              <w:bottom w:val="single" w:sz="4" w:space="0" w:color="auto"/>
              <w:right w:val="single" w:sz="4" w:space="0" w:color="auto"/>
            </w:tcBorders>
          </w:tcPr>
          <w:p w14:paraId="5AFB6BE7" w14:textId="77777777" w:rsidR="00C40B80" w:rsidRPr="00FF513E" w:rsidRDefault="00C40B80" w:rsidP="00C40B80">
            <w:pPr>
              <w:rPr>
                <w:rFonts w:ascii="Arial" w:hAnsi="Arial" w:cs="Arial"/>
              </w:rPr>
            </w:pPr>
            <w:bookmarkStart w:id="172" w:name="_Hlk16092937"/>
            <w:r w:rsidRPr="00FF513E">
              <w:rPr>
                <w:rFonts w:ascii="Arial" w:hAnsi="Arial" w:cs="Arial"/>
                <w:b/>
                <w:u w:val="single"/>
              </w:rPr>
              <w:t>Enti e somme assicurate</w:t>
            </w:r>
            <w:r w:rsidRPr="00FF513E">
              <w:rPr>
                <w:rFonts w:ascii="Arial" w:hAnsi="Arial" w:cs="Arial"/>
              </w:rPr>
              <w:t>:</w:t>
            </w:r>
          </w:p>
          <w:tbl>
            <w:tblPr>
              <w:tblW w:w="9286" w:type="dxa"/>
              <w:tblInd w:w="2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129"/>
              <w:gridCol w:w="2883"/>
              <w:gridCol w:w="1985"/>
              <w:gridCol w:w="1134"/>
              <w:gridCol w:w="2155"/>
            </w:tblGrid>
            <w:tr w:rsidR="00C40B80" w:rsidRPr="00FF513E" w14:paraId="3928FA13" w14:textId="77777777" w:rsidTr="00C40B80">
              <w:trPr>
                <w:cantSplit/>
                <w:trHeight w:val="1016"/>
              </w:trPr>
              <w:tc>
                <w:tcPr>
                  <w:tcW w:w="1129" w:type="dxa"/>
                  <w:tcBorders>
                    <w:top w:val="dotted" w:sz="4" w:space="0" w:color="auto"/>
                    <w:left w:val="dotted" w:sz="4" w:space="0" w:color="auto"/>
                    <w:bottom w:val="dotted" w:sz="4" w:space="0" w:color="auto"/>
                    <w:right w:val="dotted" w:sz="4" w:space="0" w:color="auto"/>
                  </w:tcBorders>
                  <w:vAlign w:val="center"/>
                </w:tcPr>
                <w:p w14:paraId="7A677254" w14:textId="77777777" w:rsidR="00C40B80" w:rsidRPr="00FF513E" w:rsidRDefault="00C40B80" w:rsidP="00C40B80">
                  <w:pPr>
                    <w:snapToGrid w:val="0"/>
                    <w:jc w:val="center"/>
                    <w:rPr>
                      <w:rFonts w:ascii="Arial" w:hAnsi="Arial" w:cs="Arial"/>
                      <w:b/>
                    </w:rPr>
                  </w:pPr>
                  <w:bookmarkStart w:id="173" w:name="_Hlk15455583"/>
                </w:p>
                <w:p w14:paraId="6D99F28E" w14:textId="77777777" w:rsidR="00C40B80" w:rsidRPr="00FF513E" w:rsidRDefault="00C40B80" w:rsidP="00C40B80">
                  <w:pPr>
                    <w:snapToGrid w:val="0"/>
                    <w:jc w:val="center"/>
                    <w:rPr>
                      <w:rFonts w:ascii="Arial" w:hAnsi="Arial" w:cs="Arial"/>
                      <w:b/>
                    </w:rPr>
                  </w:pPr>
                  <w:r w:rsidRPr="00FF513E">
                    <w:rPr>
                      <w:rFonts w:ascii="Arial" w:hAnsi="Arial" w:cs="Arial"/>
                      <w:b/>
                    </w:rPr>
                    <w:t>Partita n.</w:t>
                  </w:r>
                </w:p>
              </w:tc>
              <w:tc>
                <w:tcPr>
                  <w:tcW w:w="2883" w:type="dxa"/>
                  <w:tcBorders>
                    <w:top w:val="dotted" w:sz="4" w:space="0" w:color="auto"/>
                    <w:left w:val="dotted" w:sz="4" w:space="0" w:color="auto"/>
                    <w:bottom w:val="dotted" w:sz="4" w:space="0" w:color="auto"/>
                    <w:right w:val="dotted" w:sz="4" w:space="0" w:color="auto"/>
                  </w:tcBorders>
                  <w:vAlign w:val="center"/>
                </w:tcPr>
                <w:p w14:paraId="45FB1D1C" w14:textId="77777777" w:rsidR="00C40B80" w:rsidRPr="00FF513E" w:rsidRDefault="00C40B80" w:rsidP="00C40B80">
                  <w:pPr>
                    <w:snapToGrid w:val="0"/>
                    <w:jc w:val="center"/>
                    <w:rPr>
                      <w:rFonts w:ascii="Arial" w:hAnsi="Arial" w:cs="Arial"/>
                      <w:b/>
                    </w:rPr>
                  </w:pPr>
                  <w:r w:rsidRPr="00FF513E">
                    <w:rPr>
                      <w:rFonts w:ascii="Arial" w:hAnsi="Arial" w:cs="Arial"/>
                      <w:b/>
                    </w:rPr>
                    <w:t>Beni Assicurati</w:t>
                  </w:r>
                </w:p>
              </w:tc>
              <w:tc>
                <w:tcPr>
                  <w:tcW w:w="1985" w:type="dxa"/>
                  <w:tcBorders>
                    <w:top w:val="dotted" w:sz="4" w:space="0" w:color="auto"/>
                    <w:left w:val="dotted" w:sz="4" w:space="0" w:color="auto"/>
                    <w:bottom w:val="dotted" w:sz="4" w:space="0" w:color="auto"/>
                    <w:right w:val="dotted" w:sz="4" w:space="0" w:color="auto"/>
                  </w:tcBorders>
                  <w:vAlign w:val="center"/>
                </w:tcPr>
                <w:p w14:paraId="4D9887D3" w14:textId="74B54E2D" w:rsidR="00C40B80" w:rsidRPr="00FF513E" w:rsidRDefault="00C40B80" w:rsidP="00C40B80">
                  <w:pPr>
                    <w:snapToGrid w:val="0"/>
                    <w:jc w:val="center"/>
                    <w:rPr>
                      <w:rFonts w:ascii="Arial" w:hAnsi="Arial" w:cs="Arial"/>
                      <w:b/>
                    </w:rPr>
                  </w:pPr>
                  <w:r w:rsidRPr="00FF513E">
                    <w:rPr>
                      <w:rFonts w:ascii="Arial" w:hAnsi="Arial" w:cs="Arial"/>
                      <w:b/>
                    </w:rPr>
                    <w:t>Somme assicurate / Massimali</w:t>
                  </w:r>
                  <w:r w:rsidR="000E3063">
                    <w:rPr>
                      <w:rFonts w:ascii="Arial" w:hAnsi="Arial" w:cs="Arial"/>
                      <w:b/>
                    </w:rPr>
                    <w:t xml:space="preserve"> €</w:t>
                  </w:r>
                </w:p>
              </w:tc>
              <w:tc>
                <w:tcPr>
                  <w:tcW w:w="1134" w:type="dxa"/>
                  <w:tcBorders>
                    <w:top w:val="dotted" w:sz="4" w:space="0" w:color="auto"/>
                    <w:left w:val="dotted" w:sz="4" w:space="0" w:color="auto"/>
                    <w:bottom w:val="dotted" w:sz="4" w:space="0" w:color="auto"/>
                    <w:right w:val="dotted" w:sz="4" w:space="0" w:color="auto"/>
                  </w:tcBorders>
                  <w:vAlign w:val="center"/>
                </w:tcPr>
                <w:p w14:paraId="6F9F7C85" w14:textId="77777777" w:rsidR="00C40B80" w:rsidRPr="00FF513E" w:rsidRDefault="00C40B80" w:rsidP="00C40B80">
                  <w:pPr>
                    <w:snapToGrid w:val="0"/>
                    <w:jc w:val="center"/>
                    <w:rPr>
                      <w:rFonts w:ascii="Arial" w:hAnsi="Arial" w:cs="Arial"/>
                      <w:b/>
                    </w:rPr>
                  </w:pPr>
                  <w:r w:rsidRPr="00FF513E">
                    <w:rPr>
                      <w:rFonts w:ascii="Arial" w:hAnsi="Arial" w:cs="Arial"/>
                      <w:b/>
                    </w:rPr>
                    <w:t>Tasso annuo lordo</w:t>
                  </w:r>
                </w:p>
                <w:p w14:paraId="5478F679" w14:textId="77777777" w:rsidR="00C40B80" w:rsidRPr="00FF513E" w:rsidRDefault="00C40B80" w:rsidP="00C40B80">
                  <w:pPr>
                    <w:snapToGrid w:val="0"/>
                    <w:jc w:val="center"/>
                    <w:rPr>
                      <w:rFonts w:ascii="Arial" w:hAnsi="Arial" w:cs="Arial"/>
                      <w:b/>
                    </w:rPr>
                  </w:pPr>
                  <w:r w:rsidRPr="00FF513E">
                    <w:rPr>
                      <w:rFonts w:ascii="Arial" w:hAnsi="Arial" w:cs="Arial"/>
                      <w:color w:val="000000"/>
                    </w:rPr>
                    <w:t>‰</w:t>
                  </w:r>
                </w:p>
              </w:tc>
              <w:tc>
                <w:tcPr>
                  <w:tcW w:w="2155" w:type="dxa"/>
                  <w:tcBorders>
                    <w:top w:val="dotted" w:sz="4" w:space="0" w:color="auto"/>
                    <w:left w:val="dotted" w:sz="4" w:space="0" w:color="auto"/>
                    <w:bottom w:val="dotted" w:sz="4" w:space="0" w:color="auto"/>
                    <w:right w:val="dotted" w:sz="4" w:space="0" w:color="auto"/>
                  </w:tcBorders>
                  <w:vAlign w:val="center"/>
                </w:tcPr>
                <w:p w14:paraId="3F94590C" w14:textId="77777777" w:rsidR="00C40B80" w:rsidRPr="00FF513E" w:rsidRDefault="00C40B80" w:rsidP="00C40B80">
                  <w:pPr>
                    <w:snapToGrid w:val="0"/>
                    <w:jc w:val="center"/>
                    <w:rPr>
                      <w:rFonts w:ascii="Arial" w:hAnsi="Arial" w:cs="Arial"/>
                      <w:b/>
                    </w:rPr>
                  </w:pPr>
                  <w:r w:rsidRPr="00FF513E">
                    <w:rPr>
                      <w:rFonts w:ascii="Arial" w:hAnsi="Arial" w:cs="Arial"/>
                      <w:b/>
                    </w:rPr>
                    <w:t>Premio annuo lordo €</w:t>
                  </w:r>
                </w:p>
              </w:tc>
            </w:tr>
            <w:tr w:rsidR="0084496A" w:rsidRPr="00FF513E" w14:paraId="7113C834" w14:textId="77777777" w:rsidTr="0084496A">
              <w:trPr>
                <w:cantSplit/>
                <w:trHeight w:val="593"/>
              </w:trPr>
              <w:tc>
                <w:tcPr>
                  <w:tcW w:w="1129" w:type="dxa"/>
                  <w:tcBorders>
                    <w:top w:val="dotted" w:sz="4" w:space="0" w:color="auto"/>
                    <w:left w:val="dotted" w:sz="4" w:space="0" w:color="auto"/>
                    <w:bottom w:val="dotted" w:sz="4" w:space="0" w:color="auto"/>
                    <w:right w:val="dotted" w:sz="4" w:space="0" w:color="auto"/>
                  </w:tcBorders>
                  <w:shd w:val="clear" w:color="auto" w:fill="FF0000"/>
                  <w:vAlign w:val="center"/>
                </w:tcPr>
                <w:p w14:paraId="740E8723" w14:textId="77777777" w:rsidR="00C40B80" w:rsidRPr="00FF513E" w:rsidRDefault="00C40B80" w:rsidP="00C40B80">
                  <w:pPr>
                    <w:snapToGrid w:val="0"/>
                    <w:jc w:val="center"/>
                    <w:rPr>
                      <w:rFonts w:ascii="Arial" w:hAnsi="Arial" w:cs="Arial"/>
                      <w:color w:val="FFFFFF" w:themeColor="background1"/>
                    </w:rPr>
                  </w:pPr>
                </w:p>
              </w:tc>
              <w:tc>
                <w:tcPr>
                  <w:tcW w:w="2883" w:type="dxa"/>
                  <w:tcBorders>
                    <w:top w:val="dotted" w:sz="4" w:space="0" w:color="auto"/>
                    <w:left w:val="dotted" w:sz="4" w:space="0" w:color="auto"/>
                    <w:bottom w:val="dotted" w:sz="4" w:space="0" w:color="auto"/>
                    <w:right w:val="dotted" w:sz="4" w:space="0" w:color="auto"/>
                  </w:tcBorders>
                  <w:shd w:val="clear" w:color="auto" w:fill="FF0000"/>
                  <w:vAlign w:val="center"/>
                </w:tcPr>
                <w:p w14:paraId="6C633A8E" w14:textId="290E4D20" w:rsidR="00C40B80" w:rsidRPr="00FF513E" w:rsidRDefault="00C40B80" w:rsidP="00C40B80">
                  <w:pPr>
                    <w:snapToGrid w:val="0"/>
                    <w:jc w:val="center"/>
                    <w:rPr>
                      <w:rFonts w:ascii="Arial" w:hAnsi="Arial" w:cs="Arial"/>
                      <w:b/>
                      <w:color w:val="FFFFFF" w:themeColor="background1"/>
                    </w:rPr>
                  </w:pPr>
                  <w:r w:rsidRPr="00FF513E">
                    <w:rPr>
                      <w:rFonts w:ascii="Arial" w:hAnsi="Arial" w:cs="Arial"/>
                      <w:b/>
                      <w:color w:val="FFFFFF" w:themeColor="background1"/>
                    </w:rPr>
                    <w:t xml:space="preserve">COMUNE DI </w:t>
                  </w:r>
                  <w:r w:rsidR="000B7A1F" w:rsidRPr="00FF513E">
                    <w:rPr>
                      <w:rFonts w:ascii="Arial" w:hAnsi="Arial" w:cs="Arial"/>
                      <w:b/>
                      <w:color w:val="FFFFFF" w:themeColor="background1"/>
                    </w:rPr>
                    <w:t xml:space="preserve">MORDANO </w:t>
                  </w:r>
                  <w:r w:rsidRPr="00FF513E">
                    <w:rPr>
                      <w:rFonts w:ascii="Arial" w:hAnsi="Arial" w:cs="Arial"/>
                      <w:b/>
                      <w:color w:val="FFFFFF" w:themeColor="background1"/>
                    </w:rPr>
                    <w:t xml:space="preserve"> </w:t>
                  </w:r>
                </w:p>
              </w:tc>
              <w:tc>
                <w:tcPr>
                  <w:tcW w:w="1985" w:type="dxa"/>
                  <w:tcBorders>
                    <w:top w:val="dotted" w:sz="4" w:space="0" w:color="auto"/>
                    <w:left w:val="dotted" w:sz="4" w:space="0" w:color="auto"/>
                    <w:bottom w:val="dotted" w:sz="4" w:space="0" w:color="auto"/>
                    <w:right w:val="dotted" w:sz="4" w:space="0" w:color="auto"/>
                  </w:tcBorders>
                  <w:shd w:val="clear" w:color="auto" w:fill="FF0000"/>
                  <w:vAlign w:val="center"/>
                </w:tcPr>
                <w:p w14:paraId="35CA48B5" w14:textId="77777777" w:rsidR="00C40B80" w:rsidRPr="00FF513E" w:rsidRDefault="00C40B80" w:rsidP="00C40B80">
                  <w:pPr>
                    <w:snapToGrid w:val="0"/>
                    <w:jc w:val="center"/>
                    <w:rPr>
                      <w:rFonts w:ascii="Arial" w:hAnsi="Arial" w:cs="Arial"/>
                      <w:b/>
                      <w:color w:val="FFFFFF" w:themeColor="background1"/>
                    </w:rPr>
                  </w:pPr>
                </w:p>
              </w:tc>
              <w:tc>
                <w:tcPr>
                  <w:tcW w:w="1134" w:type="dxa"/>
                  <w:tcBorders>
                    <w:top w:val="dotted" w:sz="4" w:space="0" w:color="auto"/>
                    <w:left w:val="dotted" w:sz="4" w:space="0" w:color="auto"/>
                    <w:bottom w:val="dotted" w:sz="4" w:space="0" w:color="auto"/>
                    <w:right w:val="dotted" w:sz="4" w:space="0" w:color="auto"/>
                  </w:tcBorders>
                  <w:shd w:val="clear" w:color="auto" w:fill="FF0000"/>
                  <w:vAlign w:val="center"/>
                </w:tcPr>
                <w:p w14:paraId="2C54099E" w14:textId="77777777" w:rsidR="00C40B80" w:rsidRPr="00FF513E" w:rsidRDefault="00C40B80" w:rsidP="00C40B80">
                  <w:pPr>
                    <w:snapToGrid w:val="0"/>
                    <w:jc w:val="center"/>
                    <w:rPr>
                      <w:rFonts w:ascii="Arial" w:hAnsi="Arial" w:cs="Arial"/>
                      <w:color w:val="FFFFFF" w:themeColor="background1"/>
                    </w:rPr>
                  </w:pPr>
                </w:p>
              </w:tc>
              <w:tc>
                <w:tcPr>
                  <w:tcW w:w="2155" w:type="dxa"/>
                  <w:tcBorders>
                    <w:top w:val="dotted" w:sz="4" w:space="0" w:color="auto"/>
                    <w:left w:val="dotted" w:sz="4" w:space="0" w:color="auto"/>
                    <w:bottom w:val="dotted" w:sz="4" w:space="0" w:color="auto"/>
                    <w:right w:val="dotted" w:sz="4" w:space="0" w:color="auto"/>
                  </w:tcBorders>
                  <w:shd w:val="clear" w:color="auto" w:fill="FF0000"/>
                  <w:vAlign w:val="center"/>
                </w:tcPr>
                <w:p w14:paraId="2F01BF47" w14:textId="77777777" w:rsidR="00C40B80" w:rsidRPr="00FF513E" w:rsidRDefault="00C40B80" w:rsidP="00C40B80">
                  <w:pPr>
                    <w:snapToGrid w:val="0"/>
                    <w:jc w:val="center"/>
                    <w:rPr>
                      <w:rFonts w:ascii="Arial" w:hAnsi="Arial" w:cs="Arial"/>
                      <w:color w:val="FFFFFF" w:themeColor="background1"/>
                    </w:rPr>
                  </w:pPr>
                </w:p>
              </w:tc>
            </w:tr>
            <w:tr w:rsidR="00C40B80" w:rsidRPr="00FF513E" w14:paraId="6D04E5B6" w14:textId="77777777" w:rsidTr="00C40B80">
              <w:trPr>
                <w:cantSplit/>
                <w:trHeight w:val="593"/>
              </w:trPr>
              <w:tc>
                <w:tcPr>
                  <w:tcW w:w="1129" w:type="dxa"/>
                  <w:tcBorders>
                    <w:top w:val="dotted" w:sz="4" w:space="0" w:color="auto"/>
                    <w:left w:val="dotted" w:sz="4" w:space="0" w:color="auto"/>
                    <w:bottom w:val="dotted" w:sz="4" w:space="0" w:color="auto"/>
                    <w:right w:val="dotted" w:sz="4" w:space="0" w:color="auto"/>
                  </w:tcBorders>
                  <w:shd w:val="clear" w:color="auto" w:fill="FFFFFF"/>
                  <w:vAlign w:val="center"/>
                </w:tcPr>
                <w:p w14:paraId="1EF462B0" w14:textId="77777777" w:rsidR="00C40B80" w:rsidRPr="00FF513E" w:rsidRDefault="00C40B80" w:rsidP="00C40B80">
                  <w:pPr>
                    <w:snapToGrid w:val="0"/>
                    <w:jc w:val="center"/>
                    <w:rPr>
                      <w:rFonts w:ascii="Arial" w:hAnsi="Arial" w:cs="Arial"/>
                    </w:rPr>
                  </w:pPr>
                  <w:r w:rsidRPr="00FF513E">
                    <w:rPr>
                      <w:rFonts w:ascii="Arial" w:hAnsi="Arial" w:cs="Arial"/>
                    </w:rPr>
                    <w:t>1</w:t>
                  </w:r>
                </w:p>
              </w:tc>
              <w:tc>
                <w:tcPr>
                  <w:tcW w:w="2883" w:type="dxa"/>
                  <w:tcBorders>
                    <w:top w:val="dotted" w:sz="4" w:space="0" w:color="auto"/>
                    <w:left w:val="dotted" w:sz="4" w:space="0" w:color="auto"/>
                    <w:bottom w:val="dotted" w:sz="4" w:space="0" w:color="auto"/>
                    <w:right w:val="dotted" w:sz="4" w:space="0" w:color="auto"/>
                  </w:tcBorders>
                  <w:shd w:val="clear" w:color="auto" w:fill="FFFFFF"/>
                  <w:vAlign w:val="center"/>
                </w:tcPr>
                <w:p w14:paraId="207AADB7" w14:textId="77777777" w:rsidR="00C40B80" w:rsidRPr="00FF513E" w:rsidRDefault="00C40B80" w:rsidP="00C40B80">
                  <w:pPr>
                    <w:snapToGrid w:val="0"/>
                    <w:jc w:val="left"/>
                    <w:rPr>
                      <w:rFonts w:ascii="Arial" w:hAnsi="Arial" w:cs="Arial"/>
                    </w:rPr>
                  </w:pPr>
                  <w:r w:rsidRPr="00FF513E">
                    <w:rPr>
                      <w:rFonts w:ascii="Arial" w:hAnsi="Arial" w:cs="Arial"/>
                      <w:b/>
                    </w:rPr>
                    <w:t xml:space="preserve">Beni Immobili </w:t>
                  </w:r>
                </w:p>
              </w:tc>
              <w:tc>
                <w:tcPr>
                  <w:tcW w:w="1985" w:type="dxa"/>
                  <w:tcBorders>
                    <w:top w:val="dotted" w:sz="4" w:space="0" w:color="auto"/>
                    <w:left w:val="dotted" w:sz="4" w:space="0" w:color="auto"/>
                    <w:bottom w:val="dotted" w:sz="4" w:space="0" w:color="auto"/>
                    <w:right w:val="dotted" w:sz="4" w:space="0" w:color="auto"/>
                  </w:tcBorders>
                  <w:shd w:val="clear" w:color="auto" w:fill="FFFFFF"/>
                  <w:vAlign w:val="center"/>
                </w:tcPr>
                <w:p w14:paraId="1D670CAA" w14:textId="7E53561C" w:rsidR="00C40B80" w:rsidRPr="00FF513E" w:rsidRDefault="00BD7844" w:rsidP="00C40B80">
                  <w:pPr>
                    <w:snapToGrid w:val="0"/>
                    <w:jc w:val="center"/>
                    <w:rPr>
                      <w:rFonts w:ascii="Arial" w:hAnsi="Arial" w:cs="Arial"/>
                      <w:b/>
                      <w:color w:val="000000"/>
                    </w:rPr>
                  </w:pPr>
                  <w:r w:rsidRPr="00FF513E">
                    <w:rPr>
                      <w:rFonts w:ascii="Arial" w:hAnsi="Arial" w:cs="Arial"/>
                      <w:b/>
                      <w:color w:val="000000"/>
                    </w:rPr>
                    <w:t>18.000.000,00</w:t>
                  </w:r>
                </w:p>
              </w:tc>
              <w:tc>
                <w:tcPr>
                  <w:tcW w:w="1134" w:type="dxa"/>
                  <w:tcBorders>
                    <w:top w:val="dotted" w:sz="4" w:space="0" w:color="auto"/>
                    <w:left w:val="dotted" w:sz="4" w:space="0" w:color="auto"/>
                    <w:bottom w:val="dotted" w:sz="4" w:space="0" w:color="auto"/>
                    <w:right w:val="dotted" w:sz="4" w:space="0" w:color="auto"/>
                  </w:tcBorders>
                  <w:shd w:val="clear" w:color="auto" w:fill="FFFFFF"/>
                  <w:vAlign w:val="center"/>
                </w:tcPr>
                <w:p w14:paraId="155D9EAA" w14:textId="77777777" w:rsidR="00C40B80" w:rsidRPr="00FF513E" w:rsidRDefault="00C40B80" w:rsidP="00C40B80">
                  <w:pPr>
                    <w:snapToGrid w:val="0"/>
                    <w:jc w:val="center"/>
                    <w:rPr>
                      <w:rFonts w:ascii="Arial" w:hAnsi="Arial" w:cs="Arial"/>
                      <w:color w:val="000000"/>
                    </w:rPr>
                  </w:pPr>
                </w:p>
              </w:tc>
              <w:tc>
                <w:tcPr>
                  <w:tcW w:w="2155" w:type="dxa"/>
                  <w:tcBorders>
                    <w:top w:val="dotted" w:sz="4" w:space="0" w:color="auto"/>
                    <w:left w:val="dotted" w:sz="4" w:space="0" w:color="auto"/>
                    <w:bottom w:val="dotted" w:sz="4" w:space="0" w:color="auto"/>
                    <w:right w:val="dotted" w:sz="4" w:space="0" w:color="auto"/>
                  </w:tcBorders>
                  <w:shd w:val="clear" w:color="auto" w:fill="FFFFFF"/>
                  <w:vAlign w:val="center"/>
                </w:tcPr>
                <w:p w14:paraId="439CAF7B" w14:textId="77777777" w:rsidR="00C40B80" w:rsidRPr="00FF513E" w:rsidRDefault="00C40B80" w:rsidP="00C40B80">
                  <w:pPr>
                    <w:snapToGrid w:val="0"/>
                    <w:jc w:val="center"/>
                    <w:rPr>
                      <w:rFonts w:ascii="Arial" w:hAnsi="Arial" w:cs="Arial"/>
                      <w:color w:val="000000"/>
                    </w:rPr>
                  </w:pPr>
                </w:p>
              </w:tc>
            </w:tr>
            <w:tr w:rsidR="00C40B80" w:rsidRPr="00FF513E" w14:paraId="0D93387F" w14:textId="77777777" w:rsidTr="00C40B80">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14:paraId="6FED63C3" w14:textId="77777777" w:rsidR="00C40B80" w:rsidRPr="00FF513E" w:rsidRDefault="00C40B80" w:rsidP="00C40B80">
                  <w:pPr>
                    <w:snapToGrid w:val="0"/>
                    <w:jc w:val="center"/>
                    <w:rPr>
                      <w:rFonts w:ascii="Arial" w:hAnsi="Arial" w:cs="Arial"/>
                    </w:rPr>
                  </w:pPr>
                  <w:r w:rsidRPr="00FF513E">
                    <w:rPr>
                      <w:rFonts w:ascii="Arial" w:hAnsi="Arial" w:cs="Arial"/>
                    </w:rPr>
                    <w:t>2</w:t>
                  </w:r>
                </w:p>
              </w:tc>
              <w:tc>
                <w:tcPr>
                  <w:tcW w:w="2883" w:type="dxa"/>
                  <w:tcBorders>
                    <w:top w:val="dotted" w:sz="4" w:space="0" w:color="auto"/>
                    <w:left w:val="dotted" w:sz="4" w:space="0" w:color="auto"/>
                    <w:bottom w:val="dotted" w:sz="4" w:space="0" w:color="auto"/>
                    <w:right w:val="dotted" w:sz="4" w:space="0" w:color="auto"/>
                  </w:tcBorders>
                  <w:vAlign w:val="center"/>
                </w:tcPr>
                <w:p w14:paraId="0119185E" w14:textId="7F1DE003" w:rsidR="00C40B80" w:rsidRPr="00FF513E" w:rsidRDefault="00C40B80" w:rsidP="00C40B80">
                  <w:pPr>
                    <w:snapToGrid w:val="0"/>
                    <w:rPr>
                      <w:rFonts w:ascii="Arial" w:hAnsi="Arial" w:cs="Arial"/>
                      <w:b/>
                    </w:rPr>
                  </w:pPr>
                  <w:r w:rsidRPr="00FF513E">
                    <w:rPr>
                      <w:rFonts w:ascii="Arial" w:eastAsia="Times New Roman" w:hAnsi="Arial" w:cs="Arial"/>
                      <w:b/>
                      <w:lang w:eastAsia="ar-SA"/>
                    </w:rPr>
                    <w:t xml:space="preserve">Beni Mobili </w:t>
                  </w:r>
                  <w:r w:rsidR="00F56719" w:rsidRPr="00FF513E">
                    <w:rPr>
                      <w:rFonts w:ascii="Arial" w:eastAsia="Times New Roman" w:hAnsi="Arial" w:cs="Arial"/>
                      <w:b/>
                      <w:lang w:eastAsia="ar-SA"/>
                    </w:rPr>
                    <w:t xml:space="preserve">inclusi </w:t>
                  </w:r>
                  <w:r w:rsidRPr="00FF513E">
                    <w:rPr>
                      <w:rFonts w:ascii="Arial" w:eastAsia="Times New Roman" w:hAnsi="Arial" w:cs="Arial"/>
                      <w:b/>
                      <w:lang w:eastAsia="ar-SA"/>
                    </w:rPr>
                    <w:t>Beni Elettronici, Beni Elettronici ad impiego mobile e Supporti Dati.</w:t>
                  </w:r>
                </w:p>
              </w:tc>
              <w:tc>
                <w:tcPr>
                  <w:tcW w:w="1985" w:type="dxa"/>
                  <w:tcBorders>
                    <w:top w:val="dotted" w:sz="4" w:space="0" w:color="auto"/>
                    <w:left w:val="dotted" w:sz="4" w:space="0" w:color="auto"/>
                    <w:bottom w:val="dotted" w:sz="4" w:space="0" w:color="auto"/>
                    <w:right w:val="dotted" w:sz="4" w:space="0" w:color="auto"/>
                  </w:tcBorders>
                  <w:vAlign w:val="center"/>
                </w:tcPr>
                <w:p w14:paraId="3AC8909C" w14:textId="6BEF0B48" w:rsidR="00C40B80" w:rsidRPr="00FF513E" w:rsidRDefault="00BD7844" w:rsidP="00C40B80">
                  <w:pPr>
                    <w:snapToGrid w:val="0"/>
                    <w:jc w:val="center"/>
                    <w:rPr>
                      <w:rFonts w:ascii="Arial" w:hAnsi="Arial" w:cs="Arial"/>
                      <w:b/>
                      <w:color w:val="000000"/>
                    </w:rPr>
                  </w:pPr>
                  <w:r w:rsidRPr="00FF513E">
                    <w:rPr>
                      <w:rFonts w:ascii="Arial" w:hAnsi="Arial" w:cs="Arial"/>
                      <w:b/>
                      <w:color w:val="000000"/>
                    </w:rPr>
                    <w:t>500.000,00</w:t>
                  </w:r>
                </w:p>
              </w:tc>
              <w:tc>
                <w:tcPr>
                  <w:tcW w:w="1134" w:type="dxa"/>
                  <w:tcBorders>
                    <w:top w:val="dotted" w:sz="4" w:space="0" w:color="auto"/>
                    <w:left w:val="dotted" w:sz="4" w:space="0" w:color="auto"/>
                    <w:bottom w:val="dotted" w:sz="4" w:space="0" w:color="auto"/>
                    <w:right w:val="dotted" w:sz="4" w:space="0" w:color="auto"/>
                  </w:tcBorders>
                  <w:vAlign w:val="center"/>
                </w:tcPr>
                <w:p w14:paraId="3B608EEF" w14:textId="77777777" w:rsidR="00C40B80" w:rsidRPr="00FF513E" w:rsidRDefault="00C40B80" w:rsidP="00C40B80">
                  <w:pPr>
                    <w:jc w:val="center"/>
                    <w:rPr>
                      <w:rFonts w:ascii="Arial" w:hAnsi="Arial" w:cs="Arial"/>
                    </w:rPr>
                  </w:pPr>
                </w:p>
              </w:tc>
              <w:tc>
                <w:tcPr>
                  <w:tcW w:w="2155" w:type="dxa"/>
                  <w:tcBorders>
                    <w:top w:val="dotted" w:sz="4" w:space="0" w:color="auto"/>
                    <w:left w:val="dotted" w:sz="4" w:space="0" w:color="auto"/>
                    <w:bottom w:val="dotted" w:sz="4" w:space="0" w:color="auto"/>
                    <w:right w:val="dotted" w:sz="4" w:space="0" w:color="auto"/>
                  </w:tcBorders>
                  <w:vAlign w:val="center"/>
                </w:tcPr>
                <w:p w14:paraId="02583919" w14:textId="77777777" w:rsidR="00C40B80" w:rsidRPr="00FF513E" w:rsidRDefault="00C40B80" w:rsidP="00C40B80">
                  <w:pPr>
                    <w:snapToGrid w:val="0"/>
                    <w:jc w:val="center"/>
                    <w:rPr>
                      <w:rFonts w:ascii="Arial" w:hAnsi="Arial" w:cs="Arial"/>
                      <w:color w:val="000000"/>
                    </w:rPr>
                  </w:pPr>
                </w:p>
              </w:tc>
            </w:tr>
            <w:tr w:rsidR="00C40B80" w:rsidRPr="00FF513E" w14:paraId="2BD4FE67" w14:textId="77777777" w:rsidTr="00C40B80">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14:paraId="63EB0D65" w14:textId="652AEEFE" w:rsidR="00C40B80" w:rsidRPr="00FF513E" w:rsidRDefault="00D53819" w:rsidP="00C40B80">
                  <w:pPr>
                    <w:snapToGrid w:val="0"/>
                    <w:jc w:val="center"/>
                    <w:rPr>
                      <w:rFonts w:ascii="Arial" w:hAnsi="Arial" w:cs="Arial"/>
                    </w:rPr>
                  </w:pPr>
                  <w:r w:rsidRPr="00FF513E">
                    <w:rPr>
                      <w:rFonts w:ascii="Arial" w:hAnsi="Arial" w:cs="Arial"/>
                    </w:rPr>
                    <w:t>4</w:t>
                  </w:r>
                  <w:r w:rsidR="00C40B80" w:rsidRPr="00FF513E">
                    <w:rPr>
                      <w:rFonts w:ascii="Arial" w:hAnsi="Arial" w:cs="Arial"/>
                    </w:rPr>
                    <w:t xml:space="preserve"> </w:t>
                  </w:r>
                </w:p>
              </w:tc>
              <w:tc>
                <w:tcPr>
                  <w:tcW w:w="2883" w:type="dxa"/>
                  <w:tcBorders>
                    <w:top w:val="dotted" w:sz="4" w:space="0" w:color="auto"/>
                    <w:left w:val="dotted" w:sz="4" w:space="0" w:color="auto"/>
                    <w:bottom w:val="dotted" w:sz="4" w:space="0" w:color="auto"/>
                    <w:right w:val="dotted" w:sz="4" w:space="0" w:color="auto"/>
                  </w:tcBorders>
                  <w:vAlign w:val="center"/>
                </w:tcPr>
                <w:p w14:paraId="4B6DC172" w14:textId="77777777" w:rsidR="00C40B80" w:rsidRPr="00FF513E" w:rsidRDefault="00C40B80" w:rsidP="00C40B80">
                  <w:pPr>
                    <w:snapToGrid w:val="0"/>
                    <w:rPr>
                      <w:rFonts w:ascii="Arial" w:eastAsia="Times New Roman" w:hAnsi="Arial" w:cs="Arial"/>
                      <w:b/>
                      <w:lang w:eastAsia="ar-SA"/>
                    </w:rPr>
                  </w:pPr>
                  <w:r w:rsidRPr="00FF513E">
                    <w:rPr>
                      <w:rFonts w:ascii="Arial" w:eastAsia="Times New Roman" w:hAnsi="Arial" w:cs="Arial"/>
                      <w:b/>
                      <w:lang w:eastAsia="ar-SA"/>
                    </w:rPr>
                    <w:t>Archivio storico a PRA</w:t>
                  </w:r>
                </w:p>
              </w:tc>
              <w:tc>
                <w:tcPr>
                  <w:tcW w:w="1985" w:type="dxa"/>
                  <w:tcBorders>
                    <w:top w:val="dotted" w:sz="4" w:space="0" w:color="auto"/>
                    <w:left w:val="dotted" w:sz="4" w:space="0" w:color="auto"/>
                    <w:bottom w:val="dotted" w:sz="4" w:space="0" w:color="auto"/>
                    <w:right w:val="dotted" w:sz="4" w:space="0" w:color="auto"/>
                  </w:tcBorders>
                  <w:vAlign w:val="center"/>
                </w:tcPr>
                <w:p w14:paraId="4CA2FF84" w14:textId="26026D63" w:rsidR="00C40B80" w:rsidRPr="00FF513E" w:rsidRDefault="00F56719" w:rsidP="00C40B80">
                  <w:pPr>
                    <w:snapToGrid w:val="0"/>
                    <w:jc w:val="center"/>
                    <w:rPr>
                      <w:rFonts w:ascii="Arial" w:hAnsi="Arial" w:cs="Arial"/>
                      <w:b/>
                      <w:color w:val="000000"/>
                    </w:rPr>
                  </w:pPr>
                  <w:r w:rsidRPr="00FF513E">
                    <w:rPr>
                      <w:rFonts w:ascii="Arial" w:hAnsi="Arial" w:cs="Arial"/>
                      <w:b/>
                      <w:color w:val="000000"/>
                    </w:rPr>
                    <w:t>50.000,00</w:t>
                  </w:r>
                </w:p>
              </w:tc>
              <w:tc>
                <w:tcPr>
                  <w:tcW w:w="1134" w:type="dxa"/>
                  <w:tcBorders>
                    <w:top w:val="dotted" w:sz="4" w:space="0" w:color="auto"/>
                    <w:left w:val="dotted" w:sz="4" w:space="0" w:color="auto"/>
                    <w:bottom w:val="dotted" w:sz="4" w:space="0" w:color="auto"/>
                    <w:right w:val="dotted" w:sz="4" w:space="0" w:color="auto"/>
                  </w:tcBorders>
                  <w:vAlign w:val="center"/>
                </w:tcPr>
                <w:p w14:paraId="24314146" w14:textId="77777777" w:rsidR="00C40B80" w:rsidRPr="00FF513E" w:rsidRDefault="00C40B80" w:rsidP="00C40B80">
                  <w:pPr>
                    <w:jc w:val="center"/>
                    <w:rPr>
                      <w:rFonts w:ascii="Arial" w:hAnsi="Arial" w:cs="Arial"/>
                    </w:rPr>
                  </w:pPr>
                </w:p>
              </w:tc>
              <w:tc>
                <w:tcPr>
                  <w:tcW w:w="2155" w:type="dxa"/>
                  <w:tcBorders>
                    <w:top w:val="dotted" w:sz="4" w:space="0" w:color="auto"/>
                    <w:left w:val="dotted" w:sz="4" w:space="0" w:color="auto"/>
                    <w:bottom w:val="dotted" w:sz="4" w:space="0" w:color="auto"/>
                    <w:right w:val="dotted" w:sz="4" w:space="0" w:color="auto"/>
                  </w:tcBorders>
                  <w:vAlign w:val="center"/>
                </w:tcPr>
                <w:p w14:paraId="10A1D780" w14:textId="77777777" w:rsidR="00C40B80" w:rsidRPr="00FF513E" w:rsidRDefault="00C40B80" w:rsidP="00C40B80">
                  <w:pPr>
                    <w:snapToGrid w:val="0"/>
                    <w:jc w:val="center"/>
                    <w:rPr>
                      <w:rFonts w:ascii="Arial" w:hAnsi="Arial" w:cs="Arial"/>
                      <w:color w:val="000000"/>
                    </w:rPr>
                  </w:pPr>
                </w:p>
              </w:tc>
            </w:tr>
            <w:tr w:rsidR="00C40B80" w:rsidRPr="00FF513E" w14:paraId="49971F98" w14:textId="77777777" w:rsidTr="00C40B80">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14:paraId="25307209" w14:textId="1E4FD55E" w:rsidR="00C40B80" w:rsidRPr="00FF513E" w:rsidRDefault="00D53819" w:rsidP="00C40B80">
                  <w:pPr>
                    <w:snapToGrid w:val="0"/>
                    <w:jc w:val="center"/>
                    <w:rPr>
                      <w:rFonts w:ascii="Arial" w:hAnsi="Arial" w:cs="Arial"/>
                    </w:rPr>
                  </w:pPr>
                  <w:r w:rsidRPr="00FF513E">
                    <w:rPr>
                      <w:rFonts w:ascii="Arial" w:hAnsi="Arial" w:cs="Arial"/>
                    </w:rPr>
                    <w:t>5</w:t>
                  </w:r>
                </w:p>
              </w:tc>
              <w:tc>
                <w:tcPr>
                  <w:tcW w:w="2883" w:type="dxa"/>
                  <w:tcBorders>
                    <w:top w:val="dotted" w:sz="4" w:space="0" w:color="auto"/>
                    <w:left w:val="dotted" w:sz="4" w:space="0" w:color="auto"/>
                    <w:bottom w:val="dotted" w:sz="4" w:space="0" w:color="auto"/>
                    <w:right w:val="dotted" w:sz="4" w:space="0" w:color="auto"/>
                  </w:tcBorders>
                  <w:vAlign w:val="center"/>
                </w:tcPr>
                <w:p w14:paraId="4E939B16" w14:textId="77777777" w:rsidR="00C40B80" w:rsidRPr="00FF513E" w:rsidRDefault="00C40B80" w:rsidP="00C40B80">
                  <w:pPr>
                    <w:snapToGrid w:val="0"/>
                    <w:rPr>
                      <w:rFonts w:ascii="Arial" w:eastAsia="Times New Roman" w:hAnsi="Arial" w:cs="Arial"/>
                      <w:b/>
                      <w:lang w:eastAsia="ar-SA"/>
                    </w:rPr>
                  </w:pPr>
                  <w:r w:rsidRPr="00FF513E">
                    <w:rPr>
                      <w:rFonts w:ascii="Arial" w:eastAsia="Times New Roman" w:hAnsi="Arial" w:cs="Arial"/>
                      <w:b/>
                      <w:lang w:eastAsia="ar-SA"/>
                    </w:rPr>
                    <w:t>Arredo urbano, Illuminazione Pubblica e relativi pali, Impianti Semaforici, Cartellonistica Stradale e Segnaletica in genere</w:t>
                  </w:r>
                  <w:r w:rsidRPr="00FF513E">
                    <w:rPr>
                      <w:rFonts w:ascii="Arial" w:eastAsia="Times New Roman" w:hAnsi="Arial" w:cs="Arial"/>
                      <w:lang w:eastAsia="ar-SA"/>
                    </w:rPr>
                    <w:t xml:space="preserve"> </w:t>
                  </w:r>
                  <w:r w:rsidRPr="00FF513E">
                    <w:rPr>
                      <w:rFonts w:ascii="Arial" w:eastAsia="Times New Roman" w:hAnsi="Arial" w:cs="Arial"/>
                      <w:b/>
                      <w:lang w:eastAsia="ar-SA"/>
                    </w:rPr>
                    <w:t>a P.R.A.</w:t>
                  </w:r>
                </w:p>
              </w:tc>
              <w:tc>
                <w:tcPr>
                  <w:tcW w:w="1985" w:type="dxa"/>
                  <w:tcBorders>
                    <w:top w:val="dotted" w:sz="4" w:space="0" w:color="auto"/>
                    <w:left w:val="dotted" w:sz="4" w:space="0" w:color="auto"/>
                    <w:bottom w:val="dotted" w:sz="4" w:space="0" w:color="auto"/>
                    <w:right w:val="dotted" w:sz="4" w:space="0" w:color="auto"/>
                  </w:tcBorders>
                  <w:vAlign w:val="center"/>
                </w:tcPr>
                <w:p w14:paraId="0FB17057" w14:textId="1DE333BC" w:rsidR="00C40B80" w:rsidRPr="00FF513E" w:rsidRDefault="00322260" w:rsidP="00C40B80">
                  <w:pPr>
                    <w:snapToGrid w:val="0"/>
                    <w:jc w:val="center"/>
                    <w:rPr>
                      <w:rFonts w:ascii="Arial" w:hAnsi="Arial" w:cs="Arial"/>
                      <w:b/>
                      <w:color w:val="000000"/>
                    </w:rPr>
                  </w:pPr>
                  <w:r w:rsidRPr="00FF513E">
                    <w:rPr>
                      <w:rFonts w:ascii="Arial" w:hAnsi="Arial" w:cs="Arial"/>
                      <w:b/>
                      <w:color w:val="000000"/>
                    </w:rPr>
                    <w:t>10</w:t>
                  </w:r>
                  <w:r w:rsidR="00BD7844" w:rsidRPr="00FF513E">
                    <w:rPr>
                      <w:rFonts w:ascii="Arial" w:hAnsi="Arial" w:cs="Arial"/>
                      <w:b/>
                      <w:color w:val="000000"/>
                    </w:rPr>
                    <w:t>0.000,00</w:t>
                  </w:r>
                </w:p>
              </w:tc>
              <w:tc>
                <w:tcPr>
                  <w:tcW w:w="1134" w:type="dxa"/>
                  <w:tcBorders>
                    <w:top w:val="dotted" w:sz="4" w:space="0" w:color="auto"/>
                    <w:left w:val="dotted" w:sz="4" w:space="0" w:color="auto"/>
                    <w:bottom w:val="dotted" w:sz="4" w:space="0" w:color="auto"/>
                    <w:right w:val="dotted" w:sz="4" w:space="0" w:color="auto"/>
                  </w:tcBorders>
                  <w:vAlign w:val="center"/>
                </w:tcPr>
                <w:p w14:paraId="252F68D0" w14:textId="77777777" w:rsidR="00C40B80" w:rsidRPr="00FF513E" w:rsidRDefault="00C40B80" w:rsidP="00C40B80">
                  <w:pPr>
                    <w:jc w:val="center"/>
                    <w:rPr>
                      <w:rFonts w:ascii="Arial" w:hAnsi="Arial" w:cs="Arial"/>
                    </w:rPr>
                  </w:pPr>
                </w:p>
              </w:tc>
              <w:tc>
                <w:tcPr>
                  <w:tcW w:w="2155" w:type="dxa"/>
                  <w:tcBorders>
                    <w:top w:val="dotted" w:sz="4" w:space="0" w:color="auto"/>
                    <w:left w:val="dotted" w:sz="4" w:space="0" w:color="auto"/>
                    <w:bottom w:val="dotted" w:sz="4" w:space="0" w:color="auto"/>
                    <w:right w:val="dotted" w:sz="4" w:space="0" w:color="auto"/>
                  </w:tcBorders>
                  <w:vAlign w:val="center"/>
                </w:tcPr>
                <w:p w14:paraId="26D4B7AD" w14:textId="77777777" w:rsidR="00C40B80" w:rsidRPr="00FF513E" w:rsidRDefault="00C40B80" w:rsidP="00C40B80">
                  <w:pPr>
                    <w:snapToGrid w:val="0"/>
                    <w:jc w:val="center"/>
                    <w:rPr>
                      <w:rFonts w:ascii="Arial" w:hAnsi="Arial" w:cs="Arial"/>
                      <w:color w:val="000000"/>
                    </w:rPr>
                  </w:pPr>
                </w:p>
              </w:tc>
            </w:tr>
            <w:tr w:rsidR="00BD7844" w:rsidRPr="00FF513E" w14:paraId="12A47BA1" w14:textId="77777777" w:rsidTr="00C40B80">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14:paraId="160F3ECF" w14:textId="5B21023C" w:rsidR="00BD7844" w:rsidRPr="00FF513E" w:rsidRDefault="00BD7844" w:rsidP="00C40B80">
                  <w:pPr>
                    <w:snapToGrid w:val="0"/>
                    <w:jc w:val="center"/>
                    <w:rPr>
                      <w:rFonts w:ascii="Arial" w:hAnsi="Arial" w:cs="Arial"/>
                    </w:rPr>
                  </w:pPr>
                  <w:r w:rsidRPr="00FF513E">
                    <w:rPr>
                      <w:rFonts w:ascii="Arial" w:hAnsi="Arial" w:cs="Arial"/>
                    </w:rPr>
                    <w:t>6</w:t>
                  </w:r>
                </w:p>
              </w:tc>
              <w:tc>
                <w:tcPr>
                  <w:tcW w:w="2883" w:type="dxa"/>
                  <w:tcBorders>
                    <w:top w:val="dotted" w:sz="4" w:space="0" w:color="auto"/>
                    <w:left w:val="dotted" w:sz="4" w:space="0" w:color="auto"/>
                    <w:bottom w:val="dotted" w:sz="4" w:space="0" w:color="auto"/>
                    <w:right w:val="dotted" w:sz="4" w:space="0" w:color="auto"/>
                  </w:tcBorders>
                  <w:vAlign w:val="center"/>
                </w:tcPr>
                <w:p w14:paraId="61E953BA" w14:textId="37C05FA4" w:rsidR="00BD7844" w:rsidRPr="00FF513E" w:rsidRDefault="00BD7844" w:rsidP="00C40B80">
                  <w:pPr>
                    <w:snapToGrid w:val="0"/>
                    <w:rPr>
                      <w:rFonts w:ascii="Arial" w:eastAsia="Times New Roman" w:hAnsi="Arial" w:cs="Arial"/>
                      <w:b/>
                      <w:lang w:eastAsia="ar-SA"/>
                    </w:rPr>
                  </w:pPr>
                  <w:r w:rsidRPr="00FF513E">
                    <w:rPr>
                      <w:rFonts w:ascii="Arial" w:eastAsia="Times New Roman" w:hAnsi="Arial" w:cs="Arial"/>
                      <w:b/>
                      <w:lang w:eastAsia="ar-SA"/>
                    </w:rPr>
                    <w:t xml:space="preserve">Impianti </w:t>
                  </w:r>
                  <w:proofErr w:type="spellStart"/>
                  <w:r w:rsidRPr="00FF513E">
                    <w:rPr>
                      <w:rFonts w:ascii="Arial" w:eastAsia="Times New Roman" w:hAnsi="Arial" w:cs="Arial"/>
                      <w:b/>
                      <w:lang w:eastAsia="ar-SA"/>
                    </w:rPr>
                    <w:t>fotovoltaci</w:t>
                  </w:r>
                  <w:proofErr w:type="spellEnd"/>
                  <w:r w:rsidRPr="00FF513E">
                    <w:rPr>
                      <w:rFonts w:ascii="Arial" w:eastAsia="Times New Roman" w:hAnsi="Arial" w:cs="Arial"/>
                      <w:b/>
                      <w:lang w:eastAsia="ar-SA"/>
                    </w:rPr>
                    <w:t xml:space="preserve"> </w:t>
                  </w:r>
                </w:p>
              </w:tc>
              <w:tc>
                <w:tcPr>
                  <w:tcW w:w="1985" w:type="dxa"/>
                  <w:tcBorders>
                    <w:top w:val="dotted" w:sz="4" w:space="0" w:color="auto"/>
                    <w:left w:val="dotted" w:sz="4" w:space="0" w:color="auto"/>
                    <w:bottom w:val="dotted" w:sz="4" w:space="0" w:color="auto"/>
                    <w:right w:val="dotted" w:sz="4" w:space="0" w:color="auto"/>
                  </w:tcBorders>
                  <w:vAlign w:val="center"/>
                </w:tcPr>
                <w:p w14:paraId="4F3E002E" w14:textId="768626AD" w:rsidR="00BD7844" w:rsidRPr="00FF513E" w:rsidRDefault="00F56719" w:rsidP="00C40B80">
                  <w:pPr>
                    <w:snapToGrid w:val="0"/>
                    <w:jc w:val="center"/>
                    <w:rPr>
                      <w:rFonts w:ascii="Arial" w:hAnsi="Arial" w:cs="Arial"/>
                      <w:b/>
                      <w:color w:val="000000"/>
                    </w:rPr>
                  </w:pPr>
                  <w:r w:rsidRPr="00FF513E">
                    <w:rPr>
                      <w:rFonts w:ascii="Arial" w:hAnsi="Arial" w:cs="Arial"/>
                      <w:b/>
                      <w:color w:val="000000"/>
                    </w:rPr>
                    <w:t>//</w:t>
                  </w:r>
                </w:p>
              </w:tc>
              <w:tc>
                <w:tcPr>
                  <w:tcW w:w="1134" w:type="dxa"/>
                  <w:tcBorders>
                    <w:top w:val="dotted" w:sz="4" w:space="0" w:color="auto"/>
                    <w:left w:val="dotted" w:sz="4" w:space="0" w:color="auto"/>
                    <w:bottom w:val="dotted" w:sz="4" w:space="0" w:color="auto"/>
                    <w:right w:val="dotted" w:sz="4" w:space="0" w:color="auto"/>
                  </w:tcBorders>
                  <w:vAlign w:val="center"/>
                </w:tcPr>
                <w:p w14:paraId="1899B6FC" w14:textId="77777777" w:rsidR="00BD7844" w:rsidRPr="00FF513E" w:rsidRDefault="00BD7844" w:rsidP="00C40B80">
                  <w:pPr>
                    <w:jc w:val="center"/>
                    <w:rPr>
                      <w:rFonts w:ascii="Arial" w:hAnsi="Arial" w:cs="Arial"/>
                    </w:rPr>
                  </w:pPr>
                </w:p>
              </w:tc>
              <w:tc>
                <w:tcPr>
                  <w:tcW w:w="2155" w:type="dxa"/>
                  <w:tcBorders>
                    <w:top w:val="dotted" w:sz="4" w:space="0" w:color="auto"/>
                    <w:left w:val="dotted" w:sz="4" w:space="0" w:color="auto"/>
                    <w:bottom w:val="dotted" w:sz="4" w:space="0" w:color="auto"/>
                    <w:right w:val="dotted" w:sz="4" w:space="0" w:color="auto"/>
                  </w:tcBorders>
                  <w:vAlign w:val="center"/>
                </w:tcPr>
                <w:p w14:paraId="5C0DA5F4" w14:textId="77777777" w:rsidR="00BD7844" w:rsidRPr="00FF513E" w:rsidRDefault="00BD7844" w:rsidP="00C40B80">
                  <w:pPr>
                    <w:snapToGrid w:val="0"/>
                    <w:jc w:val="center"/>
                    <w:rPr>
                      <w:rFonts w:ascii="Arial" w:hAnsi="Arial" w:cs="Arial"/>
                      <w:color w:val="000000"/>
                    </w:rPr>
                  </w:pPr>
                </w:p>
              </w:tc>
            </w:tr>
            <w:tr w:rsidR="00C40B80" w:rsidRPr="00FF513E" w14:paraId="78E077C7" w14:textId="77777777" w:rsidTr="00D53819">
              <w:trPr>
                <w:cantSplit/>
                <w:trHeight w:val="308"/>
              </w:trPr>
              <w:tc>
                <w:tcPr>
                  <w:tcW w:w="7131" w:type="dxa"/>
                  <w:gridSpan w:val="4"/>
                  <w:tcBorders>
                    <w:top w:val="dotted" w:sz="4" w:space="0" w:color="auto"/>
                    <w:left w:val="dotted" w:sz="4" w:space="0" w:color="auto"/>
                    <w:bottom w:val="dotted" w:sz="4" w:space="0" w:color="auto"/>
                    <w:right w:val="dotted" w:sz="4" w:space="0" w:color="auto"/>
                  </w:tcBorders>
                  <w:vAlign w:val="center"/>
                </w:tcPr>
                <w:p w14:paraId="45A3E974" w14:textId="77777777" w:rsidR="00C40B80" w:rsidRPr="00FF513E" w:rsidRDefault="00C40B80" w:rsidP="00C40B80">
                  <w:pPr>
                    <w:jc w:val="right"/>
                    <w:rPr>
                      <w:rFonts w:ascii="Arial" w:hAnsi="Arial" w:cs="Arial"/>
                      <w:b/>
                      <w:color w:val="000000"/>
                    </w:rPr>
                  </w:pPr>
                  <w:r w:rsidRPr="00FF513E">
                    <w:rPr>
                      <w:rFonts w:ascii="Arial" w:hAnsi="Arial" w:cs="Arial"/>
                      <w:b/>
                      <w:color w:val="000000"/>
                    </w:rPr>
                    <w:t xml:space="preserve">Totale premio annuo </w:t>
                  </w:r>
                  <w:r w:rsidRPr="00FF513E">
                    <w:rPr>
                      <w:rFonts w:ascii="Arial" w:hAnsi="Arial" w:cs="Arial"/>
                      <w:b/>
                    </w:rPr>
                    <w:t>lordo</w:t>
                  </w:r>
                </w:p>
              </w:tc>
              <w:tc>
                <w:tcPr>
                  <w:tcW w:w="2155" w:type="dxa"/>
                  <w:tcBorders>
                    <w:top w:val="dotted" w:sz="4" w:space="0" w:color="auto"/>
                    <w:left w:val="dotted" w:sz="4" w:space="0" w:color="auto"/>
                    <w:bottom w:val="dotted" w:sz="4" w:space="0" w:color="auto"/>
                    <w:right w:val="dotted" w:sz="4" w:space="0" w:color="auto"/>
                  </w:tcBorders>
                  <w:vAlign w:val="center"/>
                </w:tcPr>
                <w:p w14:paraId="3C3FDBCF" w14:textId="77777777" w:rsidR="00C40B80" w:rsidRPr="00FF513E" w:rsidRDefault="00C40B80" w:rsidP="00C40B80">
                  <w:pPr>
                    <w:snapToGrid w:val="0"/>
                    <w:rPr>
                      <w:rFonts w:ascii="Arial" w:hAnsi="Arial" w:cs="Arial"/>
                      <w:b/>
                      <w:color w:val="000000"/>
                    </w:rPr>
                  </w:pPr>
                  <w:r w:rsidRPr="00FF513E">
                    <w:rPr>
                      <w:rFonts w:ascii="Arial" w:hAnsi="Arial" w:cs="Arial"/>
                      <w:b/>
                      <w:color w:val="000000"/>
                    </w:rPr>
                    <w:t>€ …</w:t>
                  </w:r>
                </w:p>
              </w:tc>
            </w:tr>
            <w:bookmarkEnd w:id="173"/>
          </w:tbl>
          <w:p w14:paraId="3A801A83" w14:textId="634AF53F" w:rsidR="00C40B80" w:rsidRPr="00FF513E" w:rsidRDefault="00C40B80" w:rsidP="00C40B80">
            <w:pPr>
              <w:tabs>
                <w:tab w:val="left" w:pos="3645"/>
              </w:tabs>
              <w:suppressAutoHyphens/>
              <w:spacing w:after="0" w:line="240" w:lineRule="auto"/>
              <w:rPr>
                <w:rFonts w:ascii="Arial" w:eastAsia="Times New Roman" w:hAnsi="Arial" w:cs="Arial"/>
                <w:lang w:eastAsia="ar-SA"/>
              </w:rPr>
            </w:pPr>
          </w:p>
          <w:p w14:paraId="3AA5D776" w14:textId="77777777" w:rsidR="00F56719" w:rsidRPr="00FF513E" w:rsidRDefault="00F56719" w:rsidP="00C40B80">
            <w:pPr>
              <w:tabs>
                <w:tab w:val="left" w:pos="3645"/>
              </w:tabs>
              <w:suppressAutoHyphens/>
              <w:spacing w:after="0" w:line="240" w:lineRule="auto"/>
              <w:rPr>
                <w:rFonts w:ascii="Arial" w:eastAsia="Times New Roman" w:hAnsi="Arial" w:cs="Arial"/>
                <w:lang w:eastAsia="ar-SA"/>
              </w:rPr>
            </w:pPr>
          </w:p>
          <w:tbl>
            <w:tblPr>
              <w:tblW w:w="9639" w:type="dxa"/>
              <w:tblInd w:w="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993"/>
              <w:gridCol w:w="4252"/>
              <w:gridCol w:w="1559"/>
              <w:gridCol w:w="1134"/>
              <w:gridCol w:w="1701"/>
            </w:tblGrid>
            <w:tr w:rsidR="00C40B80" w:rsidRPr="00FF513E" w14:paraId="269B951B" w14:textId="77777777" w:rsidTr="00C40B80">
              <w:trPr>
                <w:cantSplit/>
                <w:trHeight w:val="398"/>
              </w:trPr>
              <w:tc>
                <w:tcPr>
                  <w:tcW w:w="993" w:type="dxa"/>
                  <w:vAlign w:val="center"/>
                </w:tcPr>
                <w:p w14:paraId="5F85EC27" w14:textId="77777777" w:rsidR="00C40B80" w:rsidRPr="00FF513E" w:rsidRDefault="00C40B80" w:rsidP="00C40B80">
                  <w:pPr>
                    <w:suppressAutoHyphens/>
                    <w:snapToGrid w:val="0"/>
                    <w:spacing w:after="0" w:line="240" w:lineRule="auto"/>
                    <w:jc w:val="center"/>
                    <w:rPr>
                      <w:rFonts w:ascii="Arial" w:eastAsia="Times New Roman" w:hAnsi="Arial" w:cs="Arial"/>
                      <w:b/>
                      <w:lang w:eastAsia="ar-SA"/>
                    </w:rPr>
                  </w:pPr>
                  <w:r w:rsidRPr="00FF513E">
                    <w:rPr>
                      <w:rFonts w:ascii="Arial" w:eastAsia="Times New Roman" w:hAnsi="Arial" w:cs="Arial"/>
                      <w:b/>
                      <w:lang w:eastAsia="ar-SA"/>
                    </w:rPr>
                    <w:t>Partita n.</w:t>
                  </w:r>
                </w:p>
              </w:tc>
              <w:tc>
                <w:tcPr>
                  <w:tcW w:w="4252" w:type="dxa"/>
                  <w:vAlign w:val="center"/>
                </w:tcPr>
                <w:p w14:paraId="2FC188D5" w14:textId="77777777" w:rsidR="00C40B80" w:rsidRPr="00FF513E" w:rsidRDefault="00C40B80" w:rsidP="00C40B80">
                  <w:pPr>
                    <w:suppressAutoHyphens/>
                    <w:snapToGrid w:val="0"/>
                    <w:spacing w:after="0" w:line="240" w:lineRule="auto"/>
                    <w:jc w:val="center"/>
                    <w:rPr>
                      <w:rFonts w:ascii="Arial" w:eastAsia="Times New Roman" w:hAnsi="Arial" w:cs="Arial"/>
                      <w:b/>
                      <w:lang w:eastAsia="ar-SA"/>
                    </w:rPr>
                  </w:pPr>
                  <w:r w:rsidRPr="00FF513E">
                    <w:rPr>
                      <w:rFonts w:ascii="Arial" w:eastAsia="Times New Roman" w:hAnsi="Arial" w:cs="Arial"/>
                      <w:b/>
                      <w:lang w:eastAsia="ar-SA"/>
                    </w:rPr>
                    <w:t>Beni Assicurati</w:t>
                  </w:r>
                </w:p>
              </w:tc>
              <w:tc>
                <w:tcPr>
                  <w:tcW w:w="1559" w:type="dxa"/>
                  <w:vAlign w:val="center"/>
                </w:tcPr>
                <w:p w14:paraId="2EAB261A" w14:textId="77777777" w:rsidR="00C40B80" w:rsidRPr="00FF513E" w:rsidRDefault="00C40B80" w:rsidP="00C40B80">
                  <w:pPr>
                    <w:suppressAutoHyphens/>
                    <w:snapToGrid w:val="0"/>
                    <w:spacing w:after="0" w:line="240" w:lineRule="auto"/>
                    <w:jc w:val="center"/>
                    <w:rPr>
                      <w:rFonts w:ascii="Arial" w:eastAsia="Times New Roman" w:hAnsi="Arial" w:cs="Arial"/>
                      <w:b/>
                      <w:lang w:eastAsia="ar-SA"/>
                    </w:rPr>
                  </w:pPr>
                  <w:r w:rsidRPr="00FF513E">
                    <w:rPr>
                      <w:rFonts w:ascii="Arial" w:eastAsia="Times New Roman" w:hAnsi="Arial" w:cs="Arial"/>
                      <w:b/>
                      <w:lang w:eastAsia="ar-SA"/>
                    </w:rPr>
                    <w:t>Somme assicurate €</w:t>
                  </w:r>
                </w:p>
              </w:tc>
              <w:tc>
                <w:tcPr>
                  <w:tcW w:w="1134" w:type="dxa"/>
                  <w:vAlign w:val="center"/>
                </w:tcPr>
                <w:p w14:paraId="76E17B4C" w14:textId="77777777" w:rsidR="00C40B80" w:rsidRPr="00FF513E" w:rsidRDefault="00C40B80" w:rsidP="00C40B80">
                  <w:pPr>
                    <w:suppressAutoHyphens/>
                    <w:snapToGrid w:val="0"/>
                    <w:spacing w:after="0" w:line="240" w:lineRule="auto"/>
                    <w:jc w:val="center"/>
                    <w:rPr>
                      <w:rFonts w:ascii="Arial" w:eastAsia="Times New Roman" w:hAnsi="Arial" w:cs="Arial"/>
                      <w:b/>
                      <w:lang w:eastAsia="ar-SA"/>
                    </w:rPr>
                  </w:pPr>
                  <w:r w:rsidRPr="00FF513E">
                    <w:rPr>
                      <w:rFonts w:ascii="Arial" w:eastAsia="Times New Roman" w:hAnsi="Arial" w:cs="Arial"/>
                      <w:b/>
                      <w:lang w:eastAsia="ar-SA"/>
                    </w:rPr>
                    <w:t xml:space="preserve">Tasso netto </w:t>
                  </w:r>
                  <w:r w:rsidRPr="00FF513E">
                    <w:rPr>
                      <w:rFonts w:ascii="Arial" w:eastAsia="Times New Roman" w:hAnsi="Arial" w:cs="Arial"/>
                      <w:color w:val="000000"/>
                      <w:lang w:eastAsia="ar-SA"/>
                    </w:rPr>
                    <w:t>‰</w:t>
                  </w:r>
                </w:p>
              </w:tc>
              <w:tc>
                <w:tcPr>
                  <w:tcW w:w="1701" w:type="dxa"/>
                  <w:vAlign w:val="center"/>
                </w:tcPr>
                <w:p w14:paraId="43441A3B" w14:textId="77777777" w:rsidR="00C40B80" w:rsidRPr="00FF513E" w:rsidRDefault="00C40B80" w:rsidP="00C40B80">
                  <w:pPr>
                    <w:suppressAutoHyphens/>
                    <w:snapToGrid w:val="0"/>
                    <w:spacing w:after="0" w:line="240" w:lineRule="auto"/>
                    <w:jc w:val="center"/>
                    <w:rPr>
                      <w:rFonts w:ascii="Arial" w:eastAsia="Times New Roman" w:hAnsi="Arial" w:cs="Arial"/>
                      <w:b/>
                      <w:lang w:eastAsia="ar-SA"/>
                    </w:rPr>
                  </w:pPr>
                  <w:r w:rsidRPr="00FF513E">
                    <w:rPr>
                      <w:rFonts w:ascii="Arial" w:eastAsia="Times New Roman" w:hAnsi="Arial" w:cs="Arial"/>
                      <w:b/>
                      <w:lang w:eastAsia="ar-SA"/>
                    </w:rPr>
                    <w:t>Premio annuo</w:t>
                  </w:r>
                </w:p>
                <w:p w14:paraId="26AF1A95" w14:textId="77777777" w:rsidR="00C40B80" w:rsidRPr="00FF513E" w:rsidRDefault="00C40B80" w:rsidP="00C40B80">
                  <w:pPr>
                    <w:suppressAutoHyphens/>
                    <w:snapToGrid w:val="0"/>
                    <w:spacing w:after="0" w:line="240" w:lineRule="auto"/>
                    <w:jc w:val="center"/>
                    <w:rPr>
                      <w:rFonts w:ascii="Arial" w:eastAsia="Times New Roman" w:hAnsi="Arial" w:cs="Arial"/>
                      <w:b/>
                      <w:lang w:eastAsia="ar-SA"/>
                    </w:rPr>
                  </w:pPr>
                  <w:r w:rsidRPr="00FF513E">
                    <w:rPr>
                      <w:rFonts w:ascii="Arial" w:eastAsia="Times New Roman" w:hAnsi="Arial" w:cs="Arial"/>
                      <w:b/>
                      <w:lang w:eastAsia="ar-SA"/>
                    </w:rPr>
                    <w:t>netto €</w:t>
                  </w:r>
                </w:p>
              </w:tc>
            </w:tr>
            <w:tr w:rsidR="00C40B80" w:rsidRPr="00FF513E" w14:paraId="68165111" w14:textId="77777777" w:rsidTr="00C40B80">
              <w:trPr>
                <w:cantSplit/>
                <w:trHeight w:val="593"/>
              </w:trPr>
              <w:tc>
                <w:tcPr>
                  <w:tcW w:w="993" w:type="dxa"/>
                  <w:vAlign w:val="center"/>
                </w:tcPr>
                <w:p w14:paraId="39B3F185" w14:textId="77777777" w:rsidR="00C40B80" w:rsidRPr="00FF513E" w:rsidRDefault="00C40B80" w:rsidP="00C40B80">
                  <w:pPr>
                    <w:suppressAutoHyphens/>
                    <w:snapToGrid w:val="0"/>
                    <w:spacing w:after="0" w:line="240" w:lineRule="auto"/>
                    <w:jc w:val="center"/>
                    <w:rPr>
                      <w:rFonts w:ascii="Arial" w:eastAsia="Times New Roman" w:hAnsi="Arial" w:cs="Arial"/>
                      <w:lang w:eastAsia="ar-SA"/>
                    </w:rPr>
                  </w:pPr>
                  <w:r w:rsidRPr="00FF513E">
                    <w:rPr>
                      <w:rFonts w:ascii="Arial" w:eastAsia="Times New Roman" w:hAnsi="Arial" w:cs="Arial"/>
                      <w:lang w:eastAsia="ar-SA"/>
                    </w:rPr>
                    <w:t>1a</w:t>
                  </w:r>
                </w:p>
              </w:tc>
              <w:tc>
                <w:tcPr>
                  <w:tcW w:w="4252" w:type="dxa"/>
                  <w:vAlign w:val="center"/>
                </w:tcPr>
                <w:p w14:paraId="47454472" w14:textId="77777777" w:rsidR="00C40B80" w:rsidRPr="00FF513E" w:rsidRDefault="00C40B80" w:rsidP="00C40B80">
                  <w:pPr>
                    <w:suppressAutoHyphens/>
                    <w:snapToGrid w:val="0"/>
                    <w:spacing w:after="0" w:line="240" w:lineRule="auto"/>
                    <w:rPr>
                      <w:rFonts w:ascii="Arial" w:eastAsia="Times New Roman" w:hAnsi="Arial" w:cs="Arial"/>
                      <w:b/>
                      <w:lang w:eastAsia="ar-SA"/>
                    </w:rPr>
                  </w:pPr>
                  <w:r w:rsidRPr="00FF513E">
                    <w:rPr>
                      <w:rFonts w:ascii="Arial" w:eastAsia="Times New Roman" w:hAnsi="Arial" w:cs="Arial"/>
                      <w:b/>
                      <w:color w:val="000000"/>
                      <w:lang w:eastAsia="ar-SA"/>
                    </w:rPr>
                    <w:t xml:space="preserve">Beni Immobili di particolare interesse storico artistico </w:t>
                  </w:r>
                </w:p>
              </w:tc>
              <w:tc>
                <w:tcPr>
                  <w:tcW w:w="1559" w:type="dxa"/>
                  <w:vAlign w:val="center"/>
                </w:tcPr>
                <w:p w14:paraId="475FAE0B" w14:textId="0FA04585" w:rsidR="00C40B80" w:rsidRPr="00FF513E" w:rsidRDefault="00BD7844" w:rsidP="00BD7844">
                  <w:pPr>
                    <w:suppressAutoHyphens/>
                    <w:snapToGrid w:val="0"/>
                    <w:spacing w:after="0" w:line="240" w:lineRule="auto"/>
                    <w:jc w:val="center"/>
                    <w:rPr>
                      <w:rFonts w:ascii="Arial" w:eastAsia="Times New Roman" w:hAnsi="Arial" w:cs="Arial"/>
                      <w:b/>
                      <w:color w:val="000000"/>
                      <w:lang w:eastAsia="ar-SA"/>
                    </w:rPr>
                  </w:pPr>
                  <w:r w:rsidRPr="00FF513E">
                    <w:rPr>
                      <w:rFonts w:ascii="Arial" w:eastAsia="Times New Roman" w:hAnsi="Arial" w:cs="Arial"/>
                      <w:b/>
                      <w:color w:val="000000"/>
                      <w:lang w:eastAsia="ar-SA"/>
                    </w:rPr>
                    <w:t>//</w:t>
                  </w:r>
                </w:p>
              </w:tc>
              <w:tc>
                <w:tcPr>
                  <w:tcW w:w="1134" w:type="dxa"/>
                  <w:vAlign w:val="center"/>
                </w:tcPr>
                <w:p w14:paraId="3CA4B3AA" w14:textId="77777777" w:rsidR="00C40B80" w:rsidRPr="00FF513E" w:rsidRDefault="00C40B80" w:rsidP="00BD7844">
                  <w:pPr>
                    <w:suppressAutoHyphens/>
                    <w:snapToGrid w:val="0"/>
                    <w:spacing w:after="0" w:line="240" w:lineRule="auto"/>
                    <w:jc w:val="center"/>
                    <w:rPr>
                      <w:rFonts w:ascii="Arial" w:eastAsia="Times New Roman" w:hAnsi="Arial" w:cs="Arial"/>
                      <w:b/>
                      <w:color w:val="000000"/>
                      <w:lang w:eastAsia="ar-SA"/>
                    </w:rPr>
                  </w:pPr>
                </w:p>
              </w:tc>
              <w:tc>
                <w:tcPr>
                  <w:tcW w:w="1701" w:type="dxa"/>
                  <w:vAlign w:val="center"/>
                </w:tcPr>
                <w:p w14:paraId="158D482B" w14:textId="77777777" w:rsidR="00C40B80" w:rsidRPr="00FF513E" w:rsidRDefault="00C40B80" w:rsidP="00C40B80">
                  <w:pPr>
                    <w:suppressAutoHyphens/>
                    <w:snapToGrid w:val="0"/>
                    <w:spacing w:after="0" w:line="240" w:lineRule="auto"/>
                    <w:jc w:val="center"/>
                    <w:rPr>
                      <w:rFonts w:ascii="Arial" w:eastAsia="Times New Roman" w:hAnsi="Arial" w:cs="Arial"/>
                      <w:b/>
                      <w:color w:val="000000"/>
                      <w:lang w:eastAsia="ar-SA"/>
                    </w:rPr>
                  </w:pPr>
                </w:p>
              </w:tc>
            </w:tr>
            <w:tr w:rsidR="00C40B80" w:rsidRPr="00FF513E" w14:paraId="313FDFD6" w14:textId="77777777" w:rsidTr="00C40B80">
              <w:trPr>
                <w:cantSplit/>
                <w:trHeight w:val="593"/>
              </w:trPr>
              <w:tc>
                <w:tcPr>
                  <w:tcW w:w="7938" w:type="dxa"/>
                  <w:gridSpan w:val="4"/>
                  <w:vAlign w:val="center"/>
                </w:tcPr>
                <w:p w14:paraId="3B30E2E6" w14:textId="77777777" w:rsidR="00C40B80" w:rsidRPr="00FF513E" w:rsidRDefault="00C40B80" w:rsidP="00C40B80">
                  <w:pPr>
                    <w:suppressAutoHyphens/>
                    <w:spacing w:after="0" w:line="240" w:lineRule="auto"/>
                    <w:rPr>
                      <w:rFonts w:ascii="Arial" w:eastAsia="Times New Roman" w:hAnsi="Arial" w:cs="Arial"/>
                      <w:b/>
                      <w:color w:val="000000"/>
                      <w:lang w:eastAsia="ar-SA"/>
                    </w:rPr>
                  </w:pPr>
                  <w:r w:rsidRPr="00FF513E">
                    <w:rPr>
                      <w:rFonts w:ascii="Arial" w:eastAsia="Times New Roman" w:hAnsi="Arial" w:cs="Arial"/>
                      <w:b/>
                      <w:color w:val="000000"/>
                      <w:lang w:eastAsia="ar-SA"/>
                    </w:rPr>
                    <w:t>Totale Premio annuo netto €</w:t>
                  </w:r>
                </w:p>
              </w:tc>
              <w:tc>
                <w:tcPr>
                  <w:tcW w:w="1701" w:type="dxa"/>
                  <w:vAlign w:val="center"/>
                </w:tcPr>
                <w:p w14:paraId="5D7D76B5" w14:textId="77777777" w:rsidR="00C40B80" w:rsidRPr="00FF513E" w:rsidRDefault="00C40B80" w:rsidP="00C40B80">
                  <w:pPr>
                    <w:suppressAutoHyphens/>
                    <w:snapToGrid w:val="0"/>
                    <w:spacing w:after="0" w:line="240" w:lineRule="auto"/>
                    <w:jc w:val="center"/>
                    <w:rPr>
                      <w:rFonts w:ascii="Arial" w:eastAsia="Times New Roman" w:hAnsi="Arial" w:cs="Arial"/>
                      <w:b/>
                      <w:color w:val="000000"/>
                      <w:lang w:eastAsia="ar-SA"/>
                    </w:rPr>
                  </w:pPr>
                </w:p>
              </w:tc>
            </w:tr>
          </w:tbl>
          <w:bookmarkEnd w:id="172"/>
          <w:p w14:paraId="7A7AE5A9" w14:textId="03ABA48B" w:rsidR="00C40B80" w:rsidRPr="00FF513E" w:rsidRDefault="00C40B80" w:rsidP="00C40B80">
            <w:pPr>
              <w:rPr>
                <w:rFonts w:ascii="Arial" w:hAnsi="Arial" w:cs="Arial"/>
              </w:rPr>
            </w:pPr>
            <w:r w:rsidRPr="00FF513E">
              <w:rPr>
                <w:rFonts w:ascii="Arial" w:hAnsi="Arial" w:cs="Arial"/>
              </w:rPr>
              <w:t xml:space="preserve">Franchigie e limiti di indennizzo come da tabella LSF da applicare singolarmente agli enti contraenti e da </w:t>
            </w:r>
            <w:proofErr w:type="spellStart"/>
            <w:r w:rsidRPr="00FF513E">
              <w:rPr>
                <w:rFonts w:ascii="Arial" w:hAnsi="Arial" w:cs="Arial"/>
              </w:rPr>
              <w:t>riportatre</w:t>
            </w:r>
            <w:proofErr w:type="spellEnd"/>
            <w:r w:rsidRPr="00FF513E">
              <w:rPr>
                <w:rFonts w:ascii="Arial" w:hAnsi="Arial" w:cs="Arial"/>
              </w:rPr>
              <w:t xml:space="preserve"> nei singoli contratti assicurativi</w:t>
            </w:r>
          </w:p>
        </w:tc>
      </w:tr>
    </w:tbl>
    <w:p w14:paraId="62697748" w14:textId="7BFCAF18" w:rsidR="00C40B80" w:rsidRDefault="00C40B80" w:rsidP="009070F4">
      <w:pPr>
        <w:spacing w:after="0" w:line="240" w:lineRule="auto"/>
        <w:rPr>
          <w:rFonts w:ascii="Arial" w:eastAsia="Times New Roman" w:hAnsi="Arial" w:cs="Arial"/>
          <w:strike/>
          <w:color w:val="000000"/>
          <w:shd w:val="clear" w:color="auto" w:fill="FFFFFF"/>
        </w:rPr>
      </w:pPr>
    </w:p>
    <w:p w14:paraId="27D629FA" w14:textId="5E1511D8" w:rsidR="00DD023E" w:rsidRDefault="00DD023E" w:rsidP="009070F4">
      <w:pPr>
        <w:spacing w:after="0" w:line="240" w:lineRule="auto"/>
        <w:rPr>
          <w:rFonts w:ascii="Arial" w:eastAsia="Times New Roman" w:hAnsi="Arial" w:cs="Arial"/>
          <w:strike/>
          <w:color w:val="000000"/>
          <w:shd w:val="clear" w:color="auto" w:fill="FFFFFF"/>
        </w:rPr>
      </w:pPr>
    </w:p>
    <w:p w14:paraId="695A63E2" w14:textId="4BB6BBD4" w:rsidR="00DD023E" w:rsidRDefault="00DD023E" w:rsidP="009070F4">
      <w:pPr>
        <w:spacing w:after="0" w:line="240" w:lineRule="auto"/>
        <w:rPr>
          <w:rFonts w:ascii="Arial" w:eastAsia="Times New Roman" w:hAnsi="Arial" w:cs="Arial"/>
          <w:strike/>
          <w:color w:val="000000"/>
          <w:shd w:val="clear" w:color="auto" w:fill="FFFFFF"/>
        </w:rPr>
      </w:pPr>
    </w:p>
    <w:p w14:paraId="3C508EFB" w14:textId="77777777" w:rsidR="00DD023E" w:rsidRPr="00FF513E" w:rsidRDefault="00DD023E" w:rsidP="009070F4">
      <w:pPr>
        <w:spacing w:after="0" w:line="240" w:lineRule="auto"/>
        <w:rPr>
          <w:rFonts w:ascii="Arial" w:eastAsia="Times New Roman" w:hAnsi="Arial" w:cs="Arial"/>
          <w:strike/>
          <w:color w:val="000000"/>
          <w:shd w:val="clear" w:color="auto" w:fill="FFFFFF"/>
        </w:rPr>
      </w:pP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1"/>
        <w:gridCol w:w="9935"/>
      </w:tblGrid>
      <w:tr w:rsidR="00FF513E" w:rsidRPr="00FF513E" w14:paraId="0B24C2B4" w14:textId="77777777" w:rsidTr="00611131">
        <w:trPr>
          <w:trHeight w:val="450"/>
          <w:jc w:val="center"/>
        </w:trPr>
        <w:tc>
          <w:tcPr>
            <w:tcW w:w="10366" w:type="dxa"/>
            <w:gridSpan w:val="2"/>
            <w:tcBorders>
              <w:top w:val="single" w:sz="4" w:space="0" w:color="auto"/>
              <w:left w:val="single" w:sz="4" w:space="0" w:color="auto"/>
              <w:bottom w:val="single" w:sz="4" w:space="0" w:color="auto"/>
              <w:right w:val="single" w:sz="4" w:space="0" w:color="auto"/>
            </w:tcBorders>
            <w:shd w:val="clear" w:color="auto" w:fill="FF0000"/>
            <w:vAlign w:val="center"/>
          </w:tcPr>
          <w:p w14:paraId="0A3C7243" w14:textId="77777777" w:rsidR="00FF513E" w:rsidRPr="00FF513E" w:rsidRDefault="00FF513E" w:rsidP="00611131">
            <w:pPr>
              <w:pStyle w:val="p85"/>
              <w:tabs>
                <w:tab w:val="clear" w:pos="720"/>
              </w:tabs>
              <w:ind w:left="0" w:firstLine="0"/>
              <w:jc w:val="center"/>
              <w:rPr>
                <w:rFonts w:ascii="Arial" w:hAnsi="Arial" w:cs="Arial"/>
                <w:b/>
                <w:bCs/>
                <w:iCs/>
                <w:color w:val="FFFFFF" w:themeColor="background1"/>
                <w:sz w:val="20"/>
                <w:u w:val="single"/>
              </w:rPr>
            </w:pPr>
            <w:r w:rsidRPr="00FF513E">
              <w:rPr>
                <w:rFonts w:ascii="Arial" w:hAnsi="Arial" w:cs="Arial"/>
                <w:b/>
                <w:bCs/>
                <w:iCs/>
                <w:color w:val="FFFFFF" w:themeColor="background1"/>
                <w:sz w:val="20"/>
                <w:u w:val="single"/>
              </w:rPr>
              <w:lastRenderedPageBreak/>
              <w:t>SCHEDA DI POLIZZA ALL RISKS PATRIMONIO</w:t>
            </w:r>
          </w:p>
          <w:p w14:paraId="4BF82EB5" w14:textId="77777777" w:rsidR="00FF513E" w:rsidRPr="00FF513E" w:rsidRDefault="00FF513E" w:rsidP="00611131">
            <w:pPr>
              <w:pStyle w:val="p85"/>
              <w:tabs>
                <w:tab w:val="clear" w:pos="720"/>
              </w:tabs>
              <w:ind w:left="0" w:firstLine="0"/>
              <w:jc w:val="center"/>
              <w:rPr>
                <w:rFonts w:ascii="Arial" w:hAnsi="Arial" w:cs="Arial"/>
                <w:b/>
                <w:color w:val="FFFFFF" w:themeColor="background1"/>
                <w:sz w:val="20"/>
                <w:u w:val="single"/>
              </w:rPr>
            </w:pPr>
          </w:p>
        </w:tc>
      </w:tr>
      <w:tr w:rsidR="00FF513E" w:rsidRPr="00FF513E" w14:paraId="152458F7" w14:textId="77777777" w:rsidTr="00611131">
        <w:trPr>
          <w:jc w:val="center"/>
        </w:trPr>
        <w:tc>
          <w:tcPr>
            <w:tcW w:w="431" w:type="dxa"/>
            <w:tcBorders>
              <w:top w:val="single" w:sz="4" w:space="0" w:color="auto"/>
              <w:left w:val="single" w:sz="4" w:space="0" w:color="auto"/>
              <w:bottom w:val="single" w:sz="4" w:space="0" w:color="auto"/>
              <w:right w:val="single" w:sz="4" w:space="0" w:color="auto"/>
            </w:tcBorders>
          </w:tcPr>
          <w:p w14:paraId="1C4E2AEA" w14:textId="77777777" w:rsidR="00FF513E" w:rsidRPr="00FF513E" w:rsidRDefault="00FF513E" w:rsidP="00611131">
            <w:pPr>
              <w:pStyle w:val="p85"/>
              <w:tabs>
                <w:tab w:val="clear" w:pos="720"/>
              </w:tabs>
              <w:ind w:left="0" w:firstLine="0"/>
              <w:jc w:val="both"/>
              <w:rPr>
                <w:rFonts w:ascii="Arial" w:hAnsi="Arial" w:cs="Arial"/>
                <w:b/>
                <w:bCs/>
                <w:sz w:val="20"/>
              </w:rPr>
            </w:pPr>
            <w:r w:rsidRPr="00FF513E">
              <w:rPr>
                <w:rFonts w:ascii="Arial" w:hAnsi="Arial" w:cs="Arial"/>
                <w:b/>
                <w:bCs/>
                <w:sz w:val="20"/>
              </w:rPr>
              <w:t>1.</w:t>
            </w:r>
          </w:p>
        </w:tc>
        <w:tc>
          <w:tcPr>
            <w:tcW w:w="9935" w:type="dxa"/>
            <w:tcBorders>
              <w:top w:val="single" w:sz="4" w:space="0" w:color="auto"/>
              <w:left w:val="single" w:sz="4" w:space="0" w:color="auto"/>
              <w:bottom w:val="single" w:sz="4" w:space="0" w:color="auto"/>
              <w:right w:val="single" w:sz="4" w:space="0" w:color="auto"/>
            </w:tcBorders>
          </w:tcPr>
          <w:p w14:paraId="7DD11D55" w14:textId="77777777" w:rsidR="00FF513E" w:rsidRPr="00FF513E" w:rsidRDefault="00FF513E" w:rsidP="00611131">
            <w:pPr>
              <w:pStyle w:val="p85"/>
              <w:tabs>
                <w:tab w:val="clear" w:pos="720"/>
              </w:tabs>
              <w:ind w:left="0" w:firstLine="0"/>
              <w:jc w:val="both"/>
              <w:rPr>
                <w:rFonts w:ascii="Arial" w:hAnsi="Arial" w:cs="Arial"/>
                <w:b/>
                <w:bCs/>
                <w:sz w:val="20"/>
                <w:u w:val="single"/>
              </w:rPr>
            </w:pPr>
            <w:r w:rsidRPr="00FF513E">
              <w:rPr>
                <w:rFonts w:ascii="Arial" w:hAnsi="Arial" w:cs="Arial"/>
                <w:b/>
                <w:bCs/>
                <w:sz w:val="20"/>
                <w:u w:val="single"/>
              </w:rPr>
              <w:t>Contraente:</w:t>
            </w:r>
          </w:p>
          <w:p w14:paraId="5A5F4D46" w14:textId="77777777" w:rsidR="00FF513E" w:rsidRPr="00FF513E" w:rsidRDefault="00FF513E" w:rsidP="00611131">
            <w:pPr>
              <w:pStyle w:val="p85"/>
              <w:tabs>
                <w:tab w:val="clear" w:pos="720"/>
              </w:tabs>
              <w:ind w:left="0" w:firstLine="0"/>
              <w:jc w:val="both"/>
              <w:rPr>
                <w:rFonts w:ascii="Arial" w:hAnsi="Arial" w:cs="Arial"/>
                <w:bCs/>
                <w:sz w:val="20"/>
              </w:rPr>
            </w:pPr>
            <w:r w:rsidRPr="00FF513E">
              <w:rPr>
                <w:rFonts w:ascii="Arial" w:hAnsi="Arial" w:cs="Arial"/>
                <w:b/>
                <w:bCs/>
                <w:sz w:val="20"/>
                <w:u w:val="single"/>
              </w:rPr>
              <w:t>NUOVO CIRCONDARIO IMOLESE</w:t>
            </w:r>
          </w:p>
        </w:tc>
      </w:tr>
      <w:tr w:rsidR="00FF513E" w:rsidRPr="00FF513E" w14:paraId="234730D6" w14:textId="77777777" w:rsidTr="00611131">
        <w:trPr>
          <w:jc w:val="center"/>
        </w:trPr>
        <w:tc>
          <w:tcPr>
            <w:tcW w:w="431" w:type="dxa"/>
            <w:tcBorders>
              <w:top w:val="single" w:sz="4" w:space="0" w:color="auto"/>
              <w:left w:val="single" w:sz="4" w:space="0" w:color="auto"/>
              <w:bottom w:val="single" w:sz="4" w:space="0" w:color="auto"/>
              <w:right w:val="single" w:sz="4" w:space="0" w:color="auto"/>
            </w:tcBorders>
          </w:tcPr>
          <w:p w14:paraId="2E75A9BD" w14:textId="77777777" w:rsidR="00FF513E" w:rsidRPr="00FF513E" w:rsidRDefault="00FF513E" w:rsidP="00611131">
            <w:pPr>
              <w:pStyle w:val="p85"/>
              <w:tabs>
                <w:tab w:val="clear" w:pos="720"/>
              </w:tabs>
              <w:ind w:left="0" w:firstLine="0"/>
              <w:jc w:val="both"/>
              <w:rPr>
                <w:rFonts w:ascii="Arial" w:hAnsi="Arial" w:cs="Arial"/>
                <w:b/>
                <w:bCs/>
                <w:sz w:val="20"/>
              </w:rPr>
            </w:pPr>
            <w:r w:rsidRPr="00FF513E">
              <w:rPr>
                <w:rFonts w:ascii="Arial" w:hAnsi="Arial" w:cs="Arial"/>
                <w:b/>
                <w:bCs/>
                <w:sz w:val="20"/>
              </w:rPr>
              <w:t>2.</w:t>
            </w:r>
          </w:p>
        </w:tc>
        <w:tc>
          <w:tcPr>
            <w:tcW w:w="9935" w:type="dxa"/>
            <w:tcBorders>
              <w:top w:val="single" w:sz="4" w:space="0" w:color="auto"/>
              <w:left w:val="single" w:sz="4" w:space="0" w:color="auto"/>
              <w:bottom w:val="single" w:sz="4" w:space="0" w:color="auto"/>
              <w:right w:val="single" w:sz="4" w:space="0" w:color="auto"/>
            </w:tcBorders>
          </w:tcPr>
          <w:p w14:paraId="72FD7F5D" w14:textId="77777777" w:rsidR="00FF513E" w:rsidRPr="00FF513E" w:rsidRDefault="00FF513E" w:rsidP="00611131">
            <w:pPr>
              <w:pStyle w:val="p85"/>
              <w:tabs>
                <w:tab w:val="clear" w:pos="720"/>
              </w:tabs>
              <w:ind w:left="0" w:firstLine="0"/>
              <w:jc w:val="both"/>
              <w:rPr>
                <w:rFonts w:ascii="Arial" w:hAnsi="Arial" w:cs="Arial"/>
                <w:b/>
                <w:bCs/>
                <w:sz w:val="20"/>
                <w:u w:val="single"/>
              </w:rPr>
            </w:pPr>
            <w:r w:rsidRPr="00FF513E">
              <w:rPr>
                <w:rFonts w:ascii="Arial" w:hAnsi="Arial" w:cs="Arial"/>
                <w:b/>
                <w:bCs/>
                <w:sz w:val="20"/>
                <w:u w:val="single"/>
              </w:rPr>
              <w:t xml:space="preserve">Assicurato </w:t>
            </w:r>
          </w:p>
          <w:p w14:paraId="020C0C79" w14:textId="77777777" w:rsidR="00FF513E" w:rsidRPr="00FF513E" w:rsidRDefault="00FF513E" w:rsidP="00611131">
            <w:pPr>
              <w:spacing w:after="0" w:line="240" w:lineRule="auto"/>
              <w:rPr>
                <w:rFonts w:ascii="Arial" w:hAnsi="Arial" w:cs="Arial"/>
                <w:bCs/>
              </w:rPr>
            </w:pPr>
            <w:r w:rsidRPr="00FF513E">
              <w:rPr>
                <w:rFonts w:ascii="Arial" w:hAnsi="Arial" w:cs="Arial"/>
                <w:bCs/>
              </w:rPr>
              <w:t xml:space="preserve">Nuovo Circondario Imolese </w:t>
            </w:r>
          </w:p>
        </w:tc>
      </w:tr>
      <w:tr w:rsidR="00FF513E" w:rsidRPr="00FF513E" w14:paraId="32D85C99" w14:textId="77777777" w:rsidTr="00611131">
        <w:trPr>
          <w:jc w:val="center"/>
        </w:trPr>
        <w:tc>
          <w:tcPr>
            <w:tcW w:w="431" w:type="dxa"/>
            <w:tcBorders>
              <w:top w:val="single" w:sz="4" w:space="0" w:color="auto"/>
              <w:left w:val="single" w:sz="4" w:space="0" w:color="auto"/>
              <w:bottom w:val="single" w:sz="4" w:space="0" w:color="auto"/>
              <w:right w:val="single" w:sz="4" w:space="0" w:color="auto"/>
            </w:tcBorders>
          </w:tcPr>
          <w:p w14:paraId="7D294208" w14:textId="77777777" w:rsidR="00FF513E" w:rsidRPr="00FF513E" w:rsidRDefault="00FF513E" w:rsidP="00611131">
            <w:pPr>
              <w:pStyle w:val="p85"/>
              <w:tabs>
                <w:tab w:val="clear" w:pos="720"/>
              </w:tabs>
              <w:ind w:left="0" w:firstLine="0"/>
              <w:jc w:val="both"/>
              <w:rPr>
                <w:rFonts w:ascii="Arial" w:hAnsi="Arial" w:cs="Arial"/>
                <w:b/>
                <w:bCs/>
                <w:sz w:val="20"/>
              </w:rPr>
            </w:pPr>
            <w:r w:rsidRPr="00FF513E">
              <w:rPr>
                <w:rFonts w:ascii="Arial" w:hAnsi="Arial" w:cs="Arial"/>
                <w:b/>
                <w:bCs/>
                <w:sz w:val="20"/>
              </w:rPr>
              <w:t>3.</w:t>
            </w:r>
          </w:p>
        </w:tc>
        <w:tc>
          <w:tcPr>
            <w:tcW w:w="9935" w:type="dxa"/>
            <w:tcBorders>
              <w:top w:val="single" w:sz="4" w:space="0" w:color="auto"/>
              <w:left w:val="single" w:sz="4" w:space="0" w:color="auto"/>
              <w:bottom w:val="single" w:sz="4" w:space="0" w:color="auto"/>
              <w:right w:val="single" w:sz="4" w:space="0" w:color="auto"/>
            </w:tcBorders>
          </w:tcPr>
          <w:p w14:paraId="32D717E8" w14:textId="77777777" w:rsidR="00FF513E" w:rsidRPr="00FF513E" w:rsidRDefault="00FF513E" w:rsidP="00611131">
            <w:pPr>
              <w:pStyle w:val="p85"/>
              <w:tabs>
                <w:tab w:val="clear" w:pos="720"/>
              </w:tabs>
              <w:ind w:left="0" w:firstLine="0"/>
              <w:jc w:val="both"/>
              <w:rPr>
                <w:rFonts w:ascii="Arial" w:hAnsi="Arial" w:cs="Arial"/>
                <w:b/>
                <w:sz w:val="20"/>
                <w:u w:val="single"/>
              </w:rPr>
            </w:pPr>
            <w:r w:rsidRPr="00FF513E">
              <w:rPr>
                <w:rFonts w:ascii="Arial" w:hAnsi="Arial" w:cs="Arial"/>
                <w:b/>
                <w:sz w:val="20"/>
                <w:u w:val="single"/>
              </w:rPr>
              <w:t>Periodo di Assicurazione:</w:t>
            </w:r>
          </w:p>
          <w:p w14:paraId="00BCE172" w14:textId="77777777" w:rsidR="00FF513E" w:rsidRPr="00FF513E" w:rsidRDefault="00FF513E" w:rsidP="00611131">
            <w:pPr>
              <w:pStyle w:val="p85"/>
              <w:tabs>
                <w:tab w:val="clear" w:pos="720"/>
              </w:tabs>
              <w:ind w:left="0" w:firstLine="0"/>
              <w:jc w:val="both"/>
              <w:rPr>
                <w:rFonts w:ascii="Arial" w:hAnsi="Arial" w:cs="Arial"/>
                <w:sz w:val="20"/>
              </w:rPr>
            </w:pPr>
            <w:r w:rsidRPr="00FF513E">
              <w:rPr>
                <w:rFonts w:ascii="Arial" w:hAnsi="Arial" w:cs="Arial"/>
                <w:sz w:val="20"/>
              </w:rPr>
              <w:t xml:space="preserve">Dalle </w:t>
            </w:r>
            <w:proofErr w:type="gramStart"/>
            <w:r w:rsidRPr="00FF513E">
              <w:rPr>
                <w:rFonts w:ascii="Arial" w:hAnsi="Arial" w:cs="Arial"/>
                <w:sz w:val="20"/>
              </w:rPr>
              <w:t>ore 24.00</w:t>
            </w:r>
            <w:proofErr w:type="gramEnd"/>
            <w:r w:rsidRPr="00FF513E">
              <w:rPr>
                <w:rFonts w:ascii="Arial" w:hAnsi="Arial" w:cs="Arial"/>
                <w:sz w:val="20"/>
              </w:rPr>
              <w:t xml:space="preserve"> del 31.12.2020</w:t>
            </w:r>
          </w:p>
          <w:p w14:paraId="692194CC" w14:textId="77777777" w:rsidR="00FF513E" w:rsidRPr="00FF513E" w:rsidRDefault="00FF513E" w:rsidP="00611131">
            <w:pPr>
              <w:pStyle w:val="p85"/>
              <w:tabs>
                <w:tab w:val="clear" w:pos="720"/>
              </w:tabs>
              <w:ind w:left="0" w:firstLine="0"/>
              <w:jc w:val="both"/>
              <w:rPr>
                <w:rFonts w:ascii="Arial" w:hAnsi="Arial" w:cs="Arial"/>
                <w:sz w:val="20"/>
              </w:rPr>
            </w:pPr>
            <w:r w:rsidRPr="00FF513E">
              <w:rPr>
                <w:rFonts w:ascii="Arial" w:hAnsi="Arial" w:cs="Arial"/>
                <w:sz w:val="20"/>
              </w:rPr>
              <w:t xml:space="preserve">Alle </w:t>
            </w:r>
            <w:proofErr w:type="gramStart"/>
            <w:r w:rsidRPr="00FF513E">
              <w:rPr>
                <w:rFonts w:ascii="Arial" w:hAnsi="Arial" w:cs="Arial"/>
                <w:sz w:val="20"/>
              </w:rPr>
              <w:t>ore 24.00</w:t>
            </w:r>
            <w:proofErr w:type="gramEnd"/>
            <w:r w:rsidRPr="00FF513E">
              <w:rPr>
                <w:rFonts w:ascii="Arial" w:hAnsi="Arial" w:cs="Arial"/>
                <w:sz w:val="20"/>
              </w:rPr>
              <w:t xml:space="preserve"> del 31.12.2025</w:t>
            </w:r>
          </w:p>
          <w:p w14:paraId="485653C4" w14:textId="77777777" w:rsidR="00FF513E" w:rsidRPr="00FF513E" w:rsidRDefault="00FF513E" w:rsidP="00611131">
            <w:pPr>
              <w:pStyle w:val="p85"/>
              <w:tabs>
                <w:tab w:val="clear" w:pos="720"/>
              </w:tabs>
              <w:ind w:left="0" w:firstLine="0"/>
              <w:jc w:val="both"/>
              <w:rPr>
                <w:rFonts w:ascii="Arial" w:hAnsi="Arial" w:cs="Arial"/>
                <w:sz w:val="20"/>
              </w:rPr>
            </w:pPr>
            <w:r w:rsidRPr="00FF513E">
              <w:rPr>
                <w:rFonts w:ascii="Arial" w:hAnsi="Arial" w:cs="Arial"/>
                <w:sz w:val="20"/>
              </w:rPr>
              <w:t xml:space="preserve">Rateo al 31.12 di ogni anno </w:t>
            </w:r>
          </w:p>
        </w:tc>
      </w:tr>
      <w:tr w:rsidR="00FF513E" w:rsidRPr="00FF513E" w14:paraId="599EA959" w14:textId="77777777" w:rsidTr="00611131">
        <w:trPr>
          <w:jc w:val="center"/>
        </w:trPr>
        <w:tc>
          <w:tcPr>
            <w:tcW w:w="431" w:type="dxa"/>
            <w:tcBorders>
              <w:top w:val="single" w:sz="4" w:space="0" w:color="auto"/>
              <w:left w:val="single" w:sz="4" w:space="0" w:color="auto"/>
              <w:bottom w:val="single" w:sz="4" w:space="0" w:color="auto"/>
              <w:right w:val="single" w:sz="4" w:space="0" w:color="auto"/>
            </w:tcBorders>
          </w:tcPr>
          <w:p w14:paraId="31651D9E" w14:textId="77777777" w:rsidR="00FF513E" w:rsidRPr="00FF513E" w:rsidRDefault="00FF513E" w:rsidP="00611131">
            <w:pPr>
              <w:pStyle w:val="p85"/>
              <w:tabs>
                <w:tab w:val="clear" w:pos="720"/>
              </w:tabs>
              <w:ind w:left="0" w:firstLine="0"/>
              <w:jc w:val="both"/>
              <w:rPr>
                <w:rFonts w:ascii="Arial" w:hAnsi="Arial" w:cs="Arial"/>
                <w:b/>
                <w:bCs/>
                <w:sz w:val="20"/>
              </w:rPr>
            </w:pPr>
            <w:r w:rsidRPr="00FF513E">
              <w:rPr>
                <w:rFonts w:ascii="Arial" w:hAnsi="Arial" w:cs="Arial"/>
                <w:b/>
                <w:bCs/>
                <w:sz w:val="20"/>
              </w:rPr>
              <w:t>4.</w:t>
            </w:r>
          </w:p>
        </w:tc>
        <w:tc>
          <w:tcPr>
            <w:tcW w:w="9935" w:type="dxa"/>
            <w:tcBorders>
              <w:top w:val="single" w:sz="4" w:space="0" w:color="auto"/>
              <w:left w:val="single" w:sz="4" w:space="0" w:color="auto"/>
              <w:bottom w:val="single" w:sz="4" w:space="0" w:color="auto"/>
              <w:right w:val="single" w:sz="4" w:space="0" w:color="auto"/>
            </w:tcBorders>
          </w:tcPr>
          <w:p w14:paraId="0F2E0D8B" w14:textId="77777777" w:rsidR="00FF513E" w:rsidRPr="00FF513E" w:rsidRDefault="00FF513E" w:rsidP="00611131">
            <w:pPr>
              <w:rPr>
                <w:rFonts w:ascii="Arial" w:hAnsi="Arial" w:cs="Arial"/>
              </w:rPr>
            </w:pPr>
            <w:r w:rsidRPr="00FF513E">
              <w:rPr>
                <w:rFonts w:ascii="Arial" w:hAnsi="Arial" w:cs="Arial"/>
                <w:b/>
                <w:u w:val="single"/>
              </w:rPr>
              <w:t>Enti e somme assicurate</w:t>
            </w:r>
            <w:r w:rsidRPr="00FF513E">
              <w:rPr>
                <w:rFonts w:ascii="Arial" w:hAnsi="Arial" w:cs="Arial"/>
              </w:rPr>
              <w:t>:</w:t>
            </w:r>
          </w:p>
          <w:tbl>
            <w:tblPr>
              <w:tblW w:w="9639" w:type="dxa"/>
              <w:tblInd w:w="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200"/>
              <w:gridCol w:w="793"/>
              <w:gridCol w:w="336"/>
              <w:gridCol w:w="2883"/>
              <w:gridCol w:w="1033"/>
              <w:gridCol w:w="952"/>
              <w:gridCol w:w="607"/>
              <w:gridCol w:w="527"/>
              <w:gridCol w:w="607"/>
              <w:gridCol w:w="1548"/>
              <w:gridCol w:w="153"/>
            </w:tblGrid>
            <w:tr w:rsidR="00FF513E" w:rsidRPr="00FF513E" w14:paraId="2987CEDD" w14:textId="77777777" w:rsidTr="00611131">
              <w:trPr>
                <w:gridBefore w:val="1"/>
                <w:gridAfter w:val="1"/>
                <w:wBefore w:w="200" w:type="dxa"/>
                <w:wAfter w:w="153" w:type="dxa"/>
                <w:cantSplit/>
                <w:trHeight w:val="1016"/>
              </w:trPr>
              <w:tc>
                <w:tcPr>
                  <w:tcW w:w="1129" w:type="dxa"/>
                  <w:gridSpan w:val="2"/>
                  <w:tcBorders>
                    <w:top w:val="dotted" w:sz="4" w:space="0" w:color="auto"/>
                    <w:left w:val="dotted" w:sz="4" w:space="0" w:color="auto"/>
                    <w:bottom w:val="dotted" w:sz="4" w:space="0" w:color="auto"/>
                    <w:right w:val="dotted" w:sz="4" w:space="0" w:color="auto"/>
                  </w:tcBorders>
                  <w:vAlign w:val="center"/>
                </w:tcPr>
                <w:p w14:paraId="74CA4A7C" w14:textId="77777777" w:rsidR="00FF513E" w:rsidRPr="00FF513E" w:rsidRDefault="00FF513E" w:rsidP="00611131">
                  <w:pPr>
                    <w:snapToGrid w:val="0"/>
                    <w:jc w:val="center"/>
                    <w:rPr>
                      <w:rFonts w:ascii="Arial" w:hAnsi="Arial" w:cs="Arial"/>
                      <w:b/>
                    </w:rPr>
                  </w:pPr>
                </w:p>
                <w:p w14:paraId="0F9871B5" w14:textId="77777777" w:rsidR="00FF513E" w:rsidRPr="00FF513E" w:rsidRDefault="00FF513E" w:rsidP="00611131">
                  <w:pPr>
                    <w:snapToGrid w:val="0"/>
                    <w:jc w:val="center"/>
                    <w:rPr>
                      <w:rFonts w:ascii="Arial" w:hAnsi="Arial" w:cs="Arial"/>
                      <w:b/>
                    </w:rPr>
                  </w:pPr>
                  <w:r w:rsidRPr="00FF513E">
                    <w:rPr>
                      <w:rFonts w:ascii="Arial" w:hAnsi="Arial" w:cs="Arial"/>
                      <w:b/>
                    </w:rPr>
                    <w:t>Partita n.</w:t>
                  </w:r>
                </w:p>
              </w:tc>
              <w:tc>
                <w:tcPr>
                  <w:tcW w:w="2883" w:type="dxa"/>
                  <w:tcBorders>
                    <w:top w:val="dotted" w:sz="4" w:space="0" w:color="auto"/>
                    <w:left w:val="dotted" w:sz="4" w:space="0" w:color="auto"/>
                    <w:bottom w:val="dotted" w:sz="4" w:space="0" w:color="auto"/>
                    <w:right w:val="dotted" w:sz="4" w:space="0" w:color="auto"/>
                  </w:tcBorders>
                  <w:vAlign w:val="center"/>
                </w:tcPr>
                <w:p w14:paraId="664EED91" w14:textId="77777777" w:rsidR="00FF513E" w:rsidRPr="00FF513E" w:rsidRDefault="00FF513E" w:rsidP="00611131">
                  <w:pPr>
                    <w:snapToGrid w:val="0"/>
                    <w:jc w:val="center"/>
                    <w:rPr>
                      <w:rFonts w:ascii="Arial" w:hAnsi="Arial" w:cs="Arial"/>
                      <w:b/>
                    </w:rPr>
                  </w:pPr>
                  <w:r w:rsidRPr="00FF513E">
                    <w:rPr>
                      <w:rFonts w:ascii="Arial" w:hAnsi="Arial" w:cs="Arial"/>
                      <w:b/>
                    </w:rPr>
                    <w:t>Beni Assicurati</w:t>
                  </w:r>
                </w:p>
              </w:tc>
              <w:tc>
                <w:tcPr>
                  <w:tcW w:w="1985" w:type="dxa"/>
                  <w:gridSpan w:val="2"/>
                  <w:tcBorders>
                    <w:top w:val="dotted" w:sz="4" w:space="0" w:color="auto"/>
                    <w:left w:val="dotted" w:sz="4" w:space="0" w:color="auto"/>
                    <w:bottom w:val="dotted" w:sz="4" w:space="0" w:color="auto"/>
                    <w:right w:val="dotted" w:sz="4" w:space="0" w:color="auto"/>
                  </w:tcBorders>
                  <w:vAlign w:val="center"/>
                </w:tcPr>
                <w:p w14:paraId="7CFCB215" w14:textId="0FA5C936" w:rsidR="00FF513E" w:rsidRPr="00FF513E" w:rsidRDefault="00FF513E" w:rsidP="00611131">
                  <w:pPr>
                    <w:snapToGrid w:val="0"/>
                    <w:jc w:val="center"/>
                    <w:rPr>
                      <w:rFonts w:ascii="Arial" w:hAnsi="Arial" w:cs="Arial"/>
                      <w:b/>
                    </w:rPr>
                  </w:pPr>
                  <w:r w:rsidRPr="00FF513E">
                    <w:rPr>
                      <w:rFonts w:ascii="Arial" w:hAnsi="Arial" w:cs="Arial"/>
                      <w:b/>
                    </w:rPr>
                    <w:t>Somme assicurate / Massimali</w:t>
                  </w:r>
                  <w:r w:rsidR="000E3063">
                    <w:rPr>
                      <w:rFonts w:ascii="Arial" w:hAnsi="Arial" w:cs="Arial"/>
                      <w:b/>
                    </w:rPr>
                    <w:t xml:space="preserve"> €</w:t>
                  </w:r>
                </w:p>
              </w:tc>
              <w:tc>
                <w:tcPr>
                  <w:tcW w:w="1134" w:type="dxa"/>
                  <w:gridSpan w:val="2"/>
                  <w:tcBorders>
                    <w:top w:val="dotted" w:sz="4" w:space="0" w:color="auto"/>
                    <w:left w:val="dotted" w:sz="4" w:space="0" w:color="auto"/>
                    <w:bottom w:val="dotted" w:sz="4" w:space="0" w:color="auto"/>
                    <w:right w:val="dotted" w:sz="4" w:space="0" w:color="auto"/>
                  </w:tcBorders>
                  <w:vAlign w:val="center"/>
                </w:tcPr>
                <w:p w14:paraId="0548CABD" w14:textId="77777777" w:rsidR="00FF513E" w:rsidRPr="00FF513E" w:rsidRDefault="00FF513E" w:rsidP="00611131">
                  <w:pPr>
                    <w:snapToGrid w:val="0"/>
                    <w:jc w:val="center"/>
                    <w:rPr>
                      <w:rFonts w:ascii="Arial" w:hAnsi="Arial" w:cs="Arial"/>
                      <w:b/>
                    </w:rPr>
                  </w:pPr>
                  <w:r w:rsidRPr="00FF513E">
                    <w:rPr>
                      <w:rFonts w:ascii="Arial" w:hAnsi="Arial" w:cs="Arial"/>
                      <w:b/>
                    </w:rPr>
                    <w:t xml:space="preserve">Tasso annuo lordo </w:t>
                  </w:r>
                </w:p>
                <w:p w14:paraId="549678EB" w14:textId="77777777" w:rsidR="00FF513E" w:rsidRPr="00FF513E" w:rsidRDefault="00FF513E" w:rsidP="00611131">
                  <w:pPr>
                    <w:snapToGrid w:val="0"/>
                    <w:jc w:val="center"/>
                    <w:rPr>
                      <w:rFonts w:ascii="Arial" w:hAnsi="Arial" w:cs="Arial"/>
                      <w:b/>
                    </w:rPr>
                  </w:pPr>
                  <w:r w:rsidRPr="00FF513E">
                    <w:rPr>
                      <w:rFonts w:ascii="Arial" w:hAnsi="Arial" w:cs="Arial"/>
                      <w:color w:val="000000"/>
                    </w:rPr>
                    <w:t>‰</w:t>
                  </w:r>
                </w:p>
              </w:tc>
              <w:tc>
                <w:tcPr>
                  <w:tcW w:w="2155" w:type="dxa"/>
                  <w:gridSpan w:val="2"/>
                  <w:tcBorders>
                    <w:top w:val="dotted" w:sz="4" w:space="0" w:color="auto"/>
                    <w:left w:val="dotted" w:sz="4" w:space="0" w:color="auto"/>
                    <w:bottom w:val="dotted" w:sz="4" w:space="0" w:color="auto"/>
                    <w:right w:val="dotted" w:sz="4" w:space="0" w:color="auto"/>
                  </w:tcBorders>
                  <w:vAlign w:val="center"/>
                </w:tcPr>
                <w:p w14:paraId="2BA9BB6B" w14:textId="77777777" w:rsidR="00FF513E" w:rsidRPr="00FF513E" w:rsidRDefault="00FF513E" w:rsidP="00611131">
                  <w:pPr>
                    <w:snapToGrid w:val="0"/>
                    <w:jc w:val="center"/>
                    <w:rPr>
                      <w:rFonts w:ascii="Arial" w:hAnsi="Arial" w:cs="Arial"/>
                      <w:b/>
                    </w:rPr>
                  </w:pPr>
                  <w:r w:rsidRPr="00FF513E">
                    <w:rPr>
                      <w:rFonts w:ascii="Arial" w:hAnsi="Arial" w:cs="Arial"/>
                      <w:b/>
                    </w:rPr>
                    <w:t>Premio annuo lordo €</w:t>
                  </w:r>
                </w:p>
              </w:tc>
            </w:tr>
            <w:tr w:rsidR="00FF513E" w:rsidRPr="00FF513E" w14:paraId="4AF3DD26" w14:textId="77777777" w:rsidTr="00611131">
              <w:trPr>
                <w:gridBefore w:val="1"/>
                <w:gridAfter w:val="1"/>
                <w:wBefore w:w="200" w:type="dxa"/>
                <w:wAfter w:w="153" w:type="dxa"/>
                <w:cantSplit/>
                <w:trHeight w:val="593"/>
              </w:trPr>
              <w:tc>
                <w:tcPr>
                  <w:tcW w:w="1129" w:type="dxa"/>
                  <w:gridSpan w:val="2"/>
                  <w:tcBorders>
                    <w:top w:val="dotted" w:sz="4" w:space="0" w:color="auto"/>
                    <w:left w:val="dotted" w:sz="4" w:space="0" w:color="auto"/>
                    <w:bottom w:val="dotted" w:sz="4" w:space="0" w:color="auto"/>
                    <w:right w:val="dotted" w:sz="4" w:space="0" w:color="auto"/>
                  </w:tcBorders>
                  <w:shd w:val="clear" w:color="auto" w:fill="FF0000"/>
                  <w:vAlign w:val="center"/>
                </w:tcPr>
                <w:p w14:paraId="5A17C9B4" w14:textId="77777777" w:rsidR="00FF513E" w:rsidRPr="00FF513E" w:rsidRDefault="00FF513E" w:rsidP="00611131">
                  <w:pPr>
                    <w:snapToGrid w:val="0"/>
                    <w:jc w:val="center"/>
                    <w:rPr>
                      <w:rFonts w:ascii="Arial" w:hAnsi="Arial" w:cs="Arial"/>
                      <w:color w:val="FFFFFF" w:themeColor="background1"/>
                    </w:rPr>
                  </w:pPr>
                </w:p>
              </w:tc>
              <w:tc>
                <w:tcPr>
                  <w:tcW w:w="2883" w:type="dxa"/>
                  <w:tcBorders>
                    <w:top w:val="dotted" w:sz="4" w:space="0" w:color="auto"/>
                    <w:left w:val="dotted" w:sz="4" w:space="0" w:color="auto"/>
                    <w:bottom w:val="dotted" w:sz="4" w:space="0" w:color="auto"/>
                    <w:right w:val="dotted" w:sz="4" w:space="0" w:color="auto"/>
                  </w:tcBorders>
                  <w:shd w:val="clear" w:color="auto" w:fill="FF0000"/>
                  <w:vAlign w:val="center"/>
                </w:tcPr>
                <w:p w14:paraId="5DA1DAED" w14:textId="77777777" w:rsidR="00FF513E" w:rsidRPr="00FF513E" w:rsidRDefault="00FF513E" w:rsidP="00611131">
                  <w:pPr>
                    <w:snapToGrid w:val="0"/>
                    <w:jc w:val="center"/>
                    <w:rPr>
                      <w:rFonts w:ascii="Arial" w:hAnsi="Arial" w:cs="Arial"/>
                      <w:b/>
                      <w:color w:val="FFFFFF" w:themeColor="background1"/>
                    </w:rPr>
                  </w:pPr>
                  <w:r w:rsidRPr="00FF513E">
                    <w:rPr>
                      <w:rFonts w:ascii="Arial" w:hAnsi="Arial" w:cs="Arial"/>
                      <w:b/>
                      <w:color w:val="FFFFFF" w:themeColor="background1"/>
                    </w:rPr>
                    <w:t xml:space="preserve">Nuovo Circondario Imolese   </w:t>
                  </w:r>
                </w:p>
              </w:tc>
              <w:tc>
                <w:tcPr>
                  <w:tcW w:w="1985" w:type="dxa"/>
                  <w:gridSpan w:val="2"/>
                  <w:tcBorders>
                    <w:top w:val="dotted" w:sz="4" w:space="0" w:color="auto"/>
                    <w:left w:val="dotted" w:sz="4" w:space="0" w:color="auto"/>
                    <w:bottom w:val="dotted" w:sz="4" w:space="0" w:color="auto"/>
                    <w:right w:val="dotted" w:sz="4" w:space="0" w:color="auto"/>
                  </w:tcBorders>
                  <w:shd w:val="clear" w:color="auto" w:fill="FF0000"/>
                  <w:vAlign w:val="center"/>
                </w:tcPr>
                <w:p w14:paraId="25589C74" w14:textId="77777777" w:rsidR="00FF513E" w:rsidRPr="00FF513E" w:rsidRDefault="00FF513E" w:rsidP="00611131">
                  <w:pPr>
                    <w:snapToGrid w:val="0"/>
                    <w:jc w:val="center"/>
                    <w:rPr>
                      <w:rFonts w:ascii="Arial" w:hAnsi="Arial" w:cs="Arial"/>
                      <w:b/>
                      <w:color w:val="FFFFFF" w:themeColor="background1"/>
                    </w:rPr>
                  </w:pPr>
                </w:p>
              </w:tc>
              <w:tc>
                <w:tcPr>
                  <w:tcW w:w="1134" w:type="dxa"/>
                  <w:gridSpan w:val="2"/>
                  <w:tcBorders>
                    <w:top w:val="dotted" w:sz="4" w:space="0" w:color="auto"/>
                    <w:left w:val="dotted" w:sz="4" w:space="0" w:color="auto"/>
                    <w:bottom w:val="dotted" w:sz="4" w:space="0" w:color="auto"/>
                    <w:right w:val="dotted" w:sz="4" w:space="0" w:color="auto"/>
                  </w:tcBorders>
                  <w:shd w:val="clear" w:color="auto" w:fill="FF0000"/>
                  <w:vAlign w:val="center"/>
                </w:tcPr>
                <w:p w14:paraId="5376C643" w14:textId="77777777" w:rsidR="00FF513E" w:rsidRPr="00FF513E" w:rsidRDefault="00FF513E" w:rsidP="00611131">
                  <w:pPr>
                    <w:snapToGrid w:val="0"/>
                    <w:jc w:val="center"/>
                    <w:rPr>
                      <w:rFonts w:ascii="Arial" w:hAnsi="Arial" w:cs="Arial"/>
                      <w:color w:val="FFFFFF" w:themeColor="background1"/>
                    </w:rPr>
                  </w:pPr>
                </w:p>
              </w:tc>
              <w:tc>
                <w:tcPr>
                  <w:tcW w:w="2155" w:type="dxa"/>
                  <w:gridSpan w:val="2"/>
                  <w:tcBorders>
                    <w:top w:val="dotted" w:sz="4" w:space="0" w:color="auto"/>
                    <w:left w:val="dotted" w:sz="4" w:space="0" w:color="auto"/>
                    <w:bottom w:val="dotted" w:sz="4" w:space="0" w:color="auto"/>
                    <w:right w:val="dotted" w:sz="4" w:space="0" w:color="auto"/>
                  </w:tcBorders>
                  <w:shd w:val="clear" w:color="auto" w:fill="FF0000"/>
                  <w:vAlign w:val="center"/>
                </w:tcPr>
                <w:p w14:paraId="0EA0D40E" w14:textId="77777777" w:rsidR="00FF513E" w:rsidRPr="00FF513E" w:rsidRDefault="00FF513E" w:rsidP="00611131">
                  <w:pPr>
                    <w:snapToGrid w:val="0"/>
                    <w:jc w:val="center"/>
                    <w:rPr>
                      <w:rFonts w:ascii="Arial" w:hAnsi="Arial" w:cs="Arial"/>
                      <w:color w:val="FFFFFF" w:themeColor="background1"/>
                    </w:rPr>
                  </w:pPr>
                </w:p>
              </w:tc>
            </w:tr>
            <w:tr w:rsidR="00FF513E" w:rsidRPr="00FF513E" w14:paraId="77858041" w14:textId="77777777" w:rsidTr="00611131">
              <w:trPr>
                <w:gridBefore w:val="1"/>
                <w:gridAfter w:val="1"/>
                <w:wBefore w:w="200" w:type="dxa"/>
                <w:wAfter w:w="153" w:type="dxa"/>
                <w:cantSplit/>
                <w:trHeight w:val="593"/>
              </w:trPr>
              <w:tc>
                <w:tcPr>
                  <w:tcW w:w="1129" w:type="dxa"/>
                  <w:gridSpan w:val="2"/>
                  <w:tcBorders>
                    <w:top w:val="dotted" w:sz="4" w:space="0" w:color="auto"/>
                    <w:left w:val="dotted" w:sz="4" w:space="0" w:color="auto"/>
                    <w:bottom w:val="dotted" w:sz="4" w:space="0" w:color="auto"/>
                    <w:right w:val="dotted" w:sz="4" w:space="0" w:color="auto"/>
                  </w:tcBorders>
                  <w:shd w:val="clear" w:color="auto" w:fill="auto"/>
                  <w:vAlign w:val="center"/>
                </w:tcPr>
                <w:p w14:paraId="0877E043" w14:textId="77777777" w:rsidR="00FF513E" w:rsidRPr="00FF513E" w:rsidRDefault="00FF513E" w:rsidP="00611131">
                  <w:pPr>
                    <w:snapToGrid w:val="0"/>
                    <w:jc w:val="center"/>
                    <w:rPr>
                      <w:rFonts w:ascii="Arial" w:hAnsi="Arial" w:cs="Arial"/>
                    </w:rPr>
                  </w:pPr>
                  <w:r w:rsidRPr="00FF513E">
                    <w:rPr>
                      <w:rFonts w:ascii="Arial" w:hAnsi="Arial" w:cs="Arial"/>
                    </w:rPr>
                    <w:t>1</w:t>
                  </w:r>
                </w:p>
              </w:tc>
              <w:tc>
                <w:tcPr>
                  <w:tcW w:w="2883" w:type="dxa"/>
                  <w:tcBorders>
                    <w:top w:val="dotted" w:sz="4" w:space="0" w:color="auto"/>
                    <w:left w:val="dotted" w:sz="4" w:space="0" w:color="auto"/>
                    <w:bottom w:val="dotted" w:sz="4" w:space="0" w:color="auto"/>
                    <w:right w:val="dotted" w:sz="4" w:space="0" w:color="auto"/>
                  </w:tcBorders>
                  <w:shd w:val="clear" w:color="auto" w:fill="auto"/>
                  <w:vAlign w:val="center"/>
                </w:tcPr>
                <w:p w14:paraId="79E31B91" w14:textId="77777777" w:rsidR="00FF513E" w:rsidRPr="00FF513E" w:rsidRDefault="00FF513E" w:rsidP="00611131">
                  <w:pPr>
                    <w:snapToGrid w:val="0"/>
                    <w:jc w:val="left"/>
                    <w:rPr>
                      <w:rFonts w:ascii="Arial" w:hAnsi="Arial" w:cs="Arial"/>
                    </w:rPr>
                  </w:pPr>
                  <w:r w:rsidRPr="00FF513E">
                    <w:rPr>
                      <w:rFonts w:ascii="Arial" w:hAnsi="Arial" w:cs="Arial"/>
                      <w:b/>
                    </w:rPr>
                    <w:t xml:space="preserve">Beni Immobili </w:t>
                  </w:r>
                </w:p>
              </w:tc>
              <w:tc>
                <w:tcPr>
                  <w:tcW w:w="1985" w:type="dxa"/>
                  <w:gridSpan w:val="2"/>
                  <w:tcBorders>
                    <w:top w:val="dotted" w:sz="4" w:space="0" w:color="auto"/>
                    <w:left w:val="dotted" w:sz="4" w:space="0" w:color="auto"/>
                    <w:bottom w:val="dotted" w:sz="4" w:space="0" w:color="auto"/>
                    <w:right w:val="dotted" w:sz="4" w:space="0" w:color="auto"/>
                  </w:tcBorders>
                  <w:shd w:val="clear" w:color="auto" w:fill="auto"/>
                  <w:vAlign w:val="center"/>
                </w:tcPr>
                <w:p w14:paraId="18A5707B" w14:textId="77777777" w:rsidR="00FF513E" w:rsidRPr="00FF513E" w:rsidRDefault="00FF513E" w:rsidP="00611131">
                  <w:pPr>
                    <w:snapToGrid w:val="0"/>
                    <w:jc w:val="center"/>
                    <w:rPr>
                      <w:rFonts w:ascii="Arial" w:hAnsi="Arial" w:cs="Arial"/>
                      <w:b/>
                      <w:color w:val="000000"/>
                    </w:rPr>
                  </w:pPr>
                  <w:r w:rsidRPr="00FF513E">
                    <w:rPr>
                      <w:rFonts w:ascii="Arial" w:hAnsi="Arial" w:cs="Arial"/>
                      <w:b/>
                      <w:color w:val="000000"/>
                    </w:rPr>
                    <w:t>1.500.000,00</w:t>
                  </w:r>
                </w:p>
              </w:tc>
              <w:tc>
                <w:tcPr>
                  <w:tcW w:w="1134" w:type="dxa"/>
                  <w:gridSpan w:val="2"/>
                  <w:tcBorders>
                    <w:top w:val="dotted" w:sz="4" w:space="0" w:color="auto"/>
                    <w:left w:val="dotted" w:sz="4" w:space="0" w:color="auto"/>
                    <w:bottom w:val="dotted" w:sz="4" w:space="0" w:color="auto"/>
                    <w:right w:val="dotted" w:sz="4" w:space="0" w:color="auto"/>
                  </w:tcBorders>
                  <w:shd w:val="clear" w:color="auto" w:fill="FFFFFF"/>
                  <w:vAlign w:val="center"/>
                </w:tcPr>
                <w:p w14:paraId="1DD8DA41" w14:textId="77777777" w:rsidR="00FF513E" w:rsidRPr="00FF513E" w:rsidRDefault="00FF513E" w:rsidP="00611131">
                  <w:pPr>
                    <w:snapToGrid w:val="0"/>
                    <w:jc w:val="center"/>
                    <w:rPr>
                      <w:rFonts w:ascii="Arial" w:hAnsi="Arial" w:cs="Arial"/>
                      <w:color w:val="000000"/>
                      <w:highlight w:val="yellow"/>
                    </w:rPr>
                  </w:pPr>
                </w:p>
              </w:tc>
              <w:tc>
                <w:tcPr>
                  <w:tcW w:w="2155" w:type="dxa"/>
                  <w:gridSpan w:val="2"/>
                  <w:tcBorders>
                    <w:top w:val="dotted" w:sz="4" w:space="0" w:color="auto"/>
                    <w:left w:val="dotted" w:sz="4" w:space="0" w:color="auto"/>
                    <w:bottom w:val="dotted" w:sz="4" w:space="0" w:color="auto"/>
                    <w:right w:val="dotted" w:sz="4" w:space="0" w:color="auto"/>
                  </w:tcBorders>
                  <w:shd w:val="clear" w:color="auto" w:fill="FFFFFF"/>
                  <w:vAlign w:val="center"/>
                </w:tcPr>
                <w:p w14:paraId="2339B29A" w14:textId="77777777" w:rsidR="00FF513E" w:rsidRPr="00FF513E" w:rsidRDefault="00FF513E" w:rsidP="00611131">
                  <w:pPr>
                    <w:snapToGrid w:val="0"/>
                    <w:jc w:val="center"/>
                    <w:rPr>
                      <w:rFonts w:ascii="Arial" w:hAnsi="Arial" w:cs="Arial"/>
                      <w:color w:val="000000"/>
                      <w:highlight w:val="yellow"/>
                    </w:rPr>
                  </w:pPr>
                </w:p>
              </w:tc>
            </w:tr>
            <w:tr w:rsidR="00FF513E" w:rsidRPr="00FF513E" w14:paraId="732B7A5F" w14:textId="77777777" w:rsidTr="00611131">
              <w:trPr>
                <w:gridBefore w:val="1"/>
                <w:gridAfter w:val="1"/>
                <w:wBefore w:w="200" w:type="dxa"/>
                <w:wAfter w:w="153" w:type="dxa"/>
                <w:cantSplit/>
                <w:trHeight w:val="1673"/>
              </w:trPr>
              <w:tc>
                <w:tcPr>
                  <w:tcW w:w="1129" w:type="dxa"/>
                  <w:gridSpan w:val="2"/>
                  <w:tcBorders>
                    <w:top w:val="dotted" w:sz="4" w:space="0" w:color="auto"/>
                    <w:left w:val="dotted" w:sz="4" w:space="0" w:color="auto"/>
                    <w:bottom w:val="dotted" w:sz="4" w:space="0" w:color="auto"/>
                    <w:right w:val="dotted" w:sz="4" w:space="0" w:color="auto"/>
                  </w:tcBorders>
                  <w:shd w:val="clear" w:color="auto" w:fill="auto"/>
                  <w:vAlign w:val="center"/>
                </w:tcPr>
                <w:p w14:paraId="5796344C" w14:textId="77777777" w:rsidR="00FF513E" w:rsidRPr="00FF513E" w:rsidRDefault="00FF513E" w:rsidP="00611131">
                  <w:pPr>
                    <w:snapToGrid w:val="0"/>
                    <w:jc w:val="center"/>
                    <w:rPr>
                      <w:rFonts w:ascii="Arial" w:hAnsi="Arial" w:cs="Arial"/>
                    </w:rPr>
                  </w:pPr>
                  <w:r w:rsidRPr="00FF513E">
                    <w:rPr>
                      <w:rFonts w:ascii="Arial" w:hAnsi="Arial" w:cs="Arial"/>
                    </w:rPr>
                    <w:t>2</w:t>
                  </w:r>
                </w:p>
              </w:tc>
              <w:tc>
                <w:tcPr>
                  <w:tcW w:w="2883" w:type="dxa"/>
                  <w:tcBorders>
                    <w:top w:val="dotted" w:sz="4" w:space="0" w:color="auto"/>
                    <w:left w:val="dotted" w:sz="4" w:space="0" w:color="auto"/>
                    <w:bottom w:val="dotted" w:sz="4" w:space="0" w:color="auto"/>
                    <w:right w:val="dotted" w:sz="4" w:space="0" w:color="auto"/>
                  </w:tcBorders>
                  <w:shd w:val="clear" w:color="auto" w:fill="auto"/>
                  <w:vAlign w:val="center"/>
                </w:tcPr>
                <w:p w14:paraId="38613D06" w14:textId="77777777" w:rsidR="00FF513E" w:rsidRPr="00FF513E" w:rsidRDefault="00FF513E" w:rsidP="00611131">
                  <w:pPr>
                    <w:snapToGrid w:val="0"/>
                    <w:rPr>
                      <w:rFonts w:ascii="Arial" w:hAnsi="Arial" w:cs="Arial"/>
                      <w:b/>
                    </w:rPr>
                  </w:pPr>
                  <w:r w:rsidRPr="00FF513E">
                    <w:rPr>
                      <w:rFonts w:ascii="Arial" w:eastAsia="Times New Roman" w:hAnsi="Arial" w:cs="Arial"/>
                      <w:b/>
                      <w:lang w:eastAsia="ar-SA"/>
                    </w:rPr>
                    <w:t xml:space="preserve">Beni Mobili inclusi Beni Elettronici, Beni Elettronici ad impiego mobile e Supporti Dati, </w:t>
                  </w:r>
                  <w:proofErr w:type="spellStart"/>
                  <w:r w:rsidRPr="00FF513E">
                    <w:rPr>
                      <w:rFonts w:ascii="Arial" w:eastAsia="Times New Roman" w:hAnsi="Arial" w:cs="Arial"/>
                      <w:b/>
                      <w:lang w:eastAsia="ar-SA"/>
                    </w:rPr>
                    <w:t>ecc</w:t>
                  </w:r>
                  <w:proofErr w:type="spellEnd"/>
                  <w:r w:rsidRPr="00FF513E">
                    <w:rPr>
                      <w:rFonts w:ascii="Arial" w:eastAsia="Times New Roman" w:hAnsi="Arial" w:cs="Arial"/>
                      <w:b/>
                      <w:lang w:eastAsia="ar-SA"/>
                    </w:rPr>
                    <w:t xml:space="preserve">  </w:t>
                  </w:r>
                </w:p>
              </w:tc>
              <w:tc>
                <w:tcPr>
                  <w:tcW w:w="1985" w:type="dxa"/>
                  <w:gridSpan w:val="2"/>
                  <w:tcBorders>
                    <w:top w:val="dotted" w:sz="4" w:space="0" w:color="auto"/>
                    <w:left w:val="dotted" w:sz="4" w:space="0" w:color="auto"/>
                    <w:bottom w:val="dotted" w:sz="4" w:space="0" w:color="auto"/>
                    <w:right w:val="dotted" w:sz="4" w:space="0" w:color="auto"/>
                  </w:tcBorders>
                  <w:shd w:val="clear" w:color="auto" w:fill="auto"/>
                  <w:vAlign w:val="center"/>
                </w:tcPr>
                <w:p w14:paraId="056EDADC" w14:textId="77777777" w:rsidR="00FF513E" w:rsidRPr="00FF513E" w:rsidRDefault="00FF513E" w:rsidP="00611131">
                  <w:pPr>
                    <w:snapToGrid w:val="0"/>
                    <w:jc w:val="center"/>
                    <w:rPr>
                      <w:rFonts w:ascii="Arial" w:hAnsi="Arial" w:cs="Arial"/>
                      <w:b/>
                      <w:color w:val="000000"/>
                    </w:rPr>
                  </w:pPr>
                  <w:r w:rsidRPr="00FF513E">
                    <w:rPr>
                      <w:rFonts w:ascii="Arial" w:hAnsi="Arial" w:cs="Arial"/>
                      <w:b/>
                      <w:color w:val="000000"/>
                    </w:rPr>
                    <w:t>716.895,00</w:t>
                  </w:r>
                </w:p>
              </w:tc>
              <w:tc>
                <w:tcPr>
                  <w:tcW w:w="1134" w:type="dxa"/>
                  <w:gridSpan w:val="2"/>
                  <w:tcBorders>
                    <w:top w:val="dotted" w:sz="4" w:space="0" w:color="auto"/>
                    <w:left w:val="dotted" w:sz="4" w:space="0" w:color="auto"/>
                    <w:bottom w:val="dotted" w:sz="4" w:space="0" w:color="auto"/>
                    <w:right w:val="dotted" w:sz="4" w:space="0" w:color="auto"/>
                  </w:tcBorders>
                  <w:vAlign w:val="center"/>
                </w:tcPr>
                <w:p w14:paraId="08CEEEEF" w14:textId="77777777" w:rsidR="00FF513E" w:rsidRPr="00FF513E" w:rsidRDefault="00FF513E" w:rsidP="00611131">
                  <w:pPr>
                    <w:jc w:val="center"/>
                    <w:rPr>
                      <w:rFonts w:ascii="Arial" w:hAnsi="Arial" w:cs="Arial"/>
                      <w:highlight w:val="yellow"/>
                    </w:rPr>
                  </w:pPr>
                </w:p>
              </w:tc>
              <w:tc>
                <w:tcPr>
                  <w:tcW w:w="2155" w:type="dxa"/>
                  <w:gridSpan w:val="2"/>
                  <w:tcBorders>
                    <w:top w:val="dotted" w:sz="4" w:space="0" w:color="auto"/>
                    <w:left w:val="dotted" w:sz="4" w:space="0" w:color="auto"/>
                    <w:bottom w:val="dotted" w:sz="4" w:space="0" w:color="auto"/>
                    <w:right w:val="dotted" w:sz="4" w:space="0" w:color="auto"/>
                  </w:tcBorders>
                  <w:vAlign w:val="center"/>
                </w:tcPr>
                <w:p w14:paraId="05B10578" w14:textId="77777777" w:rsidR="00FF513E" w:rsidRPr="00FF513E" w:rsidRDefault="00FF513E" w:rsidP="00611131">
                  <w:pPr>
                    <w:snapToGrid w:val="0"/>
                    <w:jc w:val="center"/>
                    <w:rPr>
                      <w:rFonts w:ascii="Arial" w:hAnsi="Arial" w:cs="Arial"/>
                      <w:color w:val="000000"/>
                      <w:highlight w:val="yellow"/>
                    </w:rPr>
                  </w:pPr>
                </w:p>
              </w:tc>
            </w:tr>
            <w:tr w:rsidR="00FF513E" w:rsidRPr="00FF513E" w14:paraId="2796ACE0" w14:textId="77777777" w:rsidTr="00611131">
              <w:trPr>
                <w:gridBefore w:val="1"/>
                <w:gridAfter w:val="1"/>
                <w:wBefore w:w="200" w:type="dxa"/>
                <w:wAfter w:w="153" w:type="dxa"/>
                <w:cantSplit/>
                <w:trHeight w:val="593"/>
              </w:trPr>
              <w:tc>
                <w:tcPr>
                  <w:tcW w:w="1129" w:type="dxa"/>
                  <w:gridSpan w:val="2"/>
                  <w:tcBorders>
                    <w:top w:val="dotted" w:sz="4" w:space="0" w:color="auto"/>
                    <w:left w:val="dotted" w:sz="4" w:space="0" w:color="auto"/>
                    <w:bottom w:val="dotted" w:sz="4" w:space="0" w:color="auto"/>
                    <w:right w:val="dotted" w:sz="4" w:space="0" w:color="auto"/>
                  </w:tcBorders>
                  <w:shd w:val="clear" w:color="auto" w:fill="auto"/>
                  <w:vAlign w:val="center"/>
                </w:tcPr>
                <w:p w14:paraId="66028E0A" w14:textId="77777777" w:rsidR="00FF513E" w:rsidRPr="00FF513E" w:rsidRDefault="00FF513E" w:rsidP="00611131">
                  <w:pPr>
                    <w:snapToGrid w:val="0"/>
                    <w:jc w:val="center"/>
                    <w:rPr>
                      <w:rFonts w:ascii="Arial" w:hAnsi="Arial" w:cs="Arial"/>
                    </w:rPr>
                  </w:pPr>
                  <w:r w:rsidRPr="00FF513E">
                    <w:rPr>
                      <w:rFonts w:ascii="Arial" w:hAnsi="Arial" w:cs="Arial"/>
                    </w:rPr>
                    <w:t>3</w:t>
                  </w:r>
                </w:p>
              </w:tc>
              <w:tc>
                <w:tcPr>
                  <w:tcW w:w="2883" w:type="dxa"/>
                  <w:tcBorders>
                    <w:top w:val="dotted" w:sz="4" w:space="0" w:color="auto"/>
                    <w:left w:val="dotted" w:sz="4" w:space="0" w:color="auto"/>
                    <w:bottom w:val="dotted" w:sz="4" w:space="0" w:color="auto"/>
                    <w:right w:val="dotted" w:sz="4" w:space="0" w:color="auto"/>
                  </w:tcBorders>
                  <w:shd w:val="clear" w:color="auto" w:fill="auto"/>
                  <w:vAlign w:val="center"/>
                </w:tcPr>
                <w:p w14:paraId="0B0FF578" w14:textId="77777777" w:rsidR="00FF513E" w:rsidRPr="00FF513E" w:rsidRDefault="00FF513E" w:rsidP="00611131">
                  <w:pPr>
                    <w:snapToGrid w:val="0"/>
                    <w:rPr>
                      <w:rFonts w:ascii="Arial" w:eastAsia="Times New Roman" w:hAnsi="Arial" w:cs="Arial"/>
                      <w:b/>
                      <w:lang w:eastAsia="ar-SA"/>
                    </w:rPr>
                  </w:pPr>
                  <w:r w:rsidRPr="00FF513E">
                    <w:rPr>
                      <w:rFonts w:ascii="Arial" w:eastAsia="Times New Roman" w:hAnsi="Arial" w:cs="Arial"/>
                      <w:b/>
                      <w:lang w:eastAsia="ar-SA"/>
                    </w:rPr>
                    <w:t>Archivio Storico a P.R.A.</w:t>
                  </w:r>
                </w:p>
              </w:tc>
              <w:tc>
                <w:tcPr>
                  <w:tcW w:w="1985" w:type="dxa"/>
                  <w:gridSpan w:val="2"/>
                  <w:tcBorders>
                    <w:top w:val="dotted" w:sz="4" w:space="0" w:color="auto"/>
                    <w:left w:val="dotted" w:sz="4" w:space="0" w:color="auto"/>
                    <w:bottom w:val="dotted" w:sz="4" w:space="0" w:color="auto"/>
                    <w:right w:val="dotted" w:sz="4" w:space="0" w:color="auto"/>
                  </w:tcBorders>
                  <w:shd w:val="clear" w:color="auto" w:fill="auto"/>
                  <w:vAlign w:val="center"/>
                </w:tcPr>
                <w:p w14:paraId="7E48BC48" w14:textId="77777777" w:rsidR="00FF513E" w:rsidRPr="00FF513E" w:rsidRDefault="00FF513E" w:rsidP="00611131">
                  <w:pPr>
                    <w:snapToGrid w:val="0"/>
                    <w:jc w:val="center"/>
                    <w:rPr>
                      <w:rFonts w:ascii="Arial" w:hAnsi="Arial" w:cs="Arial"/>
                      <w:b/>
                      <w:color w:val="000000"/>
                    </w:rPr>
                  </w:pPr>
                  <w:r w:rsidRPr="00FF513E">
                    <w:rPr>
                      <w:rFonts w:ascii="Arial" w:hAnsi="Arial" w:cs="Arial"/>
                      <w:b/>
                      <w:color w:val="000000"/>
                    </w:rPr>
                    <w:t>50.000,00</w:t>
                  </w:r>
                </w:p>
              </w:tc>
              <w:tc>
                <w:tcPr>
                  <w:tcW w:w="1134" w:type="dxa"/>
                  <w:gridSpan w:val="2"/>
                  <w:tcBorders>
                    <w:top w:val="dotted" w:sz="4" w:space="0" w:color="auto"/>
                    <w:left w:val="dotted" w:sz="4" w:space="0" w:color="auto"/>
                    <w:bottom w:val="dotted" w:sz="4" w:space="0" w:color="auto"/>
                    <w:right w:val="dotted" w:sz="4" w:space="0" w:color="auto"/>
                  </w:tcBorders>
                  <w:vAlign w:val="center"/>
                </w:tcPr>
                <w:p w14:paraId="476BFF21" w14:textId="77777777" w:rsidR="00FF513E" w:rsidRPr="00FF513E" w:rsidRDefault="00FF513E" w:rsidP="00611131">
                  <w:pPr>
                    <w:jc w:val="center"/>
                    <w:rPr>
                      <w:rFonts w:ascii="Arial" w:hAnsi="Arial" w:cs="Arial"/>
                    </w:rPr>
                  </w:pPr>
                </w:p>
              </w:tc>
              <w:tc>
                <w:tcPr>
                  <w:tcW w:w="2155" w:type="dxa"/>
                  <w:gridSpan w:val="2"/>
                  <w:tcBorders>
                    <w:top w:val="dotted" w:sz="4" w:space="0" w:color="auto"/>
                    <w:left w:val="dotted" w:sz="4" w:space="0" w:color="auto"/>
                    <w:bottom w:val="dotted" w:sz="4" w:space="0" w:color="auto"/>
                    <w:right w:val="dotted" w:sz="4" w:space="0" w:color="auto"/>
                  </w:tcBorders>
                  <w:vAlign w:val="center"/>
                </w:tcPr>
                <w:p w14:paraId="15278143" w14:textId="77777777" w:rsidR="00FF513E" w:rsidRPr="00FF513E" w:rsidRDefault="00FF513E" w:rsidP="00611131">
                  <w:pPr>
                    <w:snapToGrid w:val="0"/>
                    <w:jc w:val="center"/>
                    <w:rPr>
                      <w:rFonts w:ascii="Arial" w:hAnsi="Arial" w:cs="Arial"/>
                      <w:color w:val="000000"/>
                    </w:rPr>
                  </w:pPr>
                </w:p>
              </w:tc>
            </w:tr>
            <w:tr w:rsidR="00FF513E" w:rsidRPr="00FF513E" w14:paraId="43E2542D" w14:textId="77777777" w:rsidTr="00611131">
              <w:trPr>
                <w:gridBefore w:val="1"/>
                <w:gridAfter w:val="1"/>
                <w:wBefore w:w="200" w:type="dxa"/>
                <w:wAfter w:w="153" w:type="dxa"/>
                <w:cantSplit/>
                <w:trHeight w:val="593"/>
              </w:trPr>
              <w:tc>
                <w:tcPr>
                  <w:tcW w:w="1129" w:type="dxa"/>
                  <w:gridSpan w:val="2"/>
                  <w:tcBorders>
                    <w:top w:val="dotted" w:sz="4" w:space="0" w:color="auto"/>
                    <w:left w:val="dotted" w:sz="4" w:space="0" w:color="auto"/>
                    <w:bottom w:val="dotted" w:sz="4" w:space="0" w:color="auto"/>
                    <w:right w:val="dotted" w:sz="4" w:space="0" w:color="auto"/>
                  </w:tcBorders>
                  <w:shd w:val="clear" w:color="auto" w:fill="auto"/>
                  <w:vAlign w:val="center"/>
                </w:tcPr>
                <w:p w14:paraId="5A72D66E" w14:textId="77777777" w:rsidR="00FF513E" w:rsidRPr="00FF513E" w:rsidRDefault="00FF513E" w:rsidP="00611131">
                  <w:pPr>
                    <w:snapToGrid w:val="0"/>
                    <w:jc w:val="center"/>
                    <w:rPr>
                      <w:rFonts w:ascii="Arial" w:hAnsi="Arial" w:cs="Arial"/>
                    </w:rPr>
                  </w:pPr>
                  <w:r w:rsidRPr="00FF513E">
                    <w:rPr>
                      <w:rFonts w:ascii="Arial" w:hAnsi="Arial" w:cs="Arial"/>
                    </w:rPr>
                    <w:t>4</w:t>
                  </w:r>
                </w:p>
              </w:tc>
              <w:tc>
                <w:tcPr>
                  <w:tcW w:w="2883" w:type="dxa"/>
                  <w:tcBorders>
                    <w:top w:val="dotted" w:sz="4" w:space="0" w:color="auto"/>
                    <w:left w:val="dotted" w:sz="4" w:space="0" w:color="auto"/>
                    <w:bottom w:val="dotted" w:sz="4" w:space="0" w:color="auto"/>
                    <w:right w:val="dotted" w:sz="4" w:space="0" w:color="auto"/>
                  </w:tcBorders>
                  <w:shd w:val="clear" w:color="auto" w:fill="auto"/>
                  <w:vAlign w:val="center"/>
                </w:tcPr>
                <w:p w14:paraId="029917A0" w14:textId="77777777" w:rsidR="00FF513E" w:rsidRPr="00FF513E" w:rsidRDefault="00FF513E" w:rsidP="00611131">
                  <w:pPr>
                    <w:snapToGrid w:val="0"/>
                    <w:rPr>
                      <w:rFonts w:ascii="Arial" w:eastAsia="Times New Roman" w:hAnsi="Arial" w:cs="Arial"/>
                      <w:b/>
                      <w:lang w:eastAsia="ar-SA"/>
                    </w:rPr>
                  </w:pPr>
                  <w:r w:rsidRPr="00FF513E">
                    <w:rPr>
                      <w:rFonts w:ascii="Arial" w:eastAsia="Times New Roman" w:hAnsi="Arial" w:cs="Arial"/>
                      <w:b/>
                      <w:lang w:eastAsia="ar-SA"/>
                    </w:rPr>
                    <w:t>Arredo urbano, Illuminazione Pubblica e relativi pali, Impianti Semaforici, Cartellonistica Stradale e Segnaletica in genere</w:t>
                  </w:r>
                  <w:r w:rsidRPr="00FF513E">
                    <w:rPr>
                      <w:rFonts w:ascii="Arial" w:eastAsia="Times New Roman" w:hAnsi="Arial" w:cs="Arial"/>
                      <w:lang w:eastAsia="ar-SA"/>
                    </w:rPr>
                    <w:t xml:space="preserve"> </w:t>
                  </w:r>
                  <w:r w:rsidRPr="00FF513E">
                    <w:rPr>
                      <w:rFonts w:ascii="Arial" w:eastAsia="Times New Roman" w:hAnsi="Arial" w:cs="Arial"/>
                      <w:b/>
                      <w:lang w:eastAsia="ar-SA"/>
                    </w:rPr>
                    <w:t>a P.R.A.</w:t>
                  </w:r>
                </w:p>
              </w:tc>
              <w:tc>
                <w:tcPr>
                  <w:tcW w:w="1985" w:type="dxa"/>
                  <w:gridSpan w:val="2"/>
                  <w:tcBorders>
                    <w:top w:val="dotted" w:sz="4" w:space="0" w:color="auto"/>
                    <w:left w:val="dotted" w:sz="4" w:space="0" w:color="auto"/>
                    <w:bottom w:val="dotted" w:sz="4" w:space="0" w:color="auto"/>
                    <w:right w:val="dotted" w:sz="4" w:space="0" w:color="auto"/>
                  </w:tcBorders>
                  <w:shd w:val="clear" w:color="auto" w:fill="auto"/>
                  <w:vAlign w:val="center"/>
                </w:tcPr>
                <w:p w14:paraId="462C0A8C" w14:textId="77777777" w:rsidR="00FF513E" w:rsidRPr="00FF513E" w:rsidRDefault="00FF513E" w:rsidP="00611131">
                  <w:pPr>
                    <w:snapToGrid w:val="0"/>
                    <w:jc w:val="center"/>
                    <w:rPr>
                      <w:rFonts w:ascii="Arial" w:hAnsi="Arial" w:cs="Arial"/>
                      <w:b/>
                      <w:color w:val="000000"/>
                    </w:rPr>
                  </w:pPr>
                  <w:r w:rsidRPr="00FF513E">
                    <w:rPr>
                      <w:rFonts w:ascii="Arial" w:hAnsi="Arial" w:cs="Arial"/>
                      <w:b/>
                      <w:color w:val="000000"/>
                    </w:rPr>
                    <w:t>100.000,00</w:t>
                  </w:r>
                </w:p>
              </w:tc>
              <w:tc>
                <w:tcPr>
                  <w:tcW w:w="1134" w:type="dxa"/>
                  <w:gridSpan w:val="2"/>
                  <w:tcBorders>
                    <w:top w:val="dotted" w:sz="4" w:space="0" w:color="auto"/>
                    <w:left w:val="dotted" w:sz="4" w:space="0" w:color="auto"/>
                    <w:bottom w:val="dotted" w:sz="4" w:space="0" w:color="auto"/>
                    <w:right w:val="dotted" w:sz="4" w:space="0" w:color="auto"/>
                  </w:tcBorders>
                  <w:vAlign w:val="center"/>
                </w:tcPr>
                <w:p w14:paraId="229D8A42" w14:textId="77777777" w:rsidR="00FF513E" w:rsidRPr="00FF513E" w:rsidRDefault="00FF513E" w:rsidP="00611131">
                  <w:pPr>
                    <w:jc w:val="center"/>
                    <w:rPr>
                      <w:rFonts w:ascii="Arial" w:hAnsi="Arial" w:cs="Arial"/>
                    </w:rPr>
                  </w:pPr>
                </w:p>
              </w:tc>
              <w:tc>
                <w:tcPr>
                  <w:tcW w:w="2155" w:type="dxa"/>
                  <w:gridSpan w:val="2"/>
                  <w:tcBorders>
                    <w:top w:val="dotted" w:sz="4" w:space="0" w:color="auto"/>
                    <w:left w:val="dotted" w:sz="4" w:space="0" w:color="auto"/>
                    <w:bottom w:val="dotted" w:sz="4" w:space="0" w:color="auto"/>
                    <w:right w:val="dotted" w:sz="4" w:space="0" w:color="auto"/>
                  </w:tcBorders>
                  <w:vAlign w:val="center"/>
                </w:tcPr>
                <w:p w14:paraId="10CDD7F4" w14:textId="77777777" w:rsidR="00FF513E" w:rsidRPr="00FF513E" w:rsidRDefault="00FF513E" w:rsidP="00611131">
                  <w:pPr>
                    <w:snapToGrid w:val="0"/>
                    <w:jc w:val="center"/>
                    <w:rPr>
                      <w:rFonts w:ascii="Arial" w:hAnsi="Arial" w:cs="Arial"/>
                      <w:color w:val="000000"/>
                    </w:rPr>
                  </w:pPr>
                </w:p>
              </w:tc>
            </w:tr>
            <w:tr w:rsidR="00FF513E" w:rsidRPr="00FF513E" w14:paraId="3786CF47" w14:textId="77777777" w:rsidTr="00611131">
              <w:trPr>
                <w:gridBefore w:val="1"/>
                <w:gridAfter w:val="1"/>
                <w:wBefore w:w="200" w:type="dxa"/>
                <w:wAfter w:w="153" w:type="dxa"/>
                <w:cantSplit/>
                <w:trHeight w:val="593"/>
              </w:trPr>
              <w:tc>
                <w:tcPr>
                  <w:tcW w:w="1129" w:type="dxa"/>
                  <w:gridSpan w:val="2"/>
                  <w:tcBorders>
                    <w:top w:val="dotted" w:sz="4" w:space="0" w:color="auto"/>
                    <w:left w:val="dotted" w:sz="4" w:space="0" w:color="auto"/>
                    <w:bottom w:val="dotted" w:sz="4" w:space="0" w:color="auto"/>
                    <w:right w:val="dotted" w:sz="4" w:space="0" w:color="auto"/>
                  </w:tcBorders>
                  <w:shd w:val="clear" w:color="auto" w:fill="auto"/>
                  <w:vAlign w:val="center"/>
                </w:tcPr>
                <w:p w14:paraId="5CC42673" w14:textId="77777777" w:rsidR="00FF513E" w:rsidRPr="00FF513E" w:rsidRDefault="00FF513E" w:rsidP="00611131">
                  <w:pPr>
                    <w:snapToGrid w:val="0"/>
                    <w:jc w:val="center"/>
                    <w:rPr>
                      <w:rFonts w:ascii="Arial" w:hAnsi="Arial" w:cs="Arial"/>
                    </w:rPr>
                  </w:pPr>
                  <w:r w:rsidRPr="00FF513E">
                    <w:rPr>
                      <w:rFonts w:ascii="Arial" w:hAnsi="Arial" w:cs="Arial"/>
                    </w:rPr>
                    <w:t>5</w:t>
                  </w:r>
                </w:p>
              </w:tc>
              <w:tc>
                <w:tcPr>
                  <w:tcW w:w="2883" w:type="dxa"/>
                  <w:tcBorders>
                    <w:top w:val="dotted" w:sz="4" w:space="0" w:color="auto"/>
                    <w:left w:val="dotted" w:sz="4" w:space="0" w:color="auto"/>
                    <w:bottom w:val="dotted" w:sz="4" w:space="0" w:color="auto"/>
                    <w:right w:val="dotted" w:sz="4" w:space="0" w:color="auto"/>
                  </w:tcBorders>
                  <w:shd w:val="clear" w:color="auto" w:fill="auto"/>
                  <w:vAlign w:val="center"/>
                </w:tcPr>
                <w:p w14:paraId="6C03FD64" w14:textId="77777777" w:rsidR="00FF513E" w:rsidRPr="00FF513E" w:rsidRDefault="00FF513E" w:rsidP="00611131">
                  <w:pPr>
                    <w:snapToGrid w:val="0"/>
                    <w:rPr>
                      <w:rFonts w:ascii="Arial" w:eastAsia="Times New Roman" w:hAnsi="Arial" w:cs="Arial"/>
                      <w:b/>
                      <w:lang w:eastAsia="ar-SA"/>
                    </w:rPr>
                  </w:pPr>
                  <w:r w:rsidRPr="00FF513E">
                    <w:rPr>
                      <w:rFonts w:ascii="Arial" w:eastAsia="Times New Roman" w:hAnsi="Arial" w:cs="Arial"/>
                      <w:b/>
                      <w:lang w:eastAsia="ar-SA"/>
                    </w:rPr>
                    <w:t xml:space="preserve">Impianti </w:t>
                  </w:r>
                  <w:proofErr w:type="spellStart"/>
                  <w:r w:rsidRPr="00FF513E">
                    <w:rPr>
                      <w:rFonts w:ascii="Arial" w:eastAsia="Times New Roman" w:hAnsi="Arial" w:cs="Arial"/>
                      <w:b/>
                      <w:lang w:eastAsia="ar-SA"/>
                    </w:rPr>
                    <w:t>Fotovoltaci</w:t>
                  </w:r>
                  <w:proofErr w:type="spellEnd"/>
                  <w:r w:rsidRPr="00FF513E">
                    <w:rPr>
                      <w:rFonts w:ascii="Arial" w:eastAsia="Times New Roman" w:hAnsi="Arial" w:cs="Arial"/>
                      <w:b/>
                      <w:lang w:eastAsia="ar-SA"/>
                    </w:rPr>
                    <w:t xml:space="preserve"> </w:t>
                  </w:r>
                </w:p>
              </w:tc>
              <w:tc>
                <w:tcPr>
                  <w:tcW w:w="1985" w:type="dxa"/>
                  <w:gridSpan w:val="2"/>
                  <w:tcBorders>
                    <w:top w:val="dotted" w:sz="4" w:space="0" w:color="auto"/>
                    <w:left w:val="dotted" w:sz="4" w:space="0" w:color="auto"/>
                    <w:bottom w:val="dotted" w:sz="4" w:space="0" w:color="auto"/>
                    <w:right w:val="dotted" w:sz="4" w:space="0" w:color="auto"/>
                  </w:tcBorders>
                  <w:shd w:val="clear" w:color="auto" w:fill="auto"/>
                  <w:vAlign w:val="center"/>
                </w:tcPr>
                <w:p w14:paraId="701CC994" w14:textId="77777777" w:rsidR="00FF513E" w:rsidRPr="00FF513E" w:rsidRDefault="00FF513E" w:rsidP="00611131">
                  <w:pPr>
                    <w:snapToGrid w:val="0"/>
                    <w:jc w:val="center"/>
                    <w:rPr>
                      <w:rFonts w:ascii="Arial" w:hAnsi="Arial" w:cs="Arial"/>
                      <w:b/>
                      <w:color w:val="000000"/>
                    </w:rPr>
                  </w:pPr>
                  <w:r w:rsidRPr="00FF513E">
                    <w:rPr>
                      <w:rFonts w:ascii="Arial" w:hAnsi="Arial" w:cs="Arial"/>
                      <w:b/>
                      <w:color w:val="000000"/>
                    </w:rPr>
                    <w:t>//</w:t>
                  </w:r>
                </w:p>
              </w:tc>
              <w:tc>
                <w:tcPr>
                  <w:tcW w:w="1134" w:type="dxa"/>
                  <w:gridSpan w:val="2"/>
                  <w:tcBorders>
                    <w:top w:val="dotted" w:sz="4" w:space="0" w:color="auto"/>
                    <w:left w:val="dotted" w:sz="4" w:space="0" w:color="auto"/>
                    <w:bottom w:val="dotted" w:sz="4" w:space="0" w:color="auto"/>
                    <w:right w:val="dotted" w:sz="4" w:space="0" w:color="auto"/>
                  </w:tcBorders>
                  <w:vAlign w:val="center"/>
                </w:tcPr>
                <w:p w14:paraId="1B6E3478" w14:textId="77777777" w:rsidR="00FF513E" w:rsidRPr="00FF513E" w:rsidRDefault="00FF513E" w:rsidP="00611131">
                  <w:pPr>
                    <w:jc w:val="center"/>
                    <w:rPr>
                      <w:rFonts w:ascii="Arial" w:hAnsi="Arial" w:cs="Arial"/>
                    </w:rPr>
                  </w:pPr>
                </w:p>
              </w:tc>
              <w:tc>
                <w:tcPr>
                  <w:tcW w:w="2155" w:type="dxa"/>
                  <w:gridSpan w:val="2"/>
                  <w:tcBorders>
                    <w:top w:val="dotted" w:sz="4" w:space="0" w:color="auto"/>
                    <w:left w:val="dotted" w:sz="4" w:space="0" w:color="auto"/>
                    <w:bottom w:val="dotted" w:sz="4" w:space="0" w:color="auto"/>
                    <w:right w:val="dotted" w:sz="4" w:space="0" w:color="auto"/>
                  </w:tcBorders>
                  <w:vAlign w:val="center"/>
                </w:tcPr>
                <w:p w14:paraId="6DDFA340" w14:textId="77777777" w:rsidR="00FF513E" w:rsidRPr="00FF513E" w:rsidRDefault="00FF513E" w:rsidP="00611131">
                  <w:pPr>
                    <w:snapToGrid w:val="0"/>
                    <w:jc w:val="center"/>
                    <w:rPr>
                      <w:rFonts w:ascii="Arial" w:hAnsi="Arial" w:cs="Arial"/>
                      <w:color w:val="000000"/>
                    </w:rPr>
                  </w:pPr>
                </w:p>
              </w:tc>
            </w:tr>
            <w:tr w:rsidR="00FF513E" w:rsidRPr="00FF513E" w14:paraId="578A29E0" w14:textId="77777777" w:rsidTr="00611131">
              <w:trPr>
                <w:gridBefore w:val="1"/>
                <w:gridAfter w:val="1"/>
                <w:wBefore w:w="200" w:type="dxa"/>
                <w:wAfter w:w="153" w:type="dxa"/>
                <w:cantSplit/>
                <w:trHeight w:val="593"/>
              </w:trPr>
              <w:tc>
                <w:tcPr>
                  <w:tcW w:w="7131" w:type="dxa"/>
                  <w:gridSpan w:val="7"/>
                  <w:tcBorders>
                    <w:top w:val="dotted" w:sz="4" w:space="0" w:color="auto"/>
                    <w:left w:val="dotted" w:sz="4" w:space="0" w:color="auto"/>
                    <w:bottom w:val="dotted" w:sz="4" w:space="0" w:color="auto"/>
                    <w:right w:val="dotted" w:sz="4" w:space="0" w:color="auto"/>
                  </w:tcBorders>
                  <w:vAlign w:val="center"/>
                </w:tcPr>
                <w:p w14:paraId="49CAA88A" w14:textId="77777777" w:rsidR="00FF513E" w:rsidRPr="00FF513E" w:rsidRDefault="00FF513E" w:rsidP="00611131">
                  <w:pPr>
                    <w:jc w:val="right"/>
                    <w:rPr>
                      <w:rFonts w:ascii="Arial" w:hAnsi="Arial" w:cs="Arial"/>
                      <w:b/>
                      <w:color w:val="000000"/>
                    </w:rPr>
                  </w:pPr>
                  <w:r w:rsidRPr="00FF513E">
                    <w:rPr>
                      <w:rFonts w:ascii="Arial" w:hAnsi="Arial" w:cs="Arial"/>
                      <w:b/>
                      <w:color w:val="000000"/>
                    </w:rPr>
                    <w:t xml:space="preserve">Totale premio annuo </w:t>
                  </w:r>
                  <w:r w:rsidRPr="00FF513E">
                    <w:rPr>
                      <w:rFonts w:ascii="Arial" w:hAnsi="Arial" w:cs="Arial"/>
                      <w:b/>
                    </w:rPr>
                    <w:t>lordo</w:t>
                  </w:r>
                </w:p>
              </w:tc>
              <w:tc>
                <w:tcPr>
                  <w:tcW w:w="2155" w:type="dxa"/>
                  <w:gridSpan w:val="2"/>
                  <w:tcBorders>
                    <w:top w:val="dotted" w:sz="4" w:space="0" w:color="auto"/>
                    <w:left w:val="dotted" w:sz="4" w:space="0" w:color="auto"/>
                    <w:bottom w:val="dotted" w:sz="4" w:space="0" w:color="auto"/>
                    <w:right w:val="dotted" w:sz="4" w:space="0" w:color="auto"/>
                  </w:tcBorders>
                  <w:vAlign w:val="center"/>
                </w:tcPr>
                <w:p w14:paraId="7EB0967D" w14:textId="77777777" w:rsidR="00FF513E" w:rsidRPr="00FF513E" w:rsidRDefault="00FF513E" w:rsidP="00611131">
                  <w:pPr>
                    <w:snapToGrid w:val="0"/>
                    <w:rPr>
                      <w:rFonts w:ascii="Arial" w:hAnsi="Arial" w:cs="Arial"/>
                      <w:b/>
                      <w:color w:val="000000"/>
                    </w:rPr>
                  </w:pPr>
                  <w:r w:rsidRPr="00FF513E">
                    <w:rPr>
                      <w:rFonts w:ascii="Arial" w:hAnsi="Arial" w:cs="Arial"/>
                      <w:b/>
                      <w:color w:val="000000"/>
                    </w:rPr>
                    <w:t>€ …</w:t>
                  </w:r>
                </w:p>
              </w:tc>
            </w:tr>
            <w:tr w:rsidR="00FF513E" w:rsidRPr="00FF513E" w14:paraId="0BC75798" w14:textId="77777777" w:rsidTr="00611131">
              <w:trPr>
                <w:cantSplit/>
                <w:trHeight w:val="398"/>
              </w:trPr>
              <w:tc>
                <w:tcPr>
                  <w:tcW w:w="993" w:type="dxa"/>
                  <w:gridSpan w:val="2"/>
                  <w:vAlign w:val="center"/>
                </w:tcPr>
                <w:p w14:paraId="6A7568F0" w14:textId="77777777" w:rsidR="00FF513E" w:rsidRPr="00FF513E" w:rsidRDefault="00FF513E" w:rsidP="00611131">
                  <w:pPr>
                    <w:suppressAutoHyphens/>
                    <w:snapToGrid w:val="0"/>
                    <w:spacing w:after="0" w:line="240" w:lineRule="auto"/>
                    <w:jc w:val="center"/>
                    <w:rPr>
                      <w:rFonts w:ascii="Arial" w:eastAsia="Times New Roman" w:hAnsi="Arial" w:cs="Arial"/>
                      <w:b/>
                      <w:lang w:eastAsia="ar-SA"/>
                    </w:rPr>
                  </w:pPr>
                  <w:r w:rsidRPr="00FF513E">
                    <w:rPr>
                      <w:rFonts w:ascii="Arial" w:eastAsia="Times New Roman" w:hAnsi="Arial" w:cs="Arial"/>
                      <w:b/>
                      <w:lang w:eastAsia="ar-SA"/>
                    </w:rPr>
                    <w:t>Partita n.</w:t>
                  </w:r>
                </w:p>
              </w:tc>
              <w:tc>
                <w:tcPr>
                  <w:tcW w:w="4252" w:type="dxa"/>
                  <w:gridSpan w:val="3"/>
                  <w:vAlign w:val="center"/>
                </w:tcPr>
                <w:p w14:paraId="3547B4FA" w14:textId="77777777" w:rsidR="00FF513E" w:rsidRPr="00FF513E" w:rsidRDefault="00FF513E" w:rsidP="00611131">
                  <w:pPr>
                    <w:suppressAutoHyphens/>
                    <w:snapToGrid w:val="0"/>
                    <w:spacing w:after="0" w:line="240" w:lineRule="auto"/>
                    <w:jc w:val="center"/>
                    <w:rPr>
                      <w:rFonts w:ascii="Arial" w:eastAsia="Times New Roman" w:hAnsi="Arial" w:cs="Arial"/>
                      <w:b/>
                      <w:lang w:eastAsia="ar-SA"/>
                    </w:rPr>
                  </w:pPr>
                  <w:r w:rsidRPr="00FF513E">
                    <w:rPr>
                      <w:rFonts w:ascii="Arial" w:eastAsia="Times New Roman" w:hAnsi="Arial" w:cs="Arial"/>
                      <w:b/>
                      <w:lang w:eastAsia="ar-SA"/>
                    </w:rPr>
                    <w:t>Beni Assicurati</w:t>
                  </w:r>
                </w:p>
              </w:tc>
              <w:tc>
                <w:tcPr>
                  <w:tcW w:w="1559" w:type="dxa"/>
                  <w:gridSpan w:val="2"/>
                  <w:vAlign w:val="center"/>
                </w:tcPr>
                <w:p w14:paraId="1AF6A2FB" w14:textId="77777777" w:rsidR="00FF513E" w:rsidRPr="00FF513E" w:rsidRDefault="00FF513E" w:rsidP="00611131">
                  <w:pPr>
                    <w:suppressAutoHyphens/>
                    <w:snapToGrid w:val="0"/>
                    <w:spacing w:after="0" w:line="240" w:lineRule="auto"/>
                    <w:jc w:val="center"/>
                    <w:rPr>
                      <w:rFonts w:ascii="Arial" w:eastAsia="Times New Roman" w:hAnsi="Arial" w:cs="Arial"/>
                      <w:b/>
                      <w:lang w:eastAsia="ar-SA"/>
                    </w:rPr>
                  </w:pPr>
                  <w:r w:rsidRPr="00FF513E">
                    <w:rPr>
                      <w:rFonts w:ascii="Arial" w:eastAsia="Times New Roman" w:hAnsi="Arial" w:cs="Arial"/>
                      <w:b/>
                      <w:lang w:eastAsia="ar-SA"/>
                    </w:rPr>
                    <w:t>Somme assicurate €</w:t>
                  </w:r>
                </w:p>
              </w:tc>
              <w:tc>
                <w:tcPr>
                  <w:tcW w:w="1134" w:type="dxa"/>
                  <w:gridSpan w:val="2"/>
                  <w:vAlign w:val="center"/>
                </w:tcPr>
                <w:p w14:paraId="02D72797" w14:textId="77777777" w:rsidR="00FF513E" w:rsidRPr="00FF513E" w:rsidRDefault="00FF513E" w:rsidP="00611131">
                  <w:pPr>
                    <w:suppressAutoHyphens/>
                    <w:snapToGrid w:val="0"/>
                    <w:spacing w:after="0" w:line="240" w:lineRule="auto"/>
                    <w:jc w:val="center"/>
                    <w:rPr>
                      <w:rFonts w:ascii="Arial" w:eastAsia="Times New Roman" w:hAnsi="Arial" w:cs="Arial"/>
                      <w:b/>
                      <w:lang w:eastAsia="ar-SA"/>
                    </w:rPr>
                  </w:pPr>
                  <w:r w:rsidRPr="00FF513E">
                    <w:rPr>
                      <w:rFonts w:ascii="Arial" w:eastAsia="Times New Roman" w:hAnsi="Arial" w:cs="Arial"/>
                      <w:b/>
                      <w:lang w:eastAsia="ar-SA"/>
                    </w:rPr>
                    <w:t xml:space="preserve">Tasso netto </w:t>
                  </w:r>
                  <w:r w:rsidRPr="00FF513E">
                    <w:rPr>
                      <w:rFonts w:ascii="Arial" w:eastAsia="Times New Roman" w:hAnsi="Arial" w:cs="Arial"/>
                      <w:color w:val="000000"/>
                      <w:lang w:eastAsia="ar-SA"/>
                    </w:rPr>
                    <w:t>‰</w:t>
                  </w:r>
                </w:p>
              </w:tc>
              <w:tc>
                <w:tcPr>
                  <w:tcW w:w="1701" w:type="dxa"/>
                  <w:gridSpan w:val="2"/>
                  <w:vAlign w:val="center"/>
                </w:tcPr>
                <w:p w14:paraId="13168C5F" w14:textId="77777777" w:rsidR="00FF513E" w:rsidRPr="00FF513E" w:rsidRDefault="00FF513E" w:rsidP="00611131">
                  <w:pPr>
                    <w:suppressAutoHyphens/>
                    <w:snapToGrid w:val="0"/>
                    <w:spacing w:after="0" w:line="240" w:lineRule="auto"/>
                    <w:jc w:val="center"/>
                    <w:rPr>
                      <w:rFonts w:ascii="Arial" w:eastAsia="Times New Roman" w:hAnsi="Arial" w:cs="Arial"/>
                      <w:b/>
                      <w:lang w:eastAsia="ar-SA"/>
                    </w:rPr>
                  </w:pPr>
                  <w:r w:rsidRPr="00FF513E">
                    <w:rPr>
                      <w:rFonts w:ascii="Arial" w:eastAsia="Times New Roman" w:hAnsi="Arial" w:cs="Arial"/>
                      <w:b/>
                      <w:lang w:eastAsia="ar-SA"/>
                    </w:rPr>
                    <w:t>Premio annuo</w:t>
                  </w:r>
                </w:p>
                <w:p w14:paraId="6313DB0C" w14:textId="77777777" w:rsidR="00FF513E" w:rsidRPr="00FF513E" w:rsidRDefault="00FF513E" w:rsidP="00611131">
                  <w:pPr>
                    <w:suppressAutoHyphens/>
                    <w:snapToGrid w:val="0"/>
                    <w:spacing w:after="0" w:line="240" w:lineRule="auto"/>
                    <w:jc w:val="center"/>
                    <w:rPr>
                      <w:rFonts w:ascii="Arial" w:eastAsia="Times New Roman" w:hAnsi="Arial" w:cs="Arial"/>
                      <w:b/>
                      <w:lang w:eastAsia="ar-SA"/>
                    </w:rPr>
                  </w:pPr>
                  <w:r w:rsidRPr="00FF513E">
                    <w:rPr>
                      <w:rFonts w:ascii="Arial" w:eastAsia="Times New Roman" w:hAnsi="Arial" w:cs="Arial"/>
                      <w:b/>
                      <w:lang w:eastAsia="ar-SA"/>
                    </w:rPr>
                    <w:t>netto €</w:t>
                  </w:r>
                </w:p>
              </w:tc>
            </w:tr>
            <w:tr w:rsidR="00FF513E" w:rsidRPr="00FF513E" w14:paraId="23343120" w14:textId="77777777" w:rsidTr="00611131">
              <w:trPr>
                <w:cantSplit/>
                <w:trHeight w:val="593"/>
              </w:trPr>
              <w:tc>
                <w:tcPr>
                  <w:tcW w:w="993" w:type="dxa"/>
                  <w:gridSpan w:val="2"/>
                  <w:vAlign w:val="center"/>
                </w:tcPr>
                <w:p w14:paraId="79781BD6" w14:textId="77777777" w:rsidR="00FF513E" w:rsidRPr="00FF513E" w:rsidRDefault="00FF513E" w:rsidP="00611131">
                  <w:pPr>
                    <w:suppressAutoHyphens/>
                    <w:snapToGrid w:val="0"/>
                    <w:spacing w:after="0" w:line="240" w:lineRule="auto"/>
                    <w:jc w:val="center"/>
                    <w:rPr>
                      <w:rFonts w:ascii="Arial" w:eastAsia="Times New Roman" w:hAnsi="Arial" w:cs="Arial"/>
                      <w:lang w:eastAsia="ar-SA"/>
                    </w:rPr>
                  </w:pPr>
                  <w:r w:rsidRPr="00FF513E">
                    <w:rPr>
                      <w:rFonts w:ascii="Arial" w:eastAsia="Times New Roman" w:hAnsi="Arial" w:cs="Arial"/>
                      <w:lang w:eastAsia="ar-SA"/>
                    </w:rPr>
                    <w:t>1a</w:t>
                  </w:r>
                </w:p>
              </w:tc>
              <w:tc>
                <w:tcPr>
                  <w:tcW w:w="4252" w:type="dxa"/>
                  <w:gridSpan w:val="3"/>
                  <w:vAlign w:val="center"/>
                </w:tcPr>
                <w:p w14:paraId="0FD0D4BC" w14:textId="77777777" w:rsidR="00FF513E" w:rsidRPr="00FF513E" w:rsidRDefault="00FF513E" w:rsidP="00611131">
                  <w:pPr>
                    <w:suppressAutoHyphens/>
                    <w:snapToGrid w:val="0"/>
                    <w:spacing w:after="0" w:line="240" w:lineRule="auto"/>
                    <w:rPr>
                      <w:rFonts w:ascii="Arial" w:eastAsia="Times New Roman" w:hAnsi="Arial" w:cs="Arial"/>
                      <w:b/>
                      <w:lang w:eastAsia="ar-SA"/>
                    </w:rPr>
                  </w:pPr>
                  <w:r w:rsidRPr="00FF513E">
                    <w:rPr>
                      <w:rFonts w:ascii="Arial" w:eastAsia="Times New Roman" w:hAnsi="Arial" w:cs="Arial"/>
                      <w:b/>
                      <w:color w:val="000000"/>
                      <w:lang w:eastAsia="ar-SA"/>
                    </w:rPr>
                    <w:t xml:space="preserve">Beni Immobili di particolare interesse storico artistico </w:t>
                  </w:r>
                </w:p>
              </w:tc>
              <w:tc>
                <w:tcPr>
                  <w:tcW w:w="1559" w:type="dxa"/>
                  <w:gridSpan w:val="2"/>
                  <w:vAlign w:val="center"/>
                </w:tcPr>
                <w:p w14:paraId="597DEAAA" w14:textId="77777777" w:rsidR="00FF513E" w:rsidRPr="00FF513E" w:rsidRDefault="00FF513E" w:rsidP="00611131">
                  <w:pPr>
                    <w:suppressAutoHyphens/>
                    <w:snapToGrid w:val="0"/>
                    <w:spacing w:after="0" w:line="240" w:lineRule="auto"/>
                    <w:jc w:val="center"/>
                    <w:rPr>
                      <w:rFonts w:ascii="Arial" w:eastAsia="Times New Roman" w:hAnsi="Arial" w:cs="Arial"/>
                      <w:b/>
                      <w:color w:val="000000"/>
                      <w:lang w:eastAsia="ar-SA"/>
                    </w:rPr>
                  </w:pPr>
                  <w:r w:rsidRPr="00FF513E">
                    <w:rPr>
                      <w:rFonts w:ascii="Arial" w:eastAsia="Times New Roman" w:hAnsi="Arial" w:cs="Arial"/>
                      <w:b/>
                      <w:color w:val="000000"/>
                      <w:lang w:eastAsia="ar-SA"/>
                    </w:rPr>
                    <w:t>//</w:t>
                  </w:r>
                </w:p>
              </w:tc>
              <w:tc>
                <w:tcPr>
                  <w:tcW w:w="1134" w:type="dxa"/>
                  <w:gridSpan w:val="2"/>
                  <w:vAlign w:val="center"/>
                </w:tcPr>
                <w:p w14:paraId="4EA068B4" w14:textId="77777777" w:rsidR="00FF513E" w:rsidRPr="00FF513E" w:rsidRDefault="00FF513E" w:rsidP="00611131">
                  <w:pPr>
                    <w:suppressAutoHyphens/>
                    <w:snapToGrid w:val="0"/>
                    <w:spacing w:after="0" w:line="240" w:lineRule="auto"/>
                    <w:jc w:val="center"/>
                    <w:rPr>
                      <w:rFonts w:ascii="Arial" w:eastAsia="Times New Roman" w:hAnsi="Arial" w:cs="Arial"/>
                      <w:b/>
                      <w:color w:val="000000"/>
                      <w:lang w:eastAsia="ar-SA"/>
                    </w:rPr>
                  </w:pPr>
                </w:p>
              </w:tc>
              <w:tc>
                <w:tcPr>
                  <w:tcW w:w="1701" w:type="dxa"/>
                  <w:gridSpan w:val="2"/>
                  <w:vAlign w:val="center"/>
                </w:tcPr>
                <w:p w14:paraId="7ADD9F46" w14:textId="77777777" w:rsidR="00FF513E" w:rsidRPr="00FF513E" w:rsidRDefault="00FF513E" w:rsidP="00611131">
                  <w:pPr>
                    <w:suppressAutoHyphens/>
                    <w:snapToGrid w:val="0"/>
                    <w:spacing w:after="0" w:line="240" w:lineRule="auto"/>
                    <w:jc w:val="center"/>
                    <w:rPr>
                      <w:rFonts w:ascii="Arial" w:eastAsia="Times New Roman" w:hAnsi="Arial" w:cs="Arial"/>
                      <w:b/>
                      <w:color w:val="000000"/>
                      <w:lang w:eastAsia="ar-SA"/>
                    </w:rPr>
                  </w:pPr>
                </w:p>
              </w:tc>
            </w:tr>
            <w:tr w:rsidR="00FF513E" w:rsidRPr="00FF513E" w14:paraId="0B8234CC" w14:textId="77777777" w:rsidTr="00611131">
              <w:trPr>
                <w:cantSplit/>
                <w:trHeight w:val="593"/>
              </w:trPr>
              <w:tc>
                <w:tcPr>
                  <w:tcW w:w="7938" w:type="dxa"/>
                  <w:gridSpan w:val="9"/>
                  <w:vAlign w:val="center"/>
                </w:tcPr>
                <w:p w14:paraId="244D534C" w14:textId="77777777" w:rsidR="00FF513E" w:rsidRPr="00FF513E" w:rsidRDefault="00FF513E" w:rsidP="00611131">
                  <w:pPr>
                    <w:suppressAutoHyphens/>
                    <w:spacing w:after="0" w:line="240" w:lineRule="auto"/>
                    <w:rPr>
                      <w:rFonts w:ascii="Arial" w:eastAsia="Times New Roman" w:hAnsi="Arial" w:cs="Arial"/>
                      <w:b/>
                      <w:color w:val="000000"/>
                      <w:lang w:eastAsia="ar-SA"/>
                    </w:rPr>
                  </w:pPr>
                  <w:r w:rsidRPr="00FF513E">
                    <w:rPr>
                      <w:rFonts w:ascii="Arial" w:eastAsia="Times New Roman" w:hAnsi="Arial" w:cs="Arial"/>
                      <w:b/>
                      <w:color w:val="000000"/>
                      <w:lang w:eastAsia="ar-SA"/>
                    </w:rPr>
                    <w:t>Totale Premio annuo netto €</w:t>
                  </w:r>
                </w:p>
              </w:tc>
              <w:tc>
                <w:tcPr>
                  <w:tcW w:w="1701" w:type="dxa"/>
                  <w:gridSpan w:val="2"/>
                  <w:vAlign w:val="center"/>
                </w:tcPr>
                <w:p w14:paraId="458146B4" w14:textId="77777777" w:rsidR="00FF513E" w:rsidRPr="00FF513E" w:rsidRDefault="00FF513E" w:rsidP="00611131">
                  <w:pPr>
                    <w:suppressAutoHyphens/>
                    <w:snapToGrid w:val="0"/>
                    <w:spacing w:after="0" w:line="240" w:lineRule="auto"/>
                    <w:jc w:val="center"/>
                    <w:rPr>
                      <w:rFonts w:ascii="Arial" w:eastAsia="Times New Roman" w:hAnsi="Arial" w:cs="Arial"/>
                      <w:b/>
                      <w:color w:val="000000"/>
                      <w:lang w:eastAsia="ar-SA"/>
                    </w:rPr>
                  </w:pPr>
                </w:p>
              </w:tc>
            </w:tr>
          </w:tbl>
          <w:p w14:paraId="1D301B93" w14:textId="77777777" w:rsidR="00FF513E" w:rsidRPr="00FF513E" w:rsidRDefault="00FF513E" w:rsidP="00611131">
            <w:pPr>
              <w:rPr>
                <w:rFonts w:ascii="Arial" w:hAnsi="Arial" w:cs="Arial"/>
              </w:rPr>
            </w:pPr>
            <w:r w:rsidRPr="00FF513E">
              <w:rPr>
                <w:rFonts w:ascii="Arial" w:hAnsi="Arial" w:cs="Arial"/>
              </w:rPr>
              <w:t xml:space="preserve">Franchigie e limiti di indennizzo come da tabella LSF da applicare singolarmente agli enti contraenti e da </w:t>
            </w:r>
            <w:proofErr w:type="spellStart"/>
            <w:r w:rsidRPr="00FF513E">
              <w:rPr>
                <w:rFonts w:ascii="Arial" w:hAnsi="Arial" w:cs="Arial"/>
              </w:rPr>
              <w:t>riportatre</w:t>
            </w:r>
            <w:proofErr w:type="spellEnd"/>
            <w:r w:rsidRPr="00FF513E">
              <w:rPr>
                <w:rFonts w:ascii="Arial" w:hAnsi="Arial" w:cs="Arial"/>
              </w:rPr>
              <w:t xml:space="preserve"> nei singoli contratti assicurativi </w:t>
            </w:r>
          </w:p>
        </w:tc>
      </w:tr>
    </w:tbl>
    <w:p w14:paraId="5E662D0D" w14:textId="6E7EA59C" w:rsidR="00322260" w:rsidRPr="00FF513E" w:rsidRDefault="00322260" w:rsidP="00FF513E">
      <w:pPr>
        <w:spacing w:after="0" w:line="240" w:lineRule="auto"/>
        <w:rPr>
          <w:rFonts w:ascii="Arial" w:eastAsia="Times New Roman" w:hAnsi="Arial" w:cs="Arial"/>
          <w:strike/>
          <w:color w:val="000000"/>
          <w:shd w:val="clear" w:color="auto" w:fill="FFFFFF"/>
        </w:rPr>
      </w:pPr>
    </w:p>
    <w:sectPr w:rsidR="00322260" w:rsidRPr="00FF513E" w:rsidSect="00BF71AF">
      <w:headerReference w:type="default" r:id="rId12"/>
      <w:footerReference w:type="default" r:id="rId13"/>
      <w:pgSz w:w="11906" w:h="16838"/>
      <w:pgMar w:top="1417" w:right="1134" w:bottom="1134" w:left="1134" w:header="708" w:footer="4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E96CD3" w14:textId="77777777" w:rsidR="003C7139" w:rsidRDefault="003C7139" w:rsidP="00705839">
      <w:pPr>
        <w:spacing w:after="0" w:line="240" w:lineRule="auto"/>
      </w:pPr>
      <w:r>
        <w:separator/>
      </w:r>
    </w:p>
  </w:endnote>
  <w:endnote w:type="continuationSeparator" w:id="0">
    <w:p w14:paraId="2E3BC168" w14:textId="77777777" w:rsidR="003C7139" w:rsidRDefault="003C7139" w:rsidP="007058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Univers (W1)">
    <w:altName w:val="Arial"/>
    <w:panose1 w:val="00000000000000000000"/>
    <w:charset w:val="00"/>
    <w:family w:val="swiss"/>
    <w:notTrueType/>
    <w:pitch w:val="default"/>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G Times">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54966830"/>
      <w:docPartObj>
        <w:docPartGallery w:val="Page Numbers (Bottom of Page)"/>
        <w:docPartUnique/>
      </w:docPartObj>
    </w:sdtPr>
    <w:sdtEndPr/>
    <w:sdtContent>
      <w:p w14:paraId="3CC475D9" w14:textId="77777777" w:rsidR="003C7139" w:rsidRDefault="003C7139">
        <w:pPr>
          <w:pStyle w:val="Pidipagina"/>
          <w:jc w:val="right"/>
        </w:pPr>
        <w:r>
          <w:fldChar w:fldCharType="begin"/>
        </w:r>
        <w:r>
          <w:instrText>PAGE   \* MERGEFORMAT</w:instrText>
        </w:r>
        <w:r>
          <w:fldChar w:fldCharType="separate"/>
        </w:r>
        <w:r>
          <w:rPr>
            <w:noProof/>
          </w:rPr>
          <w:t>34</w:t>
        </w:r>
        <w:r>
          <w:fldChar w:fldCharType="end"/>
        </w:r>
      </w:p>
    </w:sdtContent>
  </w:sdt>
  <w:p w14:paraId="3CC475DA" w14:textId="77777777" w:rsidR="003C7139" w:rsidRDefault="003C7139">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A3648B" w14:textId="77777777" w:rsidR="003C7139" w:rsidRDefault="003C7139" w:rsidP="00705839">
      <w:pPr>
        <w:spacing w:after="0" w:line="240" w:lineRule="auto"/>
      </w:pPr>
      <w:r>
        <w:separator/>
      </w:r>
    </w:p>
  </w:footnote>
  <w:footnote w:type="continuationSeparator" w:id="0">
    <w:p w14:paraId="72011603" w14:textId="77777777" w:rsidR="003C7139" w:rsidRDefault="003C7139" w:rsidP="007058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050F2" w14:textId="05D1C221" w:rsidR="003C7139" w:rsidRDefault="003C7139" w:rsidP="00BF549F">
    <w:pPr>
      <w:pStyle w:val="Intestazione"/>
      <w:rPr>
        <w:rFonts w:ascii="Arial" w:hAnsi="Arial" w:cs="Arial"/>
        <w:sz w:val="18"/>
        <w:szCs w:val="18"/>
      </w:rPr>
    </w:pPr>
    <w:r w:rsidRPr="00A66C0C">
      <w:rPr>
        <w:rFonts w:ascii="Arial" w:hAnsi="Arial" w:cs="Arial"/>
        <w:sz w:val="18"/>
        <w:szCs w:val="18"/>
      </w:rPr>
      <w:t xml:space="preserve">Polizza </w:t>
    </w:r>
    <w:r>
      <w:rPr>
        <w:rFonts w:ascii="Arial" w:hAnsi="Arial" w:cs="Arial"/>
        <w:sz w:val="18"/>
        <w:szCs w:val="18"/>
      </w:rPr>
      <w:t xml:space="preserve">ALL RISKS PROPERTY </w:t>
    </w:r>
  </w:p>
  <w:p w14:paraId="5B111C51" w14:textId="25049083" w:rsidR="003C7139" w:rsidRPr="00A66C0C" w:rsidRDefault="003C7139" w:rsidP="00BF549F">
    <w:pPr>
      <w:pStyle w:val="Intestazione"/>
      <w:rPr>
        <w:rFonts w:ascii="Arial" w:hAnsi="Arial" w:cs="Arial"/>
        <w:sz w:val="18"/>
        <w:szCs w:val="18"/>
      </w:rPr>
    </w:pPr>
    <w:r>
      <w:rPr>
        <w:rFonts w:ascii="Arial" w:hAnsi="Arial" w:cs="Arial"/>
        <w:sz w:val="18"/>
        <w:szCs w:val="18"/>
      </w:rPr>
      <w:t xml:space="preserve">Nuovo Circondario Imolese </w:t>
    </w:r>
  </w:p>
  <w:p w14:paraId="387E19D3" w14:textId="131E65C7" w:rsidR="003C7139" w:rsidRDefault="003C7139" w:rsidP="00BF549F">
    <w:pPr>
      <w:pStyle w:val="Intestazione"/>
      <w:rPr>
        <w:rFonts w:ascii="Arial" w:hAnsi="Arial" w:cs="Arial"/>
        <w:sz w:val="18"/>
        <w:szCs w:val="18"/>
      </w:rPr>
    </w:pPr>
  </w:p>
  <w:p w14:paraId="3CC475D8" w14:textId="757B9858" w:rsidR="003C7139" w:rsidRPr="00BF549F" w:rsidRDefault="003C7139" w:rsidP="00BF549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087E0AE8"/>
    <w:name w:val="WW8Num2"/>
    <w:lvl w:ilvl="0">
      <w:start w:val="1"/>
      <w:numFmt w:val="bullet"/>
      <w:lvlText w:val="-"/>
      <w:lvlJc w:val="left"/>
      <w:pPr>
        <w:tabs>
          <w:tab w:val="num" w:pos="851"/>
        </w:tabs>
        <w:ind w:left="851" w:hanging="851"/>
      </w:pPr>
      <w:rPr>
        <w:rFonts w:ascii="Times New Roman" w:hAnsi="Times New Roman" w:cs="Times New Roman"/>
        <w:b/>
        <w:i w:val="0"/>
        <w:color w:val="auto"/>
      </w:rPr>
    </w:lvl>
    <w:lvl w:ilvl="1">
      <w:start w:val="1"/>
      <w:numFmt w:val="bullet"/>
      <w:lvlText w:val="-"/>
      <w:lvlJc w:val="left"/>
      <w:pPr>
        <w:tabs>
          <w:tab w:val="num" w:pos="1418"/>
        </w:tabs>
        <w:ind w:left="1418" w:hanging="284"/>
      </w:pPr>
      <w:rPr>
        <w:rFonts w:ascii="Times New Roman" w:hAnsi="Times New Roman" w:cs="Times New Roman" w:hint="default"/>
        <w:b/>
        <w:i w:val="0"/>
      </w:rPr>
    </w:lvl>
    <w:lvl w:ilvl="2">
      <w:start w:val="1"/>
      <w:numFmt w:val="lowerLetter"/>
      <w:lvlText w:val="%3)"/>
      <w:lvlJc w:val="left"/>
      <w:pPr>
        <w:tabs>
          <w:tab w:val="num" w:pos="1354"/>
        </w:tabs>
        <w:ind w:left="1354" w:hanging="928"/>
      </w:pPr>
      <w:rPr>
        <w:rFonts w:ascii="Arial Narrow" w:eastAsia="Times New Roman" w:hAnsi="Arial Narrow" w:cs="Times New Roman"/>
        <w:b w:val="0"/>
        <w:i w:val="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1" w15:restartNumberingAfterBreak="0">
    <w:nsid w:val="00000008"/>
    <w:multiLevelType w:val="singleLevel"/>
    <w:tmpl w:val="00000008"/>
    <w:name w:val="WW8Num9"/>
    <w:lvl w:ilvl="0">
      <w:start w:val="1"/>
      <w:numFmt w:val="bullet"/>
      <w:lvlText w:val="-"/>
      <w:lvlJc w:val="left"/>
      <w:pPr>
        <w:tabs>
          <w:tab w:val="num" w:pos="1571"/>
        </w:tabs>
        <w:ind w:left="1571" w:hanging="360"/>
      </w:pPr>
      <w:rPr>
        <w:rFonts w:ascii="Times New Roman" w:hAnsi="Times New Roman" w:cs="Times New Roman"/>
        <w:color w:val="auto"/>
      </w:rPr>
    </w:lvl>
  </w:abstractNum>
  <w:abstractNum w:abstractNumId="2" w15:restartNumberingAfterBreak="0">
    <w:nsid w:val="0000000A"/>
    <w:multiLevelType w:val="singleLevel"/>
    <w:tmpl w:val="0000000A"/>
    <w:name w:val="WW8Num12"/>
    <w:lvl w:ilvl="0">
      <w:start w:val="1"/>
      <w:numFmt w:val="bullet"/>
      <w:lvlText w:val="-"/>
      <w:lvlJc w:val="left"/>
      <w:pPr>
        <w:tabs>
          <w:tab w:val="num" w:pos="1571"/>
        </w:tabs>
        <w:ind w:left="1571" w:hanging="360"/>
      </w:pPr>
      <w:rPr>
        <w:rFonts w:ascii="Times New Roman" w:hAnsi="Times New Roman" w:cs="Times New Roman"/>
        <w:color w:val="auto"/>
      </w:rPr>
    </w:lvl>
  </w:abstractNum>
  <w:abstractNum w:abstractNumId="3" w15:restartNumberingAfterBreak="0">
    <w:nsid w:val="0000000B"/>
    <w:multiLevelType w:val="multilevel"/>
    <w:tmpl w:val="74009148"/>
    <w:name w:val="WW8Num13"/>
    <w:lvl w:ilvl="0">
      <w:start w:val="1"/>
      <w:numFmt w:val="decimal"/>
      <w:pStyle w:val="Bullet-a"/>
      <w:lvlText w:val="Art. %1"/>
      <w:lvlJc w:val="left"/>
      <w:pPr>
        <w:tabs>
          <w:tab w:val="num" w:pos="851"/>
        </w:tabs>
        <w:ind w:left="851" w:hanging="851"/>
      </w:pPr>
      <w:rPr>
        <w:rFonts w:ascii="Arial Narrow" w:hAnsi="Arial Narrow" w:hint="default"/>
        <w:b/>
        <w:i w:val="0"/>
      </w:rPr>
    </w:lvl>
    <w:lvl w:ilvl="1">
      <w:start w:val="1"/>
      <w:numFmt w:val="bullet"/>
      <w:lvlText w:val="-"/>
      <w:lvlJc w:val="left"/>
      <w:pPr>
        <w:tabs>
          <w:tab w:val="num" w:pos="1364"/>
        </w:tabs>
        <w:ind w:left="1364" w:hanging="284"/>
      </w:pPr>
      <w:rPr>
        <w:rFonts w:ascii="Times New Roman" w:hAnsi="Times New Roman" w:cs="Times New Roman" w:hint="default"/>
        <w:b/>
        <w:i w:val="0"/>
      </w:rPr>
    </w:lvl>
    <w:lvl w:ilvl="2">
      <w:start w:val="1"/>
      <w:numFmt w:val="decimal"/>
      <w:pStyle w:val="Titolo-3"/>
      <w:lvlText w:val="Art. %3"/>
      <w:lvlJc w:val="left"/>
      <w:pPr>
        <w:tabs>
          <w:tab w:val="num" w:pos="1702"/>
        </w:tabs>
        <w:ind w:left="1702" w:hanging="851"/>
      </w:pPr>
      <w:rPr>
        <w:rFonts w:ascii="Arial Narrow" w:hAnsi="Arial Narrow" w:hint="default"/>
        <w:b/>
        <w:i w:val="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4" w15:restartNumberingAfterBreak="0">
    <w:nsid w:val="0AA46DF2"/>
    <w:multiLevelType w:val="hybridMultilevel"/>
    <w:tmpl w:val="123AB2C6"/>
    <w:lvl w:ilvl="0" w:tplc="4CF4B13E">
      <w:start w:val="1"/>
      <w:numFmt w:val="decimal"/>
      <w:suff w:val="space"/>
      <w:lvlText w:val="Art.%1"/>
      <w:lvlJc w:val="left"/>
      <w:pPr>
        <w:ind w:left="357" w:hanging="357"/>
      </w:pPr>
      <w:rPr>
        <w:rFonts w:hint="default"/>
        <w:b/>
        <w:color w:val="auto"/>
        <w:sz w:val="26"/>
        <w:szCs w:val="26"/>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 w15:restartNumberingAfterBreak="0">
    <w:nsid w:val="0BDB784D"/>
    <w:multiLevelType w:val="singleLevel"/>
    <w:tmpl w:val="04100017"/>
    <w:lvl w:ilvl="0">
      <w:start w:val="1"/>
      <w:numFmt w:val="lowerLetter"/>
      <w:lvlText w:val="%1)"/>
      <w:lvlJc w:val="left"/>
      <w:pPr>
        <w:tabs>
          <w:tab w:val="num" w:pos="360"/>
        </w:tabs>
        <w:ind w:left="360" w:hanging="360"/>
      </w:pPr>
    </w:lvl>
  </w:abstractNum>
  <w:abstractNum w:abstractNumId="6" w15:restartNumberingAfterBreak="0">
    <w:nsid w:val="0CD87859"/>
    <w:multiLevelType w:val="hybridMultilevel"/>
    <w:tmpl w:val="C3287A4E"/>
    <w:lvl w:ilvl="0" w:tplc="5D54F24E">
      <w:start w:val="1"/>
      <w:numFmt w:val="upperLetter"/>
      <w:lvlText w:val="%1)"/>
      <w:lvlJc w:val="left"/>
      <w:pPr>
        <w:ind w:left="928" w:hanging="360"/>
      </w:pPr>
      <w:rPr>
        <w:rFonts w:hint="default"/>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7" w15:restartNumberingAfterBreak="0">
    <w:nsid w:val="14BD5559"/>
    <w:multiLevelType w:val="hybridMultilevel"/>
    <w:tmpl w:val="A4223B14"/>
    <w:lvl w:ilvl="0" w:tplc="703AD440">
      <w:start w:val="1"/>
      <w:numFmt w:val="upperLetter"/>
      <w:lvlText w:val="%1)"/>
      <w:lvlJc w:val="left"/>
      <w:pPr>
        <w:tabs>
          <w:tab w:val="num" w:pos="360"/>
        </w:tabs>
        <w:ind w:left="360" w:hanging="360"/>
      </w:pPr>
      <w:rPr>
        <w:rFonts w:ascii="Arial Narrow" w:eastAsia="Times New Roman" w:hAnsi="Arial Narrow" w:cs="Times New Roman"/>
      </w:rPr>
    </w:lvl>
    <w:lvl w:ilvl="1" w:tplc="21B6C6D4">
      <w:start w:val="1"/>
      <w:numFmt w:val="decimal"/>
      <w:lvlText w:val="%2)"/>
      <w:lvlJc w:val="left"/>
      <w:pPr>
        <w:tabs>
          <w:tab w:val="num" w:pos="971"/>
        </w:tabs>
        <w:ind w:left="971" w:hanging="360"/>
      </w:pPr>
      <w:rPr>
        <w:rFonts w:hint="default"/>
      </w:r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8" w15:restartNumberingAfterBreak="0">
    <w:nsid w:val="16BC6E97"/>
    <w:multiLevelType w:val="singleLevel"/>
    <w:tmpl w:val="2A961BF2"/>
    <w:lvl w:ilvl="0">
      <w:start w:val="1"/>
      <w:numFmt w:val="lowerLetter"/>
      <w:lvlText w:val="%1)"/>
      <w:lvlJc w:val="left"/>
      <w:pPr>
        <w:tabs>
          <w:tab w:val="num" w:pos="786"/>
        </w:tabs>
        <w:ind w:left="786" w:hanging="360"/>
      </w:pPr>
      <w:rPr>
        <w:rFonts w:hint="default"/>
      </w:rPr>
    </w:lvl>
  </w:abstractNum>
  <w:abstractNum w:abstractNumId="9" w15:restartNumberingAfterBreak="0">
    <w:nsid w:val="17390B57"/>
    <w:multiLevelType w:val="hybridMultilevel"/>
    <w:tmpl w:val="A048822C"/>
    <w:lvl w:ilvl="0" w:tplc="4CF4B13E">
      <w:start w:val="1"/>
      <w:numFmt w:val="decimal"/>
      <w:suff w:val="space"/>
      <w:lvlText w:val="Art.%1"/>
      <w:lvlJc w:val="left"/>
      <w:pPr>
        <w:ind w:left="357" w:hanging="357"/>
      </w:pPr>
      <w:rPr>
        <w:rFonts w:hint="default"/>
        <w:b/>
        <w:color w:val="auto"/>
        <w:sz w:val="26"/>
        <w:szCs w:val="26"/>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189E2842"/>
    <w:multiLevelType w:val="hybridMultilevel"/>
    <w:tmpl w:val="47644E24"/>
    <w:lvl w:ilvl="0" w:tplc="00000008">
      <w:start w:val="1"/>
      <w:numFmt w:val="bullet"/>
      <w:lvlText w:val="-"/>
      <w:lvlJc w:val="left"/>
      <w:pPr>
        <w:ind w:left="720" w:hanging="360"/>
      </w:pPr>
      <w:rPr>
        <w:rFonts w:ascii="Times New Roman" w:hAnsi="Times New Roman" w:cs="Times New Roman"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BB52C82"/>
    <w:multiLevelType w:val="hybridMultilevel"/>
    <w:tmpl w:val="3CEEE10C"/>
    <w:lvl w:ilvl="0" w:tplc="B46AC93A">
      <w:start w:val="1"/>
      <w:numFmt w:val="lowerLetter"/>
      <w:lvlText w:val="%1)"/>
      <w:lvlJc w:val="left"/>
      <w:pPr>
        <w:ind w:left="770" w:hanging="360"/>
      </w:pPr>
      <w:rPr>
        <w:rFonts w:ascii="Arial Narrow" w:eastAsia="Times New Roman" w:hAnsi="Arial Narrow" w:cs="Times New Roman" w:hint="default"/>
        <w:b w:val="0"/>
        <w:i w:val="0"/>
        <w:sz w:val="22"/>
      </w:rPr>
    </w:lvl>
    <w:lvl w:ilvl="1" w:tplc="04100019" w:tentative="1">
      <w:start w:val="1"/>
      <w:numFmt w:val="lowerLetter"/>
      <w:lvlText w:val="%2."/>
      <w:lvlJc w:val="left"/>
      <w:pPr>
        <w:ind w:left="1490" w:hanging="360"/>
      </w:pPr>
    </w:lvl>
    <w:lvl w:ilvl="2" w:tplc="0410001B" w:tentative="1">
      <w:start w:val="1"/>
      <w:numFmt w:val="lowerRoman"/>
      <w:lvlText w:val="%3."/>
      <w:lvlJc w:val="right"/>
      <w:pPr>
        <w:ind w:left="2210" w:hanging="180"/>
      </w:pPr>
    </w:lvl>
    <w:lvl w:ilvl="3" w:tplc="0410000F" w:tentative="1">
      <w:start w:val="1"/>
      <w:numFmt w:val="decimal"/>
      <w:lvlText w:val="%4."/>
      <w:lvlJc w:val="left"/>
      <w:pPr>
        <w:ind w:left="2930" w:hanging="360"/>
      </w:pPr>
    </w:lvl>
    <w:lvl w:ilvl="4" w:tplc="04100019" w:tentative="1">
      <w:start w:val="1"/>
      <w:numFmt w:val="lowerLetter"/>
      <w:lvlText w:val="%5."/>
      <w:lvlJc w:val="left"/>
      <w:pPr>
        <w:ind w:left="3650" w:hanging="360"/>
      </w:pPr>
    </w:lvl>
    <w:lvl w:ilvl="5" w:tplc="0410001B" w:tentative="1">
      <w:start w:val="1"/>
      <w:numFmt w:val="lowerRoman"/>
      <w:lvlText w:val="%6."/>
      <w:lvlJc w:val="right"/>
      <w:pPr>
        <w:ind w:left="4370" w:hanging="180"/>
      </w:pPr>
    </w:lvl>
    <w:lvl w:ilvl="6" w:tplc="0410000F" w:tentative="1">
      <w:start w:val="1"/>
      <w:numFmt w:val="decimal"/>
      <w:lvlText w:val="%7."/>
      <w:lvlJc w:val="left"/>
      <w:pPr>
        <w:ind w:left="5090" w:hanging="360"/>
      </w:pPr>
    </w:lvl>
    <w:lvl w:ilvl="7" w:tplc="04100019" w:tentative="1">
      <w:start w:val="1"/>
      <w:numFmt w:val="lowerLetter"/>
      <w:lvlText w:val="%8."/>
      <w:lvlJc w:val="left"/>
      <w:pPr>
        <w:ind w:left="5810" w:hanging="360"/>
      </w:pPr>
    </w:lvl>
    <w:lvl w:ilvl="8" w:tplc="0410001B" w:tentative="1">
      <w:start w:val="1"/>
      <w:numFmt w:val="lowerRoman"/>
      <w:lvlText w:val="%9."/>
      <w:lvlJc w:val="right"/>
      <w:pPr>
        <w:ind w:left="6530" w:hanging="180"/>
      </w:pPr>
    </w:lvl>
  </w:abstractNum>
  <w:abstractNum w:abstractNumId="12" w15:restartNumberingAfterBreak="0">
    <w:nsid w:val="1CA80417"/>
    <w:multiLevelType w:val="hybridMultilevel"/>
    <w:tmpl w:val="0C3EF640"/>
    <w:lvl w:ilvl="0" w:tplc="5020586E">
      <w:numFmt w:val="bullet"/>
      <w:lvlText w:val="-"/>
      <w:lvlJc w:val="left"/>
      <w:pPr>
        <w:ind w:left="720" w:hanging="360"/>
      </w:pPr>
      <w:rPr>
        <w:rFonts w:ascii="Arial Narrow" w:eastAsia="Times New Roman" w:hAnsi="Arial Narrow"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209073B6"/>
    <w:multiLevelType w:val="hybridMultilevel"/>
    <w:tmpl w:val="3CEEE10C"/>
    <w:lvl w:ilvl="0" w:tplc="B46AC93A">
      <w:start w:val="1"/>
      <w:numFmt w:val="lowerLetter"/>
      <w:lvlText w:val="%1)"/>
      <w:lvlJc w:val="left"/>
      <w:pPr>
        <w:ind w:left="770" w:hanging="360"/>
      </w:pPr>
      <w:rPr>
        <w:rFonts w:ascii="Arial Narrow" w:eastAsia="Times New Roman" w:hAnsi="Arial Narrow" w:cs="Times New Roman" w:hint="default"/>
        <w:b w:val="0"/>
        <w:i w:val="0"/>
        <w:sz w:val="22"/>
      </w:rPr>
    </w:lvl>
    <w:lvl w:ilvl="1" w:tplc="04100019" w:tentative="1">
      <w:start w:val="1"/>
      <w:numFmt w:val="lowerLetter"/>
      <w:lvlText w:val="%2."/>
      <w:lvlJc w:val="left"/>
      <w:pPr>
        <w:ind w:left="1490" w:hanging="360"/>
      </w:pPr>
    </w:lvl>
    <w:lvl w:ilvl="2" w:tplc="0410001B" w:tentative="1">
      <w:start w:val="1"/>
      <w:numFmt w:val="lowerRoman"/>
      <w:lvlText w:val="%3."/>
      <w:lvlJc w:val="right"/>
      <w:pPr>
        <w:ind w:left="2210" w:hanging="180"/>
      </w:pPr>
    </w:lvl>
    <w:lvl w:ilvl="3" w:tplc="0410000F" w:tentative="1">
      <w:start w:val="1"/>
      <w:numFmt w:val="decimal"/>
      <w:lvlText w:val="%4."/>
      <w:lvlJc w:val="left"/>
      <w:pPr>
        <w:ind w:left="2930" w:hanging="360"/>
      </w:pPr>
    </w:lvl>
    <w:lvl w:ilvl="4" w:tplc="04100019" w:tentative="1">
      <w:start w:val="1"/>
      <w:numFmt w:val="lowerLetter"/>
      <w:lvlText w:val="%5."/>
      <w:lvlJc w:val="left"/>
      <w:pPr>
        <w:ind w:left="3650" w:hanging="360"/>
      </w:pPr>
    </w:lvl>
    <w:lvl w:ilvl="5" w:tplc="0410001B" w:tentative="1">
      <w:start w:val="1"/>
      <w:numFmt w:val="lowerRoman"/>
      <w:lvlText w:val="%6."/>
      <w:lvlJc w:val="right"/>
      <w:pPr>
        <w:ind w:left="4370" w:hanging="180"/>
      </w:pPr>
    </w:lvl>
    <w:lvl w:ilvl="6" w:tplc="0410000F" w:tentative="1">
      <w:start w:val="1"/>
      <w:numFmt w:val="decimal"/>
      <w:lvlText w:val="%7."/>
      <w:lvlJc w:val="left"/>
      <w:pPr>
        <w:ind w:left="5090" w:hanging="360"/>
      </w:pPr>
    </w:lvl>
    <w:lvl w:ilvl="7" w:tplc="04100019" w:tentative="1">
      <w:start w:val="1"/>
      <w:numFmt w:val="lowerLetter"/>
      <w:lvlText w:val="%8."/>
      <w:lvlJc w:val="left"/>
      <w:pPr>
        <w:ind w:left="5810" w:hanging="360"/>
      </w:pPr>
    </w:lvl>
    <w:lvl w:ilvl="8" w:tplc="0410001B" w:tentative="1">
      <w:start w:val="1"/>
      <w:numFmt w:val="lowerRoman"/>
      <w:lvlText w:val="%9."/>
      <w:lvlJc w:val="right"/>
      <w:pPr>
        <w:ind w:left="6530" w:hanging="180"/>
      </w:pPr>
    </w:lvl>
  </w:abstractNum>
  <w:abstractNum w:abstractNumId="14" w15:restartNumberingAfterBreak="0">
    <w:nsid w:val="26EA279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9C5181D"/>
    <w:multiLevelType w:val="hybridMultilevel"/>
    <w:tmpl w:val="8506A65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3148631F"/>
    <w:multiLevelType w:val="hybridMultilevel"/>
    <w:tmpl w:val="73480C14"/>
    <w:lvl w:ilvl="0" w:tplc="DA208238">
      <w:start w:val="1"/>
      <w:numFmt w:val="upperLetter"/>
      <w:lvlText w:val="%1)"/>
      <w:lvlJc w:val="left"/>
      <w:pPr>
        <w:ind w:left="360" w:hanging="360"/>
      </w:pPr>
      <w:rPr>
        <w:rFonts w:hint="default"/>
        <w:strike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7" w15:restartNumberingAfterBreak="0">
    <w:nsid w:val="32687551"/>
    <w:multiLevelType w:val="hybridMultilevel"/>
    <w:tmpl w:val="F364CF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6DA149E"/>
    <w:multiLevelType w:val="singleLevel"/>
    <w:tmpl w:val="0410000F"/>
    <w:lvl w:ilvl="0">
      <w:start w:val="1"/>
      <w:numFmt w:val="decimal"/>
      <w:lvlText w:val="%1."/>
      <w:lvlJc w:val="left"/>
      <w:pPr>
        <w:tabs>
          <w:tab w:val="num" w:pos="360"/>
        </w:tabs>
        <w:ind w:left="360" w:hanging="360"/>
      </w:pPr>
    </w:lvl>
  </w:abstractNum>
  <w:abstractNum w:abstractNumId="19" w15:restartNumberingAfterBreak="0">
    <w:nsid w:val="376E3C9E"/>
    <w:multiLevelType w:val="hybridMultilevel"/>
    <w:tmpl w:val="67221234"/>
    <w:lvl w:ilvl="0" w:tplc="C57808C2">
      <w:start w:val="40"/>
      <w:numFmt w:val="decimal"/>
      <w:suff w:val="space"/>
      <w:lvlText w:val="Art.%1"/>
      <w:lvlJc w:val="left"/>
      <w:pPr>
        <w:ind w:left="357" w:hanging="357"/>
      </w:pPr>
      <w:rPr>
        <w:rFonts w:hint="default"/>
        <w:b/>
        <w:color w:val="auto"/>
        <w:sz w:val="26"/>
        <w:szCs w:val="26"/>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38956D9E"/>
    <w:multiLevelType w:val="hybridMultilevel"/>
    <w:tmpl w:val="C7942A3C"/>
    <w:lvl w:ilvl="0" w:tplc="00000008">
      <w:start w:val="1"/>
      <w:numFmt w:val="bullet"/>
      <w:lvlText w:val="-"/>
      <w:lvlJc w:val="left"/>
      <w:pPr>
        <w:ind w:left="720" w:hanging="360"/>
      </w:pPr>
      <w:rPr>
        <w:rFonts w:ascii="Times New Roman" w:hAnsi="Times New Roman" w:cs="Times New Roman"/>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3BBF450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3DC324F7"/>
    <w:multiLevelType w:val="hybridMultilevel"/>
    <w:tmpl w:val="84E24AE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DD7343F"/>
    <w:multiLevelType w:val="hybridMultilevel"/>
    <w:tmpl w:val="434AFEDC"/>
    <w:lvl w:ilvl="0" w:tplc="00000008">
      <w:start w:val="1"/>
      <w:numFmt w:val="bullet"/>
      <w:lvlText w:val="-"/>
      <w:lvlJc w:val="left"/>
      <w:pPr>
        <w:ind w:left="927" w:hanging="360"/>
      </w:pPr>
      <w:rPr>
        <w:rFonts w:ascii="Times New Roman" w:hAnsi="Times New Roman" w:cs="Times New Roman"/>
        <w:color w:val="auto"/>
      </w:rPr>
    </w:lvl>
    <w:lvl w:ilvl="1" w:tplc="04100003" w:tentative="1">
      <w:start w:val="1"/>
      <w:numFmt w:val="bullet"/>
      <w:lvlText w:val="o"/>
      <w:lvlJc w:val="left"/>
      <w:pPr>
        <w:ind w:left="1647" w:hanging="360"/>
      </w:pPr>
      <w:rPr>
        <w:rFonts w:ascii="Courier New" w:hAnsi="Courier New" w:cs="Courier New" w:hint="default"/>
      </w:rPr>
    </w:lvl>
    <w:lvl w:ilvl="2" w:tplc="04100005" w:tentative="1">
      <w:start w:val="1"/>
      <w:numFmt w:val="bullet"/>
      <w:lvlText w:val=""/>
      <w:lvlJc w:val="left"/>
      <w:pPr>
        <w:ind w:left="2367" w:hanging="360"/>
      </w:pPr>
      <w:rPr>
        <w:rFonts w:ascii="Wingdings" w:hAnsi="Wingdings" w:hint="default"/>
      </w:rPr>
    </w:lvl>
    <w:lvl w:ilvl="3" w:tplc="04100001" w:tentative="1">
      <w:start w:val="1"/>
      <w:numFmt w:val="bullet"/>
      <w:lvlText w:val=""/>
      <w:lvlJc w:val="left"/>
      <w:pPr>
        <w:ind w:left="3087" w:hanging="360"/>
      </w:pPr>
      <w:rPr>
        <w:rFonts w:ascii="Symbol" w:hAnsi="Symbol" w:hint="default"/>
      </w:rPr>
    </w:lvl>
    <w:lvl w:ilvl="4" w:tplc="04100003" w:tentative="1">
      <w:start w:val="1"/>
      <w:numFmt w:val="bullet"/>
      <w:lvlText w:val="o"/>
      <w:lvlJc w:val="left"/>
      <w:pPr>
        <w:ind w:left="3807" w:hanging="360"/>
      </w:pPr>
      <w:rPr>
        <w:rFonts w:ascii="Courier New" w:hAnsi="Courier New" w:cs="Courier New" w:hint="default"/>
      </w:rPr>
    </w:lvl>
    <w:lvl w:ilvl="5" w:tplc="04100005" w:tentative="1">
      <w:start w:val="1"/>
      <w:numFmt w:val="bullet"/>
      <w:lvlText w:val=""/>
      <w:lvlJc w:val="left"/>
      <w:pPr>
        <w:ind w:left="4527" w:hanging="360"/>
      </w:pPr>
      <w:rPr>
        <w:rFonts w:ascii="Wingdings" w:hAnsi="Wingdings" w:hint="default"/>
      </w:rPr>
    </w:lvl>
    <w:lvl w:ilvl="6" w:tplc="04100001" w:tentative="1">
      <w:start w:val="1"/>
      <w:numFmt w:val="bullet"/>
      <w:lvlText w:val=""/>
      <w:lvlJc w:val="left"/>
      <w:pPr>
        <w:ind w:left="5247" w:hanging="360"/>
      </w:pPr>
      <w:rPr>
        <w:rFonts w:ascii="Symbol" w:hAnsi="Symbol" w:hint="default"/>
      </w:rPr>
    </w:lvl>
    <w:lvl w:ilvl="7" w:tplc="04100003" w:tentative="1">
      <w:start w:val="1"/>
      <w:numFmt w:val="bullet"/>
      <w:lvlText w:val="o"/>
      <w:lvlJc w:val="left"/>
      <w:pPr>
        <w:ind w:left="5967" w:hanging="360"/>
      </w:pPr>
      <w:rPr>
        <w:rFonts w:ascii="Courier New" w:hAnsi="Courier New" w:cs="Courier New" w:hint="default"/>
      </w:rPr>
    </w:lvl>
    <w:lvl w:ilvl="8" w:tplc="04100005" w:tentative="1">
      <w:start w:val="1"/>
      <w:numFmt w:val="bullet"/>
      <w:lvlText w:val=""/>
      <w:lvlJc w:val="left"/>
      <w:pPr>
        <w:ind w:left="6687" w:hanging="360"/>
      </w:pPr>
      <w:rPr>
        <w:rFonts w:ascii="Wingdings" w:hAnsi="Wingdings" w:hint="default"/>
      </w:rPr>
    </w:lvl>
  </w:abstractNum>
  <w:abstractNum w:abstractNumId="24" w15:restartNumberingAfterBreak="0">
    <w:nsid w:val="3EBA19E7"/>
    <w:multiLevelType w:val="hybridMultilevel"/>
    <w:tmpl w:val="179E717A"/>
    <w:name w:val="WW8Num222"/>
    <w:lvl w:ilvl="0" w:tplc="00000008">
      <w:start w:val="1"/>
      <w:numFmt w:val="bullet"/>
      <w:lvlText w:val="-"/>
      <w:lvlJc w:val="left"/>
      <w:pPr>
        <w:ind w:left="720" w:hanging="360"/>
      </w:pPr>
      <w:rPr>
        <w:rFonts w:ascii="Times New Roman" w:hAnsi="Times New Roman" w:cs="Times New Roman"/>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3EC67F3D"/>
    <w:multiLevelType w:val="hybridMultilevel"/>
    <w:tmpl w:val="F6302286"/>
    <w:lvl w:ilvl="0" w:tplc="8D32336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40A12E6F"/>
    <w:multiLevelType w:val="hybridMultilevel"/>
    <w:tmpl w:val="4190B4A4"/>
    <w:lvl w:ilvl="0" w:tplc="79286792">
      <w:start w:val="1"/>
      <w:numFmt w:val="decimal"/>
      <w:lvlText w:val="A.%1) "/>
      <w:lvlJc w:val="left"/>
      <w:pPr>
        <w:ind w:left="786" w:hanging="36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27" w15:restartNumberingAfterBreak="0">
    <w:nsid w:val="44995141"/>
    <w:multiLevelType w:val="hybridMultilevel"/>
    <w:tmpl w:val="511CFA74"/>
    <w:name w:val="WW8Num22"/>
    <w:lvl w:ilvl="0" w:tplc="00000008">
      <w:start w:val="1"/>
      <w:numFmt w:val="bullet"/>
      <w:lvlText w:val="-"/>
      <w:lvlJc w:val="left"/>
      <w:pPr>
        <w:ind w:left="720" w:hanging="360"/>
      </w:pPr>
      <w:rPr>
        <w:rFonts w:ascii="Times New Roman" w:hAnsi="Times New Roman" w:cs="Times New Roman"/>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44C0299D"/>
    <w:multiLevelType w:val="hybridMultilevel"/>
    <w:tmpl w:val="64A0C2BE"/>
    <w:lvl w:ilvl="0" w:tplc="00000008">
      <w:start w:val="1"/>
      <w:numFmt w:val="bullet"/>
      <w:lvlText w:val="-"/>
      <w:lvlJc w:val="left"/>
      <w:pPr>
        <w:ind w:left="720" w:hanging="360"/>
      </w:pPr>
      <w:rPr>
        <w:rFonts w:ascii="Times New Roman" w:hAnsi="Times New Roman" w:cs="Times New Roman"/>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4A4A2E4B"/>
    <w:multiLevelType w:val="hybridMultilevel"/>
    <w:tmpl w:val="19286EA8"/>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0" w15:restartNumberingAfterBreak="0">
    <w:nsid w:val="523D3B62"/>
    <w:multiLevelType w:val="hybridMultilevel"/>
    <w:tmpl w:val="99D64FE6"/>
    <w:lvl w:ilvl="0" w:tplc="04100001">
      <w:start w:val="1"/>
      <w:numFmt w:val="bullet"/>
      <w:lvlText w:val=""/>
      <w:lvlJc w:val="left"/>
      <w:pPr>
        <w:ind w:left="1139" w:hanging="360"/>
      </w:pPr>
      <w:rPr>
        <w:rFonts w:ascii="Symbol" w:hAnsi="Symbol" w:hint="default"/>
      </w:rPr>
    </w:lvl>
    <w:lvl w:ilvl="1" w:tplc="04100003" w:tentative="1">
      <w:start w:val="1"/>
      <w:numFmt w:val="bullet"/>
      <w:lvlText w:val="o"/>
      <w:lvlJc w:val="left"/>
      <w:pPr>
        <w:ind w:left="1859" w:hanging="360"/>
      </w:pPr>
      <w:rPr>
        <w:rFonts w:ascii="Courier New" w:hAnsi="Courier New" w:cs="Courier New" w:hint="default"/>
      </w:rPr>
    </w:lvl>
    <w:lvl w:ilvl="2" w:tplc="04100005" w:tentative="1">
      <w:start w:val="1"/>
      <w:numFmt w:val="bullet"/>
      <w:lvlText w:val=""/>
      <w:lvlJc w:val="left"/>
      <w:pPr>
        <w:ind w:left="2579" w:hanging="360"/>
      </w:pPr>
      <w:rPr>
        <w:rFonts w:ascii="Wingdings" w:hAnsi="Wingdings" w:hint="default"/>
      </w:rPr>
    </w:lvl>
    <w:lvl w:ilvl="3" w:tplc="04100001" w:tentative="1">
      <w:start w:val="1"/>
      <w:numFmt w:val="bullet"/>
      <w:lvlText w:val=""/>
      <w:lvlJc w:val="left"/>
      <w:pPr>
        <w:ind w:left="3299" w:hanging="360"/>
      </w:pPr>
      <w:rPr>
        <w:rFonts w:ascii="Symbol" w:hAnsi="Symbol" w:hint="default"/>
      </w:rPr>
    </w:lvl>
    <w:lvl w:ilvl="4" w:tplc="04100003" w:tentative="1">
      <w:start w:val="1"/>
      <w:numFmt w:val="bullet"/>
      <w:lvlText w:val="o"/>
      <w:lvlJc w:val="left"/>
      <w:pPr>
        <w:ind w:left="4019" w:hanging="360"/>
      </w:pPr>
      <w:rPr>
        <w:rFonts w:ascii="Courier New" w:hAnsi="Courier New" w:cs="Courier New" w:hint="default"/>
      </w:rPr>
    </w:lvl>
    <w:lvl w:ilvl="5" w:tplc="04100005" w:tentative="1">
      <w:start w:val="1"/>
      <w:numFmt w:val="bullet"/>
      <w:lvlText w:val=""/>
      <w:lvlJc w:val="left"/>
      <w:pPr>
        <w:ind w:left="4739" w:hanging="360"/>
      </w:pPr>
      <w:rPr>
        <w:rFonts w:ascii="Wingdings" w:hAnsi="Wingdings" w:hint="default"/>
      </w:rPr>
    </w:lvl>
    <w:lvl w:ilvl="6" w:tplc="04100001" w:tentative="1">
      <w:start w:val="1"/>
      <w:numFmt w:val="bullet"/>
      <w:lvlText w:val=""/>
      <w:lvlJc w:val="left"/>
      <w:pPr>
        <w:ind w:left="5459" w:hanging="360"/>
      </w:pPr>
      <w:rPr>
        <w:rFonts w:ascii="Symbol" w:hAnsi="Symbol" w:hint="default"/>
      </w:rPr>
    </w:lvl>
    <w:lvl w:ilvl="7" w:tplc="04100003" w:tentative="1">
      <w:start w:val="1"/>
      <w:numFmt w:val="bullet"/>
      <w:lvlText w:val="o"/>
      <w:lvlJc w:val="left"/>
      <w:pPr>
        <w:ind w:left="6179" w:hanging="360"/>
      </w:pPr>
      <w:rPr>
        <w:rFonts w:ascii="Courier New" w:hAnsi="Courier New" w:cs="Courier New" w:hint="default"/>
      </w:rPr>
    </w:lvl>
    <w:lvl w:ilvl="8" w:tplc="04100005" w:tentative="1">
      <w:start w:val="1"/>
      <w:numFmt w:val="bullet"/>
      <w:lvlText w:val=""/>
      <w:lvlJc w:val="left"/>
      <w:pPr>
        <w:ind w:left="6899" w:hanging="360"/>
      </w:pPr>
      <w:rPr>
        <w:rFonts w:ascii="Wingdings" w:hAnsi="Wingdings" w:hint="default"/>
      </w:rPr>
    </w:lvl>
  </w:abstractNum>
  <w:abstractNum w:abstractNumId="31" w15:restartNumberingAfterBreak="0">
    <w:nsid w:val="52FF4EA5"/>
    <w:multiLevelType w:val="hybridMultilevel"/>
    <w:tmpl w:val="9A6807E4"/>
    <w:lvl w:ilvl="0" w:tplc="A516ABE0">
      <w:start w:val="1"/>
      <w:numFmt w:val="bullet"/>
      <w:lvlText w:val="-"/>
      <w:lvlJc w:val="left"/>
      <w:pPr>
        <w:ind w:left="720" w:hanging="360"/>
      </w:pPr>
      <w:rPr>
        <w:rFonts w:ascii="Tahoma" w:eastAsia="Times New Roman" w:hAnsi="Tahoma" w:cs="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53A06A2E"/>
    <w:multiLevelType w:val="hybridMultilevel"/>
    <w:tmpl w:val="49CC68D6"/>
    <w:lvl w:ilvl="0" w:tplc="49885796">
      <w:start w:val="39"/>
      <w:numFmt w:val="decimal"/>
      <w:suff w:val="space"/>
      <w:lvlText w:val="Art.%1"/>
      <w:lvlJc w:val="left"/>
      <w:pPr>
        <w:ind w:left="357" w:hanging="357"/>
      </w:pPr>
      <w:rPr>
        <w:rFonts w:hint="default"/>
        <w:b/>
        <w:color w:val="auto"/>
        <w:sz w:val="26"/>
        <w:szCs w:val="26"/>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552C3F24"/>
    <w:multiLevelType w:val="multilevel"/>
    <w:tmpl w:val="2CF40CC6"/>
    <w:lvl w:ilvl="0">
      <w:start w:val="1"/>
      <w:numFmt w:val="lowerLetter"/>
      <w:lvlText w:val="%1)"/>
      <w:lvlJc w:val="left"/>
      <w:pPr>
        <w:tabs>
          <w:tab w:val="num" w:pos="1341"/>
        </w:tabs>
        <w:ind w:left="1341" w:hanging="851"/>
      </w:pPr>
      <w:rPr>
        <w:rFonts w:ascii="Arial Narrow" w:eastAsia="Times New Roman" w:hAnsi="Arial Narrow" w:cs="Times New Roman"/>
        <w:b/>
        <w:i w:val="0"/>
      </w:rPr>
    </w:lvl>
    <w:lvl w:ilvl="1">
      <w:start w:val="1"/>
      <w:numFmt w:val="bullet"/>
      <w:lvlText w:val="-"/>
      <w:lvlJc w:val="left"/>
      <w:pPr>
        <w:tabs>
          <w:tab w:val="num" w:pos="1908"/>
        </w:tabs>
        <w:ind w:left="1908" w:hanging="284"/>
      </w:pPr>
      <w:rPr>
        <w:rFonts w:ascii="Times New Roman" w:hAnsi="Times New Roman" w:cs="Times New Roman" w:hint="default"/>
        <w:b/>
        <w:i w:val="0"/>
      </w:rPr>
    </w:lvl>
    <w:lvl w:ilvl="2">
      <w:start w:val="1"/>
      <w:numFmt w:val="lowerLetter"/>
      <w:lvlText w:val="%3)"/>
      <w:lvlJc w:val="left"/>
      <w:pPr>
        <w:tabs>
          <w:tab w:val="num" w:pos="2830"/>
        </w:tabs>
        <w:ind w:left="2830" w:hanging="928"/>
      </w:pPr>
      <w:rPr>
        <w:rFonts w:ascii="Arial Narrow" w:eastAsia="Times New Roman" w:hAnsi="Arial Narrow" w:cs="Times New Roman"/>
        <w:b w:val="0"/>
        <w:i w:val="0"/>
      </w:rPr>
    </w:lvl>
    <w:lvl w:ilvl="3">
      <w:start w:val="1"/>
      <w:numFmt w:val="decimal"/>
      <w:lvlText w:val="%4."/>
      <w:lvlJc w:val="left"/>
      <w:pPr>
        <w:tabs>
          <w:tab w:val="num" w:pos="3370"/>
        </w:tabs>
        <w:ind w:left="3370" w:hanging="360"/>
      </w:pPr>
      <w:rPr>
        <w:rFonts w:hint="default"/>
      </w:rPr>
    </w:lvl>
    <w:lvl w:ilvl="4">
      <w:start w:val="1"/>
      <w:numFmt w:val="lowerLetter"/>
      <w:lvlText w:val="%5."/>
      <w:lvlJc w:val="left"/>
      <w:pPr>
        <w:tabs>
          <w:tab w:val="num" w:pos="4090"/>
        </w:tabs>
        <w:ind w:left="4090" w:hanging="360"/>
      </w:pPr>
      <w:rPr>
        <w:rFonts w:hint="default"/>
      </w:rPr>
    </w:lvl>
    <w:lvl w:ilvl="5">
      <w:start w:val="1"/>
      <w:numFmt w:val="lowerRoman"/>
      <w:lvlText w:val="%6."/>
      <w:lvlJc w:val="left"/>
      <w:pPr>
        <w:tabs>
          <w:tab w:val="num" w:pos="4810"/>
        </w:tabs>
        <w:ind w:left="4810" w:hanging="180"/>
      </w:pPr>
      <w:rPr>
        <w:rFonts w:hint="default"/>
      </w:rPr>
    </w:lvl>
    <w:lvl w:ilvl="6">
      <w:start w:val="1"/>
      <w:numFmt w:val="decimal"/>
      <w:lvlText w:val="%7."/>
      <w:lvlJc w:val="left"/>
      <w:pPr>
        <w:tabs>
          <w:tab w:val="num" w:pos="5530"/>
        </w:tabs>
        <w:ind w:left="5530" w:hanging="360"/>
      </w:pPr>
      <w:rPr>
        <w:rFonts w:hint="default"/>
      </w:rPr>
    </w:lvl>
    <w:lvl w:ilvl="7">
      <w:start w:val="1"/>
      <w:numFmt w:val="lowerLetter"/>
      <w:lvlText w:val="%8."/>
      <w:lvlJc w:val="left"/>
      <w:pPr>
        <w:tabs>
          <w:tab w:val="num" w:pos="6250"/>
        </w:tabs>
        <w:ind w:left="6250" w:hanging="360"/>
      </w:pPr>
      <w:rPr>
        <w:rFonts w:hint="default"/>
      </w:rPr>
    </w:lvl>
    <w:lvl w:ilvl="8">
      <w:start w:val="1"/>
      <w:numFmt w:val="lowerRoman"/>
      <w:lvlText w:val="%9."/>
      <w:lvlJc w:val="left"/>
      <w:pPr>
        <w:tabs>
          <w:tab w:val="num" w:pos="6970"/>
        </w:tabs>
        <w:ind w:left="6970" w:hanging="180"/>
      </w:pPr>
      <w:rPr>
        <w:rFonts w:hint="default"/>
      </w:rPr>
    </w:lvl>
  </w:abstractNum>
  <w:abstractNum w:abstractNumId="34" w15:restartNumberingAfterBreak="0">
    <w:nsid w:val="55515227"/>
    <w:multiLevelType w:val="multilevel"/>
    <w:tmpl w:val="087E0AE8"/>
    <w:lvl w:ilvl="0">
      <w:start w:val="1"/>
      <w:numFmt w:val="bullet"/>
      <w:lvlText w:val="-"/>
      <w:lvlJc w:val="left"/>
      <w:pPr>
        <w:tabs>
          <w:tab w:val="num" w:pos="851"/>
        </w:tabs>
        <w:ind w:left="851" w:hanging="851"/>
      </w:pPr>
      <w:rPr>
        <w:rFonts w:ascii="Times New Roman" w:hAnsi="Times New Roman" w:cs="Times New Roman"/>
        <w:b/>
        <w:i w:val="0"/>
        <w:color w:val="auto"/>
      </w:rPr>
    </w:lvl>
    <w:lvl w:ilvl="1">
      <w:start w:val="1"/>
      <w:numFmt w:val="bullet"/>
      <w:lvlText w:val="-"/>
      <w:lvlJc w:val="left"/>
      <w:pPr>
        <w:tabs>
          <w:tab w:val="num" w:pos="1418"/>
        </w:tabs>
        <w:ind w:left="1418" w:hanging="284"/>
      </w:pPr>
      <w:rPr>
        <w:rFonts w:ascii="Times New Roman" w:hAnsi="Times New Roman" w:cs="Times New Roman" w:hint="default"/>
        <w:b/>
        <w:i w:val="0"/>
      </w:rPr>
    </w:lvl>
    <w:lvl w:ilvl="2">
      <w:start w:val="1"/>
      <w:numFmt w:val="lowerLetter"/>
      <w:lvlText w:val="%3)"/>
      <w:lvlJc w:val="left"/>
      <w:pPr>
        <w:tabs>
          <w:tab w:val="num" w:pos="1354"/>
        </w:tabs>
        <w:ind w:left="1354" w:hanging="928"/>
      </w:pPr>
      <w:rPr>
        <w:rFonts w:ascii="Arial Narrow" w:eastAsia="Times New Roman" w:hAnsi="Arial Narrow" w:cs="Times New Roman"/>
        <w:b w:val="0"/>
        <w:i w:val="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35" w15:restartNumberingAfterBreak="0">
    <w:nsid w:val="59B77801"/>
    <w:multiLevelType w:val="multilevel"/>
    <w:tmpl w:val="18A8266A"/>
    <w:styleLink w:val="WWNum39"/>
    <w:lvl w:ilvl="0">
      <w:start w:val="6"/>
      <w:numFmt w:val="decimal"/>
      <w:lvlText w:val="%1)"/>
      <w:lvlJc w:val="left"/>
      <w:rPr>
        <w:rFonts w:cs="Times New Roman"/>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6" w15:restartNumberingAfterBreak="0">
    <w:nsid w:val="5B521A06"/>
    <w:multiLevelType w:val="hybridMultilevel"/>
    <w:tmpl w:val="5A74A920"/>
    <w:lvl w:ilvl="0" w:tplc="00000008">
      <w:start w:val="1"/>
      <w:numFmt w:val="bullet"/>
      <w:lvlText w:val="-"/>
      <w:lvlJc w:val="left"/>
      <w:pPr>
        <w:ind w:left="360" w:hanging="360"/>
      </w:pPr>
      <w:rPr>
        <w:rFonts w:ascii="Times New Roman" w:hAnsi="Times New Roman" w:cs="Times New Roman"/>
        <w:color w:val="auto"/>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7" w15:restartNumberingAfterBreak="0">
    <w:nsid w:val="5DF8332E"/>
    <w:multiLevelType w:val="hybridMultilevel"/>
    <w:tmpl w:val="9D78B49C"/>
    <w:lvl w:ilvl="0" w:tplc="AA4A55C4">
      <w:start w:val="2"/>
      <w:numFmt w:val="bullet"/>
      <w:lvlText w:val="-"/>
      <w:lvlJc w:val="left"/>
      <w:pPr>
        <w:ind w:left="720" w:hanging="360"/>
      </w:pPr>
      <w:rPr>
        <w:rFonts w:ascii="Arial Narrow" w:eastAsia="Times New Roman" w:hAnsi="Arial Narrow"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5EA652FC"/>
    <w:multiLevelType w:val="hybridMultilevel"/>
    <w:tmpl w:val="876EECCC"/>
    <w:lvl w:ilvl="0" w:tplc="99A6DFBC">
      <w:start w:val="24"/>
      <w:numFmt w:val="decimal"/>
      <w:suff w:val="space"/>
      <w:lvlText w:val="Art.%1"/>
      <w:lvlJc w:val="left"/>
      <w:pPr>
        <w:ind w:left="357" w:hanging="357"/>
      </w:pPr>
      <w:rPr>
        <w:rFonts w:hint="default"/>
        <w:b/>
        <w:color w:val="auto"/>
        <w:sz w:val="26"/>
        <w:szCs w:val="26"/>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6A2C5B91"/>
    <w:multiLevelType w:val="hybridMultilevel"/>
    <w:tmpl w:val="1CDA2B84"/>
    <w:lvl w:ilvl="0" w:tplc="566A898A">
      <w:start w:val="40"/>
      <w:numFmt w:val="decimal"/>
      <w:suff w:val="space"/>
      <w:lvlText w:val="Art.%1"/>
      <w:lvlJc w:val="left"/>
      <w:pPr>
        <w:ind w:left="357" w:hanging="357"/>
      </w:pPr>
      <w:rPr>
        <w:rFonts w:hint="default"/>
        <w:b/>
        <w:color w:val="auto"/>
        <w:sz w:val="26"/>
        <w:szCs w:val="26"/>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701643D3"/>
    <w:multiLevelType w:val="multilevel"/>
    <w:tmpl w:val="087E0AE8"/>
    <w:lvl w:ilvl="0">
      <w:start w:val="1"/>
      <w:numFmt w:val="bullet"/>
      <w:lvlText w:val="-"/>
      <w:lvlJc w:val="left"/>
      <w:pPr>
        <w:tabs>
          <w:tab w:val="num" w:pos="851"/>
        </w:tabs>
        <w:ind w:left="851" w:hanging="851"/>
      </w:pPr>
      <w:rPr>
        <w:rFonts w:ascii="Times New Roman" w:hAnsi="Times New Roman" w:cs="Times New Roman"/>
        <w:b/>
        <w:i w:val="0"/>
        <w:color w:val="auto"/>
      </w:rPr>
    </w:lvl>
    <w:lvl w:ilvl="1">
      <w:start w:val="1"/>
      <w:numFmt w:val="bullet"/>
      <w:lvlText w:val="-"/>
      <w:lvlJc w:val="left"/>
      <w:pPr>
        <w:tabs>
          <w:tab w:val="num" w:pos="1418"/>
        </w:tabs>
        <w:ind w:left="1418" w:hanging="284"/>
      </w:pPr>
      <w:rPr>
        <w:rFonts w:ascii="Times New Roman" w:hAnsi="Times New Roman" w:cs="Times New Roman" w:hint="default"/>
        <w:b/>
        <w:i w:val="0"/>
      </w:rPr>
    </w:lvl>
    <w:lvl w:ilvl="2">
      <w:start w:val="1"/>
      <w:numFmt w:val="lowerLetter"/>
      <w:lvlText w:val="%3)"/>
      <w:lvlJc w:val="left"/>
      <w:pPr>
        <w:tabs>
          <w:tab w:val="num" w:pos="1354"/>
        </w:tabs>
        <w:ind w:left="1354" w:hanging="928"/>
      </w:pPr>
      <w:rPr>
        <w:rFonts w:ascii="Arial Narrow" w:eastAsia="Times New Roman" w:hAnsi="Arial Narrow" w:cs="Times New Roman"/>
        <w:b w:val="0"/>
        <w:i w:val="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41" w15:restartNumberingAfterBreak="0">
    <w:nsid w:val="71977412"/>
    <w:multiLevelType w:val="hybridMultilevel"/>
    <w:tmpl w:val="5492C190"/>
    <w:lvl w:ilvl="0" w:tplc="D15C5F74">
      <w:start w:val="1"/>
      <w:numFmt w:val="lowerLetter"/>
      <w:lvlText w:val="%1)"/>
      <w:lvlJc w:val="left"/>
      <w:pPr>
        <w:tabs>
          <w:tab w:val="num" w:pos="1069"/>
        </w:tabs>
        <w:ind w:left="1069" w:hanging="360"/>
      </w:pPr>
      <w:rPr>
        <w:rFonts w:hint="default"/>
      </w:rPr>
    </w:lvl>
    <w:lvl w:ilvl="1" w:tplc="04100019" w:tentative="1">
      <w:start w:val="1"/>
      <w:numFmt w:val="lowerLetter"/>
      <w:lvlText w:val="%2."/>
      <w:lvlJc w:val="left"/>
      <w:pPr>
        <w:tabs>
          <w:tab w:val="num" w:pos="1789"/>
        </w:tabs>
        <w:ind w:left="1789" w:hanging="360"/>
      </w:pPr>
    </w:lvl>
    <w:lvl w:ilvl="2" w:tplc="0410001B" w:tentative="1">
      <w:start w:val="1"/>
      <w:numFmt w:val="lowerRoman"/>
      <w:lvlText w:val="%3."/>
      <w:lvlJc w:val="right"/>
      <w:pPr>
        <w:tabs>
          <w:tab w:val="num" w:pos="2509"/>
        </w:tabs>
        <w:ind w:left="2509" w:hanging="180"/>
      </w:pPr>
    </w:lvl>
    <w:lvl w:ilvl="3" w:tplc="0410000F" w:tentative="1">
      <w:start w:val="1"/>
      <w:numFmt w:val="decimal"/>
      <w:lvlText w:val="%4."/>
      <w:lvlJc w:val="left"/>
      <w:pPr>
        <w:tabs>
          <w:tab w:val="num" w:pos="3229"/>
        </w:tabs>
        <w:ind w:left="3229" w:hanging="360"/>
      </w:pPr>
    </w:lvl>
    <w:lvl w:ilvl="4" w:tplc="04100019" w:tentative="1">
      <w:start w:val="1"/>
      <w:numFmt w:val="lowerLetter"/>
      <w:lvlText w:val="%5."/>
      <w:lvlJc w:val="left"/>
      <w:pPr>
        <w:tabs>
          <w:tab w:val="num" w:pos="3949"/>
        </w:tabs>
        <w:ind w:left="3949" w:hanging="360"/>
      </w:pPr>
    </w:lvl>
    <w:lvl w:ilvl="5" w:tplc="0410001B" w:tentative="1">
      <w:start w:val="1"/>
      <w:numFmt w:val="lowerRoman"/>
      <w:lvlText w:val="%6."/>
      <w:lvlJc w:val="right"/>
      <w:pPr>
        <w:tabs>
          <w:tab w:val="num" w:pos="4669"/>
        </w:tabs>
        <w:ind w:left="4669" w:hanging="180"/>
      </w:pPr>
    </w:lvl>
    <w:lvl w:ilvl="6" w:tplc="0410000F" w:tentative="1">
      <w:start w:val="1"/>
      <w:numFmt w:val="decimal"/>
      <w:lvlText w:val="%7."/>
      <w:lvlJc w:val="left"/>
      <w:pPr>
        <w:tabs>
          <w:tab w:val="num" w:pos="5389"/>
        </w:tabs>
        <w:ind w:left="5389" w:hanging="360"/>
      </w:pPr>
    </w:lvl>
    <w:lvl w:ilvl="7" w:tplc="04100019" w:tentative="1">
      <w:start w:val="1"/>
      <w:numFmt w:val="lowerLetter"/>
      <w:lvlText w:val="%8."/>
      <w:lvlJc w:val="left"/>
      <w:pPr>
        <w:tabs>
          <w:tab w:val="num" w:pos="6109"/>
        </w:tabs>
        <w:ind w:left="6109" w:hanging="360"/>
      </w:pPr>
    </w:lvl>
    <w:lvl w:ilvl="8" w:tplc="0410001B" w:tentative="1">
      <w:start w:val="1"/>
      <w:numFmt w:val="lowerRoman"/>
      <w:lvlText w:val="%9."/>
      <w:lvlJc w:val="right"/>
      <w:pPr>
        <w:tabs>
          <w:tab w:val="num" w:pos="6829"/>
        </w:tabs>
        <w:ind w:left="6829" w:hanging="180"/>
      </w:pPr>
    </w:lvl>
  </w:abstractNum>
  <w:abstractNum w:abstractNumId="42" w15:restartNumberingAfterBreak="0">
    <w:nsid w:val="79080A39"/>
    <w:multiLevelType w:val="hybridMultilevel"/>
    <w:tmpl w:val="CC1034A4"/>
    <w:lvl w:ilvl="0" w:tplc="00000008">
      <w:start w:val="1"/>
      <w:numFmt w:val="bullet"/>
      <w:lvlText w:val="-"/>
      <w:lvlJc w:val="left"/>
      <w:pPr>
        <w:ind w:left="720" w:hanging="360"/>
      </w:pPr>
      <w:rPr>
        <w:rFonts w:ascii="Times New Roman" w:hAnsi="Times New Roman" w:cs="Times New Roman"/>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7DE4785A"/>
    <w:multiLevelType w:val="hybridMultilevel"/>
    <w:tmpl w:val="DA349B12"/>
    <w:lvl w:ilvl="0" w:tplc="36D05C6C">
      <w:start w:val="23"/>
      <w:numFmt w:val="decimal"/>
      <w:suff w:val="space"/>
      <w:lvlText w:val="Art.%1"/>
      <w:lvlJc w:val="left"/>
      <w:pPr>
        <w:ind w:left="357" w:hanging="357"/>
      </w:pPr>
      <w:rPr>
        <w:rFonts w:hint="default"/>
        <w:b/>
        <w:color w:val="auto"/>
        <w:sz w:val="26"/>
        <w:szCs w:val="26"/>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4" w15:restartNumberingAfterBreak="0">
    <w:nsid w:val="7FAA6102"/>
    <w:multiLevelType w:val="hybridMultilevel"/>
    <w:tmpl w:val="518CE760"/>
    <w:lvl w:ilvl="0" w:tplc="00000008">
      <w:start w:val="1"/>
      <w:numFmt w:val="bullet"/>
      <w:lvlText w:val="-"/>
      <w:lvlJc w:val="left"/>
      <w:pPr>
        <w:ind w:left="720" w:hanging="360"/>
      </w:pPr>
      <w:rPr>
        <w:rFonts w:ascii="Times New Roman" w:hAnsi="Times New Roman" w:cs="Times New Roman"/>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3"/>
  </w:num>
  <w:num w:numId="4">
    <w:abstractNumId w:val="7"/>
  </w:num>
  <w:num w:numId="5">
    <w:abstractNumId w:val="41"/>
  </w:num>
  <w:num w:numId="6">
    <w:abstractNumId w:val="22"/>
  </w:num>
  <w:num w:numId="7">
    <w:abstractNumId w:val="20"/>
  </w:num>
  <w:num w:numId="8">
    <w:abstractNumId w:val="42"/>
  </w:num>
  <w:num w:numId="9">
    <w:abstractNumId w:val="33"/>
  </w:num>
  <w:num w:numId="10">
    <w:abstractNumId w:val="27"/>
  </w:num>
  <w:num w:numId="11">
    <w:abstractNumId w:val="24"/>
  </w:num>
  <w:num w:numId="12">
    <w:abstractNumId w:val="13"/>
  </w:num>
  <w:num w:numId="13">
    <w:abstractNumId w:val="44"/>
  </w:num>
  <w:num w:numId="14">
    <w:abstractNumId w:val="16"/>
  </w:num>
  <w:num w:numId="15">
    <w:abstractNumId w:val="29"/>
  </w:num>
  <w:num w:numId="16">
    <w:abstractNumId w:val="1"/>
  </w:num>
  <w:num w:numId="17">
    <w:abstractNumId w:val="2"/>
  </w:num>
  <w:num w:numId="18">
    <w:abstractNumId w:val="6"/>
  </w:num>
  <w:num w:numId="19">
    <w:abstractNumId w:val="23"/>
  </w:num>
  <w:num w:numId="20">
    <w:abstractNumId w:val="36"/>
  </w:num>
  <w:num w:numId="21">
    <w:abstractNumId w:val="40"/>
  </w:num>
  <w:num w:numId="22">
    <w:abstractNumId w:val="10"/>
  </w:num>
  <w:num w:numId="23">
    <w:abstractNumId w:val="26"/>
  </w:num>
  <w:num w:numId="24">
    <w:abstractNumId w:val="4"/>
  </w:num>
  <w:num w:numId="25">
    <w:abstractNumId w:val="15"/>
  </w:num>
  <w:num w:numId="26">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3"/>
  </w:num>
  <w:num w:numId="28">
    <w:abstractNumId w:val="12"/>
  </w:num>
  <w:num w:numId="29">
    <w:abstractNumId w:val="37"/>
  </w:num>
  <w:num w:numId="30">
    <w:abstractNumId w:val="18"/>
  </w:num>
  <w:num w:numId="31">
    <w:abstractNumId w:val="14"/>
  </w:num>
  <w:num w:numId="32">
    <w:abstractNumId w:val="21"/>
  </w:num>
  <w:num w:numId="33">
    <w:abstractNumId w:val="5"/>
  </w:num>
  <w:num w:numId="34">
    <w:abstractNumId w:val="30"/>
  </w:num>
  <w:num w:numId="35">
    <w:abstractNumId w:val="34"/>
  </w:num>
  <w:num w:numId="36">
    <w:abstractNumId w:val="25"/>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38"/>
  </w:num>
  <w:num w:numId="40">
    <w:abstractNumId w:val="8"/>
  </w:num>
  <w:num w:numId="41">
    <w:abstractNumId w:val="35"/>
  </w:num>
  <w:num w:numId="42">
    <w:abstractNumId w:val="35"/>
    <w:lvlOverride w:ilvl="0">
      <w:startOverride w:val="6"/>
    </w:lvlOverride>
  </w:num>
  <w:num w:numId="43">
    <w:abstractNumId w:val="32"/>
  </w:num>
  <w:num w:numId="44">
    <w:abstractNumId w:val="19"/>
  </w:num>
  <w:num w:numId="45">
    <w:abstractNumId w:val="31"/>
  </w:num>
  <w:num w:numId="46">
    <w:abstractNumId w:val="28"/>
  </w:num>
  <w:num w:numId="47">
    <w:abstractNumId w:val="11"/>
  </w:num>
  <w:num w:numId="48">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hideSpellingErrors/>
  <w:hideGrammaticalErrors/>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5839"/>
    <w:rsid w:val="00004D7A"/>
    <w:rsid w:val="000100F8"/>
    <w:rsid w:val="0003185E"/>
    <w:rsid w:val="00034F92"/>
    <w:rsid w:val="000400B4"/>
    <w:rsid w:val="00044EAA"/>
    <w:rsid w:val="0005505C"/>
    <w:rsid w:val="00055889"/>
    <w:rsid w:val="00057313"/>
    <w:rsid w:val="000650D6"/>
    <w:rsid w:val="0006589B"/>
    <w:rsid w:val="00077C99"/>
    <w:rsid w:val="00082EBA"/>
    <w:rsid w:val="000A0A64"/>
    <w:rsid w:val="000B2D99"/>
    <w:rsid w:val="000B418C"/>
    <w:rsid w:val="000B47B7"/>
    <w:rsid w:val="000B7A1F"/>
    <w:rsid w:val="000C1619"/>
    <w:rsid w:val="000D3264"/>
    <w:rsid w:val="000D3E20"/>
    <w:rsid w:val="000D4214"/>
    <w:rsid w:val="000D6EA2"/>
    <w:rsid w:val="000E3063"/>
    <w:rsid w:val="000E4C9B"/>
    <w:rsid w:val="000F11D7"/>
    <w:rsid w:val="000F1498"/>
    <w:rsid w:val="000F33CD"/>
    <w:rsid w:val="001016CF"/>
    <w:rsid w:val="00110229"/>
    <w:rsid w:val="00130E54"/>
    <w:rsid w:val="00131D4D"/>
    <w:rsid w:val="00134506"/>
    <w:rsid w:val="00137D12"/>
    <w:rsid w:val="0014734C"/>
    <w:rsid w:val="0015444E"/>
    <w:rsid w:val="00163515"/>
    <w:rsid w:val="001972A3"/>
    <w:rsid w:val="001A1E3F"/>
    <w:rsid w:val="001A24A7"/>
    <w:rsid w:val="001B4E8D"/>
    <w:rsid w:val="001C5D2C"/>
    <w:rsid w:val="001D10F9"/>
    <w:rsid w:val="001D4FFB"/>
    <w:rsid w:val="001F4718"/>
    <w:rsid w:val="001F7775"/>
    <w:rsid w:val="00210D18"/>
    <w:rsid w:val="002142B6"/>
    <w:rsid w:val="00215706"/>
    <w:rsid w:val="002178D8"/>
    <w:rsid w:val="0022178D"/>
    <w:rsid w:val="00236CC8"/>
    <w:rsid w:val="0026334A"/>
    <w:rsid w:val="00274744"/>
    <w:rsid w:val="00287DCA"/>
    <w:rsid w:val="0029611F"/>
    <w:rsid w:val="002A10CC"/>
    <w:rsid w:val="002A75CA"/>
    <w:rsid w:val="002B217C"/>
    <w:rsid w:val="002B4574"/>
    <w:rsid w:val="002C32BD"/>
    <w:rsid w:val="002C72CB"/>
    <w:rsid w:val="002C738F"/>
    <w:rsid w:val="002D4E06"/>
    <w:rsid w:val="002E24D0"/>
    <w:rsid w:val="002E5920"/>
    <w:rsid w:val="002F0CBD"/>
    <w:rsid w:val="002F101D"/>
    <w:rsid w:val="00314CA3"/>
    <w:rsid w:val="00315042"/>
    <w:rsid w:val="00322260"/>
    <w:rsid w:val="00325A95"/>
    <w:rsid w:val="00334BA0"/>
    <w:rsid w:val="00340164"/>
    <w:rsid w:val="00347AB0"/>
    <w:rsid w:val="00356F19"/>
    <w:rsid w:val="00363189"/>
    <w:rsid w:val="00377346"/>
    <w:rsid w:val="00381B86"/>
    <w:rsid w:val="003A34D8"/>
    <w:rsid w:val="003B23B2"/>
    <w:rsid w:val="003B5C6C"/>
    <w:rsid w:val="003C7139"/>
    <w:rsid w:val="003C7828"/>
    <w:rsid w:val="003D10B1"/>
    <w:rsid w:val="003E03EE"/>
    <w:rsid w:val="003E04B0"/>
    <w:rsid w:val="003E5301"/>
    <w:rsid w:val="003E7CF7"/>
    <w:rsid w:val="004025B9"/>
    <w:rsid w:val="0040415E"/>
    <w:rsid w:val="004053BA"/>
    <w:rsid w:val="004157F0"/>
    <w:rsid w:val="004356DB"/>
    <w:rsid w:val="0043594D"/>
    <w:rsid w:val="00443070"/>
    <w:rsid w:val="00467852"/>
    <w:rsid w:val="004703D7"/>
    <w:rsid w:val="004704B9"/>
    <w:rsid w:val="004707EF"/>
    <w:rsid w:val="004725A1"/>
    <w:rsid w:val="00476850"/>
    <w:rsid w:val="0048469E"/>
    <w:rsid w:val="0048502A"/>
    <w:rsid w:val="00494734"/>
    <w:rsid w:val="004A3598"/>
    <w:rsid w:val="004A7940"/>
    <w:rsid w:val="004B0109"/>
    <w:rsid w:val="004B21BA"/>
    <w:rsid w:val="004B4A6E"/>
    <w:rsid w:val="004C19E5"/>
    <w:rsid w:val="004C76C0"/>
    <w:rsid w:val="004D00CF"/>
    <w:rsid w:val="004E0DC6"/>
    <w:rsid w:val="004E547D"/>
    <w:rsid w:val="00504E93"/>
    <w:rsid w:val="005058CB"/>
    <w:rsid w:val="00505A98"/>
    <w:rsid w:val="00511F4A"/>
    <w:rsid w:val="00512A6E"/>
    <w:rsid w:val="00531870"/>
    <w:rsid w:val="00533D8B"/>
    <w:rsid w:val="0053419D"/>
    <w:rsid w:val="00534EDE"/>
    <w:rsid w:val="00535390"/>
    <w:rsid w:val="00546872"/>
    <w:rsid w:val="00547BE5"/>
    <w:rsid w:val="00554918"/>
    <w:rsid w:val="00571EC1"/>
    <w:rsid w:val="00572220"/>
    <w:rsid w:val="005828A4"/>
    <w:rsid w:val="005870E2"/>
    <w:rsid w:val="005A2AAB"/>
    <w:rsid w:val="005A2E32"/>
    <w:rsid w:val="005B0356"/>
    <w:rsid w:val="005B3C64"/>
    <w:rsid w:val="005B7E3F"/>
    <w:rsid w:val="005C1EAE"/>
    <w:rsid w:val="005C3243"/>
    <w:rsid w:val="005C32D2"/>
    <w:rsid w:val="005C33B7"/>
    <w:rsid w:val="005C6531"/>
    <w:rsid w:val="005D4411"/>
    <w:rsid w:val="005D71BD"/>
    <w:rsid w:val="005E631B"/>
    <w:rsid w:val="005F4733"/>
    <w:rsid w:val="005F5CAF"/>
    <w:rsid w:val="0060708E"/>
    <w:rsid w:val="00611131"/>
    <w:rsid w:val="0061312E"/>
    <w:rsid w:val="00626622"/>
    <w:rsid w:val="006341AD"/>
    <w:rsid w:val="00647746"/>
    <w:rsid w:val="00652376"/>
    <w:rsid w:val="006743A6"/>
    <w:rsid w:val="006774F6"/>
    <w:rsid w:val="00684861"/>
    <w:rsid w:val="006859DD"/>
    <w:rsid w:val="00696094"/>
    <w:rsid w:val="006A7E9F"/>
    <w:rsid w:val="006B7837"/>
    <w:rsid w:val="006B7927"/>
    <w:rsid w:val="006B7C77"/>
    <w:rsid w:val="006C2488"/>
    <w:rsid w:val="006C4751"/>
    <w:rsid w:val="006D225C"/>
    <w:rsid w:val="006E401C"/>
    <w:rsid w:val="00705839"/>
    <w:rsid w:val="007058D2"/>
    <w:rsid w:val="00705D66"/>
    <w:rsid w:val="007126B5"/>
    <w:rsid w:val="00714990"/>
    <w:rsid w:val="007202CC"/>
    <w:rsid w:val="0072424E"/>
    <w:rsid w:val="00733FF9"/>
    <w:rsid w:val="00763D73"/>
    <w:rsid w:val="00771328"/>
    <w:rsid w:val="00776B4A"/>
    <w:rsid w:val="0078279D"/>
    <w:rsid w:val="00786C57"/>
    <w:rsid w:val="00791F48"/>
    <w:rsid w:val="007924F2"/>
    <w:rsid w:val="0079687C"/>
    <w:rsid w:val="007A0C17"/>
    <w:rsid w:val="007A0D7A"/>
    <w:rsid w:val="007B6B1C"/>
    <w:rsid w:val="007B727E"/>
    <w:rsid w:val="007C1060"/>
    <w:rsid w:val="007C199E"/>
    <w:rsid w:val="007C387F"/>
    <w:rsid w:val="007C5237"/>
    <w:rsid w:val="007C707A"/>
    <w:rsid w:val="007D1607"/>
    <w:rsid w:val="007D6320"/>
    <w:rsid w:val="007F0F6D"/>
    <w:rsid w:val="007F5BAB"/>
    <w:rsid w:val="00804391"/>
    <w:rsid w:val="008063A9"/>
    <w:rsid w:val="00815CA6"/>
    <w:rsid w:val="00816179"/>
    <w:rsid w:val="008446FE"/>
    <w:rsid w:val="0084496A"/>
    <w:rsid w:val="00850EAA"/>
    <w:rsid w:val="00852CFD"/>
    <w:rsid w:val="00852D0C"/>
    <w:rsid w:val="008650D2"/>
    <w:rsid w:val="00866CC5"/>
    <w:rsid w:val="008848CA"/>
    <w:rsid w:val="008A2E36"/>
    <w:rsid w:val="008A3CBC"/>
    <w:rsid w:val="008B02FB"/>
    <w:rsid w:val="008B1CC2"/>
    <w:rsid w:val="008B21DA"/>
    <w:rsid w:val="008B3045"/>
    <w:rsid w:val="008B3B70"/>
    <w:rsid w:val="008B7341"/>
    <w:rsid w:val="008D18E7"/>
    <w:rsid w:val="008D409E"/>
    <w:rsid w:val="008D7CC9"/>
    <w:rsid w:val="008E7210"/>
    <w:rsid w:val="00903F2D"/>
    <w:rsid w:val="00905F1D"/>
    <w:rsid w:val="009070F4"/>
    <w:rsid w:val="00921A89"/>
    <w:rsid w:val="00924365"/>
    <w:rsid w:val="00924B8E"/>
    <w:rsid w:val="009360AF"/>
    <w:rsid w:val="00936B13"/>
    <w:rsid w:val="00954BCE"/>
    <w:rsid w:val="00972421"/>
    <w:rsid w:val="00972ADB"/>
    <w:rsid w:val="00977F35"/>
    <w:rsid w:val="00980B7E"/>
    <w:rsid w:val="00980E9B"/>
    <w:rsid w:val="009847F9"/>
    <w:rsid w:val="00991709"/>
    <w:rsid w:val="009C1AA9"/>
    <w:rsid w:val="009C7149"/>
    <w:rsid w:val="009D1EDD"/>
    <w:rsid w:val="009E10CE"/>
    <w:rsid w:val="009F0D25"/>
    <w:rsid w:val="009F4E80"/>
    <w:rsid w:val="009F5197"/>
    <w:rsid w:val="009F5D43"/>
    <w:rsid w:val="00A113DA"/>
    <w:rsid w:val="00A132C3"/>
    <w:rsid w:val="00A16821"/>
    <w:rsid w:val="00A25D86"/>
    <w:rsid w:val="00A262FD"/>
    <w:rsid w:val="00A37F09"/>
    <w:rsid w:val="00A414E0"/>
    <w:rsid w:val="00A41835"/>
    <w:rsid w:val="00A46D79"/>
    <w:rsid w:val="00A507FE"/>
    <w:rsid w:val="00A62453"/>
    <w:rsid w:val="00A71B62"/>
    <w:rsid w:val="00A73464"/>
    <w:rsid w:val="00A73A3C"/>
    <w:rsid w:val="00A90742"/>
    <w:rsid w:val="00A90993"/>
    <w:rsid w:val="00A93E2C"/>
    <w:rsid w:val="00AA13DF"/>
    <w:rsid w:val="00AA4A38"/>
    <w:rsid w:val="00AB33D4"/>
    <w:rsid w:val="00AB3E9B"/>
    <w:rsid w:val="00AC4803"/>
    <w:rsid w:val="00AD3E23"/>
    <w:rsid w:val="00AE1B34"/>
    <w:rsid w:val="00AF0EDD"/>
    <w:rsid w:val="00AF512F"/>
    <w:rsid w:val="00AF61AB"/>
    <w:rsid w:val="00AF65C6"/>
    <w:rsid w:val="00B126C9"/>
    <w:rsid w:val="00B14F11"/>
    <w:rsid w:val="00B30DC0"/>
    <w:rsid w:val="00B374D8"/>
    <w:rsid w:val="00B375C1"/>
    <w:rsid w:val="00B407B8"/>
    <w:rsid w:val="00B41651"/>
    <w:rsid w:val="00B4483A"/>
    <w:rsid w:val="00B469A9"/>
    <w:rsid w:val="00B60373"/>
    <w:rsid w:val="00B65A8F"/>
    <w:rsid w:val="00B6711F"/>
    <w:rsid w:val="00B67D0B"/>
    <w:rsid w:val="00B73AB5"/>
    <w:rsid w:val="00B743E1"/>
    <w:rsid w:val="00B92688"/>
    <w:rsid w:val="00BA0622"/>
    <w:rsid w:val="00BA770C"/>
    <w:rsid w:val="00BB3169"/>
    <w:rsid w:val="00BC17C9"/>
    <w:rsid w:val="00BC5E2F"/>
    <w:rsid w:val="00BC7BF4"/>
    <w:rsid w:val="00BD7844"/>
    <w:rsid w:val="00BF549F"/>
    <w:rsid w:val="00BF6F56"/>
    <w:rsid w:val="00BF71AF"/>
    <w:rsid w:val="00C10C04"/>
    <w:rsid w:val="00C14167"/>
    <w:rsid w:val="00C17823"/>
    <w:rsid w:val="00C20442"/>
    <w:rsid w:val="00C237B0"/>
    <w:rsid w:val="00C246C1"/>
    <w:rsid w:val="00C25439"/>
    <w:rsid w:val="00C328BB"/>
    <w:rsid w:val="00C32FAF"/>
    <w:rsid w:val="00C34701"/>
    <w:rsid w:val="00C40B80"/>
    <w:rsid w:val="00C46E3D"/>
    <w:rsid w:val="00C47CBF"/>
    <w:rsid w:val="00C52FC9"/>
    <w:rsid w:val="00C565A9"/>
    <w:rsid w:val="00C57DAF"/>
    <w:rsid w:val="00C67796"/>
    <w:rsid w:val="00C86C19"/>
    <w:rsid w:val="00CA61BB"/>
    <w:rsid w:val="00CB52A2"/>
    <w:rsid w:val="00CB56FD"/>
    <w:rsid w:val="00CB5EB4"/>
    <w:rsid w:val="00CC104D"/>
    <w:rsid w:val="00CC7169"/>
    <w:rsid w:val="00CD0996"/>
    <w:rsid w:val="00CD4E95"/>
    <w:rsid w:val="00CD6D44"/>
    <w:rsid w:val="00CE146A"/>
    <w:rsid w:val="00CF1FFD"/>
    <w:rsid w:val="00D177E3"/>
    <w:rsid w:val="00D200F3"/>
    <w:rsid w:val="00D25FAB"/>
    <w:rsid w:val="00D2610C"/>
    <w:rsid w:val="00D36274"/>
    <w:rsid w:val="00D45300"/>
    <w:rsid w:val="00D45D7E"/>
    <w:rsid w:val="00D53819"/>
    <w:rsid w:val="00D5479E"/>
    <w:rsid w:val="00D56466"/>
    <w:rsid w:val="00D775F3"/>
    <w:rsid w:val="00D77C7E"/>
    <w:rsid w:val="00D8112E"/>
    <w:rsid w:val="00D81F02"/>
    <w:rsid w:val="00D85B62"/>
    <w:rsid w:val="00D86D91"/>
    <w:rsid w:val="00DA467A"/>
    <w:rsid w:val="00DB0095"/>
    <w:rsid w:val="00DB2D02"/>
    <w:rsid w:val="00DB59B1"/>
    <w:rsid w:val="00DC4E6B"/>
    <w:rsid w:val="00DC79AA"/>
    <w:rsid w:val="00DD023E"/>
    <w:rsid w:val="00DD097B"/>
    <w:rsid w:val="00DE18FE"/>
    <w:rsid w:val="00DE1E9A"/>
    <w:rsid w:val="00DE434E"/>
    <w:rsid w:val="00DE7893"/>
    <w:rsid w:val="00DF29A3"/>
    <w:rsid w:val="00DF733C"/>
    <w:rsid w:val="00E03727"/>
    <w:rsid w:val="00E20413"/>
    <w:rsid w:val="00E20C67"/>
    <w:rsid w:val="00E24D79"/>
    <w:rsid w:val="00E32BFB"/>
    <w:rsid w:val="00E411A2"/>
    <w:rsid w:val="00E41B09"/>
    <w:rsid w:val="00E522A9"/>
    <w:rsid w:val="00E52331"/>
    <w:rsid w:val="00E7054C"/>
    <w:rsid w:val="00E71804"/>
    <w:rsid w:val="00E849F6"/>
    <w:rsid w:val="00E85C42"/>
    <w:rsid w:val="00E9419A"/>
    <w:rsid w:val="00E95A16"/>
    <w:rsid w:val="00E967A1"/>
    <w:rsid w:val="00EA0F00"/>
    <w:rsid w:val="00EA5981"/>
    <w:rsid w:val="00EB3600"/>
    <w:rsid w:val="00EB410F"/>
    <w:rsid w:val="00EB6F9F"/>
    <w:rsid w:val="00ED289F"/>
    <w:rsid w:val="00EE0BAF"/>
    <w:rsid w:val="00EE4C95"/>
    <w:rsid w:val="00EF12B9"/>
    <w:rsid w:val="00EF17C0"/>
    <w:rsid w:val="00EF42CE"/>
    <w:rsid w:val="00EF59A7"/>
    <w:rsid w:val="00EF7CB5"/>
    <w:rsid w:val="00F02376"/>
    <w:rsid w:val="00F026F4"/>
    <w:rsid w:val="00F0569A"/>
    <w:rsid w:val="00F11651"/>
    <w:rsid w:val="00F210DA"/>
    <w:rsid w:val="00F21A2A"/>
    <w:rsid w:val="00F24F7F"/>
    <w:rsid w:val="00F258FB"/>
    <w:rsid w:val="00F43120"/>
    <w:rsid w:val="00F5392D"/>
    <w:rsid w:val="00F554E8"/>
    <w:rsid w:val="00F55C93"/>
    <w:rsid w:val="00F56719"/>
    <w:rsid w:val="00F5764F"/>
    <w:rsid w:val="00F653B1"/>
    <w:rsid w:val="00F668B4"/>
    <w:rsid w:val="00F74930"/>
    <w:rsid w:val="00F76EAF"/>
    <w:rsid w:val="00F779EA"/>
    <w:rsid w:val="00F861FB"/>
    <w:rsid w:val="00F90470"/>
    <w:rsid w:val="00F93D65"/>
    <w:rsid w:val="00F954BC"/>
    <w:rsid w:val="00FA206C"/>
    <w:rsid w:val="00FD2828"/>
    <w:rsid w:val="00FE3777"/>
    <w:rsid w:val="00FE6BC0"/>
    <w:rsid w:val="00FE7BDE"/>
    <w:rsid w:val="00FF45C4"/>
    <w:rsid w:val="00FF513E"/>
    <w:rsid w:val="00FF760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C470DD"/>
  <w15:docId w15:val="{2120F32A-6258-4B42-9F43-219AA5084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705839"/>
    <w:pPr>
      <w:jc w:val="both"/>
    </w:pPr>
    <w:rPr>
      <w:rFonts w:eastAsiaTheme="minorEastAsia"/>
      <w:sz w:val="20"/>
      <w:szCs w:val="20"/>
      <w:lang w:eastAsia="it-IT"/>
    </w:rPr>
  </w:style>
  <w:style w:type="paragraph" w:styleId="Titolo1">
    <w:name w:val="heading 1"/>
    <w:basedOn w:val="Normale"/>
    <w:next w:val="Normale"/>
    <w:link w:val="Titolo1Carattere"/>
    <w:uiPriority w:val="9"/>
    <w:qFormat/>
    <w:rsid w:val="00705839"/>
    <w:pPr>
      <w:spacing w:before="300" w:after="40"/>
      <w:jc w:val="left"/>
      <w:outlineLvl w:val="0"/>
    </w:pPr>
    <w:rPr>
      <w:rFonts w:ascii="Times New Roman" w:hAnsi="Times New Roman"/>
      <w:b/>
      <w:smallCaps/>
      <w:spacing w:val="5"/>
      <w:sz w:val="28"/>
      <w:szCs w:val="32"/>
    </w:rPr>
  </w:style>
  <w:style w:type="paragraph" w:styleId="Titolo2">
    <w:name w:val="heading 2"/>
    <w:basedOn w:val="Normale"/>
    <w:next w:val="Normale"/>
    <w:link w:val="Titolo2Carattere"/>
    <w:uiPriority w:val="9"/>
    <w:unhideWhenUsed/>
    <w:qFormat/>
    <w:rsid w:val="00705839"/>
    <w:pPr>
      <w:pBdr>
        <w:bottom w:val="single" w:sz="4" w:space="1" w:color="auto"/>
      </w:pBdr>
      <w:spacing w:before="240" w:after="80"/>
      <w:jc w:val="left"/>
      <w:outlineLvl w:val="1"/>
    </w:pPr>
    <w:rPr>
      <w:rFonts w:ascii="Arial Narrow" w:hAnsi="Arial Narrow"/>
      <w:i/>
      <w:smallCaps/>
      <w:spacing w:val="5"/>
      <w:sz w:val="28"/>
      <w:szCs w:val="28"/>
    </w:rPr>
  </w:style>
  <w:style w:type="paragraph" w:styleId="Titolo3">
    <w:name w:val="heading 3"/>
    <w:basedOn w:val="Normale"/>
    <w:next w:val="Normale"/>
    <w:link w:val="Titolo3Carattere"/>
    <w:uiPriority w:val="9"/>
    <w:unhideWhenUsed/>
    <w:qFormat/>
    <w:rsid w:val="00705839"/>
    <w:pPr>
      <w:spacing w:after="0"/>
      <w:ind w:left="708"/>
      <w:jc w:val="left"/>
      <w:outlineLvl w:val="2"/>
    </w:pPr>
    <w:rPr>
      <w:rFonts w:ascii="Arial Narrow" w:hAnsi="Arial Narrow"/>
      <w:b/>
      <w:smallCaps/>
      <w:spacing w:val="5"/>
      <w:sz w:val="26"/>
      <w:szCs w:val="24"/>
    </w:rPr>
  </w:style>
  <w:style w:type="paragraph" w:styleId="Titolo4">
    <w:name w:val="heading 4"/>
    <w:basedOn w:val="Normale"/>
    <w:next w:val="Normale"/>
    <w:link w:val="Titolo4Carattere"/>
    <w:uiPriority w:val="9"/>
    <w:unhideWhenUsed/>
    <w:qFormat/>
    <w:rsid w:val="00705839"/>
    <w:pPr>
      <w:spacing w:before="240" w:after="0"/>
      <w:jc w:val="left"/>
      <w:outlineLvl w:val="3"/>
    </w:pPr>
    <w:rPr>
      <w:rFonts w:ascii="Arial Narrow" w:hAnsi="Arial Narrow"/>
      <w:b/>
      <w:smallCaps/>
      <w:spacing w:val="10"/>
      <w:sz w:val="22"/>
      <w:szCs w:val="22"/>
    </w:rPr>
  </w:style>
  <w:style w:type="paragraph" w:styleId="Titolo5">
    <w:name w:val="heading 5"/>
    <w:basedOn w:val="Normale"/>
    <w:next w:val="Normale"/>
    <w:link w:val="Titolo5Carattere"/>
    <w:uiPriority w:val="9"/>
    <w:unhideWhenUsed/>
    <w:qFormat/>
    <w:rsid w:val="00705839"/>
    <w:pPr>
      <w:spacing w:before="200" w:after="0"/>
      <w:jc w:val="left"/>
      <w:outlineLvl w:val="4"/>
    </w:pPr>
    <w:rPr>
      <w:smallCaps/>
      <w:color w:val="943634" w:themeColor="accent2" w:themeShade="BF"/>
      <w:spacing w:val="10"/>
      <w:sz w:val="22"/>
      <w:szCs w:val="26"/>
    </w:rPr>
  </w:style>
  <w:style w:type="paragraph" w:styleId="Titolo6">
    <w:name w:val="heading 6"/>
    <w:basedOn w:val="Normale"/>
    <w:next w:val="Normale"/>
    <w:link w:val="Titolo6Carattere"/>
    <w:uiPriority w:val="9"/>
    <w:semiHidden/>
    <w:unhideWhenUsed/>
    <w:qFormat/>
    <w:rsid w:val="00705839"/>
    <w:pPr>
      <w:spacing w:after="0"/>
      <w:jc w:val="left"/>
      <w:outlineLvl w:val="5"/>
    </w:pPr>
    <w:rPr>
      <w:smallCaps/>
      <w:color w:val="C0504D" w:themeColor="accent2"/>
      <w:spacing w:val="5"/>
      <w:sz w:val="22"/>
    </w:rPr>
  </w:style>
  <w:style w:type="paragraph" w:styleId="Titolo7">
    <w:name w:val="heading 7"/>
    <w:basedOn w:val="Normale"/>
    <w:next w:val="Normale"/>
    <w:link w:val="Titolo7Carattere"/>
    <w:uiPriority w:val="9"/>
    <w:semiHidden/>
    <w:unhideWhenUsed/>
    <w:qFormat/>
    <w:rsid w:val="00705839"/>
    <w:pPr>
      <w:spacing w:after="0"/>
      <w:jc w:val="left"/>
      <w:outlineLvl w:val="6"/>
    </w:pPr>
    <w:rPr>
      <w:b/>
      <w:smallCaps/>
      <w:color w:val="C0504D" w:themeColor="accent2"/>
      <w:spacing w:val="10"/>
    </w:rPr>
  </w:style>
  <w:style w:type="paragraph" w:styleId="Titolo8">
    <w:name w:val="heading 8"/>
    <w:basedOn w:val="Normale"/>
    <w:next w:val="Normale"/>
    <w:link w:val="Titolo8Carattere"/>
    <w:uiPriority w:val="9"/>
    <w:semiHidden/>
    <w:unhideWhenUsed/>
    <w:qFormat/>
    <w:rsid w:val="00705839"/>
    <w:pPr>
      <w:spacing w:after="0"/>
      <w:jc w:val="left"/>
      <w:outlineLvl w:val="7"/>
    </w:pPr>
    <w:rPr>
      <w:b/>
      <w:i/>
      <w:smallCaps/>
      <w:color w:val="943634" w:themeColor="accent2" w:themeShade="BF"/>
    </w:rPr>
  </w:style>
  <w:style w:type="paragraph" w:styleId="Titolo9">
    <w:name w:val="heading 9"/>
    <w:basedOn w:val="Normale"/>
    <w:next w:val="Normale"/>
    <w:link w:val="Titolo9Carattere"/>
    <w:uiPriority w:val="9"/>
    <w:unhideWhenUsed/>
    <w:qFormat/>
    <w:rsid w:val="00705839"/>
    <w:pPr>
      <w:spacing w:after="0"/>
      <w:jc w:val="left"/>
      <w:outlineLvl w:val="8"/>
    </w:pPr>
    <w:rPr>
      <w:b/>
      <w:i/>
      <w:smallCaps/>
      <w:color w:val="622423" w:themeColor="accent2" w:themeShade="7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705839"/>
    <w:rPr>
      <w:rFonts w:ascii="Times New Roman" w:eastAsiaTheme="minorEastAsia" w:hAnsi="Times New Roman"/>
      <w:b/>
      <w:smallCaps/>
      <w:spacing w:val="5"/>
      <w:sz w:val="28"/>
      <w:szCs w:val="32"/>
      <w:lang w:eastAsia="it-IT"/>
    </w:rPr>
  </w:style>
  <w:style w:type="character" w:customStyle="1" w:styleId="Titolo2Carattere">
    <w:name w:val="Titolo 2 Carattere"/>
    <w:basedOn w:val="Carpredefinitoparagrafo"/>
    <w:link w:val="Titolo2"/>
    <w:uiPriority w:val="9"/>
    <w:rsid w:val="00705839"/>
    <w:rPr>
      <w:rFonts w:ascii="Arial Narrow" w:eastAsiaTheme="minorEastAsia" w:hAnsi="Arial Narrow"/>
      <w:i/>
      <w:smallCaps/>
      <w:spacing w:val="5"/>
      <w:sz w:val="28"/>
      <w:szCs w:val="28"/>
      <w:lang w:eastAsia="it-IT"/>
    </w:rPr>
  </w:style>
  <w:style w:type="character" w:customStyle="1" w:styleId="Titolo3Carattere">
    <w:name w:val="Titolo 3 Carattere"/>
    <w:basedOn w:val="Carpredefinitoparagrafo"/>
    <w:link w:val="Titolo3"/>
    <w:uiPriority w:val="9"/>
    <w:rsid w:val="00705839"/>
    <w:rPr>
      <w:rFonts w:ascii="Arial Narrow" w:eastAsiaTheme="minorEastAsia" w:hAnsi="Arial Narrow"/>
      <w:b/>
      <w:smallCaps/>
      <w:spacing w:val="5"/>
      <w:sz w:val="26"/>
      <w:szCs w:val="24"/>
      <w:lang w:eastAsia="it-IT"/>
    </w:rPr>
  </w:style>
  <w:style w:type="character" w:customStyle="1" w:styleId="Titolo4Carattere">
    <w:name w:val="Titolo 4 Carattere"/>
    <w:basedOn w:val="Carpredefinitoparagrafo"/>
    <w:link w:val="Titolo4"/>
    <w:uiPriority w:val="9"/>
    <w:rsid w:val="00705839"/>
    <w:rPr>
      <w:rFonts w:ascii="Arial Narrow" w:eastAsiaTheme="minorEastAsia" w:hAnsi="Arial Narrow"/>
      <w:b/>
      <w:smallCaps/>
      <w:spacing w:val="10"/>
      <w:lang w:eastAsia="it-IT"/>
    </w:rPr>
  </w:style>
  <w:style w:type="character" w:customStyle="1" w:styleId="Titolo5Carattere">
    <w:name w:val="Titolo 5 Carattere"/>
    <w:basedOn w:val="Carpredefinitoparagrafo"/>
    <w:link w:val="Titolo5"/>
    <w:uiPriority w:val="9"/>
    <w:rsid w:val="00705839"/>
    <w:rPr>
      <w:rFonts w:eastAsiaTheme="minorEastAsia"/>
      <w:smallCaps/>
      <w:color w:val="943634" w:themeColor="accent2" w:themeShade="BF"/>
      <w:spacing w:val="10"/>
      <w:szCs w:val="26"/>
      <w:lang w:eastAsia="it-IT"/>
    </w:rPr>
  </w:style>
  <w:style w:type="character" w:customStyle="1" w:styleId="Titolo6Carattere">
    <w:name w:val="Titolo 6 Carattere"/>
    <w:basedOn w:val="Carpredefinitoparagrafo"/>
    <w:link w:val="Titolo6"/>
    <w:uiPriority w:val="9"/>
    <w:semiHidden/>
    <w:rsid w:val="00705839"/>
    <w:rPr>
      <w:rFonts w:eastAsiaTheme="minorEastAsia"/>
      <w:smallCaps/>
      <w:color w:val="C0504D" w:themeColor="accent2"/>
      <w:spacing w:val="5"/>
      <w:szCs w:val="20"/>
      <w:lang w:eastAsia="it-IT"/>
    </w:rPr>
  </w:style>
  <w:style w:type="character" w:customStyle="1" w:styleId="Titolo7Carattere">
    <w:name w:val="Titolo 7 Carattere"/>
    <w:basedOn w:val="Carpredefinitoparagrafo"/>
    <w:link w:val="Titolo7"/>
    <w:uiPriority w:val="9"/>
    <w:semiHidden/>
    <w:rsid w:val="00705839"/>
    <w:rPr>
      <w:rFonts w:eastAsiaTheme="minorEastAsia"/>
      <w:b/>
      <w:smallCaps/>
      <w:color w:val="C0504D" w:themeColor="accent2"/>
      <w:spacing w:val="10"/>
      <w:sz w:val="20"/>
      <w:szCs w:val="20"/>
      <w:lang w:eastAsia="it-IT"/>
    </w:rPr>
  </w:style>
  <w:style w:type="character" w:customStyle="1" w:styleId="Titolo8Carattere">
    <w:name w:val="Titolo 8 Carattere"/>
    <w:basedOn w:val="Carpredefinitoparagrafo"/>
    <w:link w:val="Titolo8"/>
    <w:uiPriority w:val="9"/>
    <w:semiHidden/>
    <w:rsid w:val="00705839"/>
    <w:rPr>
      <w:rFonts w:eastAsiaTheme="minorEastAsia"/>
      <w:b/>
      <w:i/>
      <w:smallCaps/>
      <w:color w:val="943634" w:themeColor="accent2" w:themeShade="BF"/>
      <w:sz w:val="20"/>
      <w:szCs w:val="20"/>
      <w:lang w:eastAsia="it-IT"/>
    </w:rPr>
  </w:style>
  <w:style w:type="character" w:customStyle="1" w:styleId="Titolo9Carattere">
    <w:name w:val="Titolo 9 Carattere"/>
    <w:basedOn w:val="Carpredefinitoparagrafo"/>
    <w:link w:val="Titolo9"/>
    <w:uiPriority w:val="9"/>
    <w:rsid w:val="00705839"/>
    <w:rPr>
      <w:rFonts w:eastAsiaTheme="minorEastAsia"/>
      <w:b/>
      <w:i/>
      <w:smallCaps/>
      <w:color w:val="622423" w:themeColor="accent2" w:themeShade="7F"/>
      <w:sz w:val="20"/>
      <w:szCs w:val="20"/>
      <w:lang w:eastAsia="it-IT"/>
    </w:rPr>
  </w:style>
  <w:style w:type="paragraph" w:styleId="Didascalia">
    <w:name w:val="caption"/>
    <w:basedOn w:val="Normale"/>
    <w:next w:val="Normale"/>
    <w:uiPriority w:val="35"/>
    <w:unhideWhenUsed/>
    <w:qFormat/>
    <w:rsid w:val="00705839"/>
    <w:rPr>
      <w:b/>
      <w:bCs/>
      <w:caps/>
      <w:sz w:val="16"/>
      <w:szCs w:val="18"/>
    </w:rPr>
  </w:style>
  <w:style w:type="paragraph" w:customStyle="1" w:styleId="Copertina-1">
    <w:name w:val="Copertina-1"/>
    <w:basedOn w:val="Normale"/>
    <w:rsid w:val="00705839"/>
    <w:pPr>
      <w:tabs>
        <w:tab w:val="left" w:pos="3645"/>
      </w:tabs>
      <w:spacing w:before="180" w:after="120" w:line="264" w:lineRule="auto"/>
      <w:ind w:left="851"/>
    </w:pPr>
    <w:rPr>
      <w:rFonts w:ascii="Arial Narrow" w:hAnsi="Arial Narrow" w:cs="Arial"/>
      <w:b/>
      <w:bCs/>
      <w:smallCaps/>
      <w:color w:val="000000"/>
      <w:sz w:val="36"/>
      <w:szCs w:val="40"/>
    </w:rPr>
  </w:style>
  <w:style w:type="paragraph" w:customStyle="1" w:styleId="NormaleCentrato">
    <w:name w:val="Normale Centrato"/>
    <w:basedOn w:val="Normale"/>
    <w:link w:val="NormaleCentratoCarattere"/>
    <w:rsid w:val="00705839"/>
    <w:pPr>
      <w:spacing w:line="240" w:lineRule="exact"/>
      <w:ind w:right="-57"/>
      <w:jc w:val="center"/>
    </w:pPr>
    <w:rPr>
      <w:rFonts w:ascii="Tahoma" w:hAnsi="Tahoma" w:cs="Arial"/>
    </w:rPr>
  </w:style>
  <w:style w:type="character" w:customStyle="1" w:styleId="NormaleCentratoCarattere">
    <w:name w:val="Normale Centrato Carattere"/>
    <w:link w:val="NormaleCentrato"/>
    <w:rsid w:val="00705839"/>
    <w:rPr>
      <w:rFonts w:ascii="Tahoma" w:eastAsiaTheme="minorEastAsia" w:hAnsi="Tahoma" w:cs="Arial"/>
      <w:sz w:val="20"/>
      <w:szCs w:val="20"/>
      <w:lang w:eastAsia="it-IT"/>
    </w:rPr>
  </w:style>
  <w:style w:type="paragraph" w:styleId="Titolo">
    <w:name w:val="Title"/>
    <w:basedOn w:val="Normale"/>
    <w:next w:val="Normale"/>
    <w:link w:val="TitoloCarattere"/>
    <w:uiPriority w:val="10"/>
    <w:qFormat/>
    <w:rsid w:val="00705839"/>
    <w:pPr>
      <w:pBdr>
        <w:top w:val="single" w:sz="12" w:space="1" w:color="C0504D" w:themeColor="accent2"/>
      </w:pBdr>
      <w:spacing w:line="240" w:lineRule="auto"/>
      <w:jc w:val="right"/>
    </w:pPr>
    <w:rPr>
      <w:smallCaps/>
      <w:sz w:val="48"/>
      <w:szCs w:val="48"/>
    </w:rPr>
  </w:style>
  <w:style w:type="character" w:customStyle="1" w:styleId="TitoloCarattere">
    <w:name w:val="Titolo Carattere"/>
    <w:basedOn w:val="Carpredefinitoparagrafo"/>
    <w:link w:val="Titolo"/>
    <w:uiPriority w:val="10"/>
    <w:rsid w:val="00705839"/>
    <w:rPr>
      <w:rFonts w:eastAsiaTheme="minorEastAsia"/>
      <w:smallCaps/>
      <w:sz w:val="48"/>
      <w:szCs w:val="48"/>
      <w:lang w:eastAsia="it-IT"/>
    </w:rPr>
  </w:style>
  <w:style w:type="paragraph" w:styleId="Sottotitolo">
    <w:name w:val="Subtitle"/>
    <w:basedOn w:val="Normale"/>
    <w:next w:val="Normale"/>
    <w:link w:val="SottotitoloCarattere"/>
    <w:uiPriority w:val="11"/>
    <w:qFormat/>
    <w:rsid w:val="00705839"/>
    <w:pPr>
      <w:spacing w:after="720" w:line="240" w:lineRule="auto"/>
      <w:jc w:val="right"/>
    </w:pPr>
    <w:rPr>
      <w:rFonts w:asciiTheme="majorHAnsi" w:eastAsiaTheme="majorEastAsia" w:hAnsiTheme="majorHAnsi" w:cstheme="majorBidi"/>
      <w:szCs w:val="22"/>
    </w:rPr>
  </w:style>
  <w:style w:type="character" w:customStyle="1" w:styleId="SottotitoloCarattere">
    <w:name w:val="Sottotitolo Carattere"/>
    <w:basedOn w:val="Carpredefinitoparagrafo"/>
    <w:link w:val="Sottotitolo"/>
    <w:uiPriority w:val="11"/>
    <w:rsid w:val="00705839"/>
    <w:rPr>
      <w:rFonts w:asciiTheme="majorHAnsi" w:eastAsiaTheme="majorEastAsia" w:hAnsiTheme="majorHAnsi" w:cstheme="majorBidi"/>
      <w:sz w:val="20"/>
      <w:lang w:eastAsia="it-IT"/>
    </w:rPr>
  </w:style>
  <w:style w:type="character" w:styleId="Enfasigrassetto">
    <w:name w:val="Strong"/>
    <w:qFormat/>
    <w:rsid w:val="00705839"/>
    <w:rPr>
      <w:b/>
      <w:color w:val="C0504D" w:themeColor="accent2"/>
    </w:rPr>
  </w:style>
  <w:style w:type="character" w:styleId="Enfasicorsivo">
    <w:name w:val="Emphasis"/>
    <w:uiPriority w:val="20"/>
    <w:qFormat/>
    <w:rsid w:val="00705839"/>
    <w:rPr>
      <w:b/>
      <w:i/>
      <w:spacing w:val="10"/>
    </w:rPr>
  </w:style>
  <w:style w:type="paragraph" w:styleId="Nessunaspaziatura">
    <w:name w:val="No Spacing"/>
    <w:basedOn w:val="Normale"/>
    <w:link w:val="NessunaspaziaturaCarattere"/>
    <w:uiPriority w:val="1"/>
    <w:qFormat/>
    <w:rsid w:val="00705839"/>
    <w:pPr>
      <w:spacing w:after="0" w:line="240" w:lineRule="auto"/>
    </w:pPr>
  </w:style>
  <w:style w:type="character" w:customStyle="1" w:styleId="NessunaspaziaturaCarattere">
    <w:name w:val="Nessuna spaziatura Carattere"/>
    <w:basedOn w:val="Carpredefinitoparagrafo"/>
    <w:link w:val="Nessunaspaziatura"/>
    <w:uiPriority w:val="1"/>
    <w:rsid w:val="00705839"/>
    <w:rPr>
      <w:rFonts w:eastAsiaTheme="minorEastAsia"/>
      <w:sz w:val="20"/>
      <w:szCs w:val="20"/>
      <w:lang w:eastAsia="it-IT"/>
    </w:rPr>
  </w:style>
  <w:style w:type="paragraph" w:styleId="Paragrafoelenco">
    <w:name w:val="List Paragraph"/>
    <w:basedOn w:val="Normale"/>
    <w:uiPriority w:val="34"/>
    <w:qFormat/>
    <w:rsid w:val="00705839"/>
    <w:pPr>
      <w:ind w:left="720"/>
      <w:contextualSpacing/>
    </w:pPr>
  </w:style>
  <w:style w:type="paragraph" w:styleId="Citazione">
    <w:name w:val="Quote"/>
    <w:basedOn w:val="Normale"/>
    <w:next w:val="Normale"/>
    <w:link w:val="CitazioneCarattere"/>
    <w:uiPriority w:val="29"/>
    <w:qFormat/>
    <w:rsid w:val="00705839"/>
    <w:rPr>
      <w:i/>
    </w:rPr>
  </w:style>
  <w:style w:type="character" w:customStyle="1" w:styleId="CitazioneCarattere">
    <w:name w:val="Citazione Carattere"/>
    <w:basedOn w:val="Carpredefinitoparagrafo"/>
    <w:link w:val="Citazione"/>
    <w:uiPriority w:val="29"/>
    <w:rsid w:val="00705839"/>
    <w:rPr>
      <w:rFonts w:eastAsiaTheme="minorEastAsia"/>
      <w:i/>
      <w:sz w:val="20"/>
      <w:szCs w:val="20"/>
      <w:lang w:eastAsia="it-IT"/>
    </w:rPr>
  </w:style>
  <w:style w:type="paragraph" w:styleId="Citazioneintensa">
    <w:name w:val="Intense Quote"/>
    <w:basedOn w:val="Normale"/>
    <w:next w:val="Normale"/>
    <w:link w:val="CitazioneintensaCarattere"/>
    <w:uiPriority w:val="30"/>
    <w:qFormat/>
    <w:rsid w:val="00705839"/>
    <w:pPr>
      <w:pBdr>
        <w:top w:val="single" w:sz="8" w:space="10" w:color="943634" w:themeColor="accent2" w:themeShade="BF"/>
        <w:left w:val="single" w:sz="8" w:space="10" w:color="943634" w:themeColor="accent2" w:themeShade="BF"/>
        <w:bottom w:val="single" w:sz="8" w:space="10" w:color="943634" w:themeColor="accent2" w:themeShade="BF"/>
        <w:right w:val="single" w:sz="8" w:space="10" w:color="943634" w:themeColor="accent2" w:themeShade="BF"/>
      </w:pBdr>
      <w:shd w:val="clear" w:color="auto" w:fill="C0504D" w:themeFill="accent2"/>
      <w:spacing w:before="140" w:after="140"/>
      <w:ind w:left="1440" w:right="1440"/>
    </w:pPr>
    <w:rPr>
      <w:b/>
      <w:i/>
      <w:color w:val="FFFFFF" w:themeColor="background1"/>
    </w:rPr>
  </w:style>
  <w:style w:type="character" w:customStyle="1" w:styleId="CitazioneintensaCarattere">
    <w:name w:val="Citazione intensa Carattere"/>
    <w:basedOn w:val="Carpredefinitoparagrafo"/>
    <w:link w:val="Citazioneintensa"/>
    <w:uiPriority w:val="30"/>
    <w:rsid w:val="00705839"/>
    <w:rPr>
      <w:rFonts w:eastAsiaTheme="minorEastAsia"/>
      <w:b/>
      <w:i/>
      <w:color w:val="FFFFFF" w:themeColor="background1"/>
      <w:sz w:val="20"/>
      <w:szCs w:val="20"/>
      <w:shd w:val="clear" w:color="auto" w:fill="C0504D" w:themeFill="accent2"/>
      <w:lang w:eastAsia="it-IT"/>
    </w:rPr>
  </w:style>
  <w:style w:type="character" w:styleId="Enfasidelicata">
    <w:name w:val="Subtle Emphasis"/>
    <w:uiPriority w:val="19"/>
    <w:qFormat/>
    <w:rsid w:val="00705839"/>
    <w:rPr>
      <w:i/>
    </w:rPr>
  </w:style>
  <w:style w:type="character" w:styleId="Enfasiintensa">
    <w:name w:val="Intense Emphasis"/>
    <w:uiPriority w:val="21"/>
    <w:qFormat/>
    <w:rsid w:val="00705839"/>
    <w:rPr>
      <w:b/>
      <w:i/>
      <w:color w:val="C0504D" w:themeColor="accent2"/>
      <w:spacing w:val="10"/>
    </w:rPr>
  </w:style>
  <w:style w:type="character" w:styleId="Riferimentodelicato">
    <w:name w:val="Subtle Reference"/>
    <w:uiPriority w:val="31"/>
    <w:qFormat/>
    <w:rsid w:val="00705839"/>
    <w:rPr>
      <w:b/>
    </w:rPr>
  </w:style>
  <w:style w:type="character" w:styleId="Riferimentointenso">
    <w:name w:val="Intense Reference"/>
    <w:uiPriority w:val="32"/>
    <w:qFormat/>
    <w:rsid w:val="00705839"/>
    <w:rPr>
      <w:b/>
      <w:bCs/>
      <w:smallCaps/>
      <w:spacing w:val="5"/>
      <w:sz w:val="22"/>
      <w:szCs w:val="22"/>
      <w:u w:val="single"/>
    </w:rPr>
  </w:style>
  <w:style w:type="character" w:styleId="Titolodellibro">
    <w:name w:val="Book Title"/>
    <w:uiPriority w:val="33"/>
    <w:qFormat/>
    <w:rsid w:val="00705839"/>
    <w:rPr>
      <w:rFonts w:asciiTheme="majorHAnsi" w:eastAsiaTheme="majorEastAsia" w:hAnsiTheme="majorHAnsi" w:cstheme="majorBidi"/>
      <w:i/>
      <w:iCs/>
      <w:sz w:val="20"/>
      <w:szCs w:val="20"/>
    </w:rPr>
  </w:style>
  <w:style w:type="paragraph" w:styleId="Titolosommario">
    <w:name w:val="TOC Heading"/>
    <w:basedOn w:val="Titolo1"/>
    <w:next w:val="Normale"/>
    <w:uiPriority w:val="39"/>
    <w:semiHidden/>
    <w:unhideWhenUsed/>
    <w:qFormat/>
    <w:rsid w:val="00705839"/>
    <w:pPr>
      <w:outlineLvl w:val="9"/>
    </w:pPr>
    <w:rPr>
      <w:lang w:bidi="en-US"/>
    </w:rPr>
  </w:style>
  <w:style w:type="paragraph" w:styleId="Testonotaapidipagina">
    <w:name w:val="footnote text"/>
    <w:basedOn w:val="Normale"/>
    <w:link w:val="TestonotaapidipaginaCarattere"/>
    <w:uiPriority w:val="99"/>
    <w:semiHidden/>
    <w:unhideWhenUsed/>
    <w:rsid w:val="00705839"/>
    <w:pPr>
      <w:spacing w:after="0" w:line="240" w:lineRule="auto"/>
    </w:pPr>
  </w:style>
  <w:style w:type="character" w:customStyle="1" w:styleId="TestonotaapidipaginaCarattere">
    <w:name w:val="Testo nota a piè di pagina Carattere"/>
    <w:basedOn w:val="Carpredefinitoparagrafo"/>
    <w:link w:val="Testonotaapidipagina"/>
    <w:uiPriority w:val="99"/>
    <w:semiHidden/>
    <w:rsid w:val="00705839"/>
    <w:rPr>
      <w:rFonts w:eastAsiaTheme="minorEastAsia"/>
      <w:sz w:val="20"/>
      <w:szCs w:val="20"/>
      <w:lang w:eastAsia="it-IT"/>
    </w:rPr>
  </w:style>
  <w:style w:type="character" w:styleId="Rimandonotaapidipagina">
    <w:name w:val="footnote reference"/>
    <w:rsid w:val="00705839"/>
    <w:rPr>
      <w:vertAlign w:val="superscript"/>
    </w:rPr>
  </w:style>
  <w:style w:type="character" w:styleId="Rimandocommento">
    <w:name w:val="annotation reference"/>
    <w:basedOn w:val="Carpredefinitoparagrafo"/>
    <w:rsid w:val="00705839"/>
    <w:rPr>
      <w:sz w:val="16"/>
      <w:szCs w:val="16"/>
    </w:rPr>
  </w:style>
  <w:style w:type="paragraph" w:styleId="Testocommento">
    <w:name w:val="annotation text"/>
    <w:basedOn w:val="Normale"/>
    <w:link w:val="TestocommentoCarattere"/>
    <w:rsid w:val="00705839"/>
    <w:pPr>
      <w:suppressAutoHyphens/>
      <w:spacing w:after="0" w:line="240" w:lineRule="auto"/>
      <w:jc w:val="left"/>
    </w:pPr>
    <w:rPr>
      <w:rFonts w:ascii="Times New Roman" w:eastAsia="Times New Roman" w:hAnsi="Times New Roman" w:cs="Times New Roman"/>
      <w:lang w:eastAsia="ar-SA"/>
    </w:rPr>
  </w:style>
  <w:style w:type="character" w:customStyle="1" w:styleId="TestocommentoCarattere">
    <w:name w:val="Testo commento Carattere"/>
    <w:basedOn w:val="Carpredefinitoparagrafo"/>
    <w:link w:val="Testocommento"/>
    <w:rsid w:val="00705839"/>
    <w:rPr>
      <w:rFonts w:ascii="Times New Roman" w:eastAsia="Times New Roman" w:hAnsi="Times New Roman" w:cs="Times New Roman"/>
      <w:sz w:val="20"/>
      <w:szCs w:val="20"/>
      <w:lang w:eastAsia="ar-SA"/>
    </w:rPr>
  </w:style>
  <w:style w:type="paragraph" w:styleId="Testofumetto">
    <w:name w:val="Balloon Text"/>
    <w:basedOn w:val="Normale"/>
    <w:link w:val="TestofumettoCarattere"/>
    <w:uiPriority w:val="99"/>
    <w:semiHidden/>
    <w:unhideWhenUsed/>
    <w:rsid w:val="00705839"/>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05839"/>
    <w:rPr>
      <w:rFonts w:ascii="Tahoma" w:eastAsiaTheme="minorEastAsia" w:hAnsi="Tahoma" w:cs="Tahoma"/>
      <w:sz w:val="16"/>
      <w:szCs w:val="16"/>
      <w:lang w:eastAsia="it-IT"/>
    </w:rPr>
  </w:style>
  <w:style w:type="paragraph" w:customStyle="1" w:styleId="Titolo-3">
    <w:name w:val="Titolo-3"/>
    <w:basedOn w:val="Normale"/>
    <w:next w:val="Normale"/>
    <w:rsid w:val="00705839"/>
    <w:pPr>
      <w:numPr>
        <w:ilvl w:val="2"/>
        <w:numId w:val="3"/>
      </w:numPr>
      <w:tabs>
        <w:tab w:val="left" w:pos="3645"/>
      </w:tabs>
      <w:suppressAutoHyphens/>
      <w:spacing w:before="360" w:after="120" w:line="264" w:lineRule="auto"/>
      <w:jc w:val="left"/>
    </w:pPr>
    <w:rPr>
      <w:rFonts w:ascii="Arial Narrow" w:eastAsia="Times New Roman" w:hAnsi="Arial Narrow" w:cs="Times New Roman"/>
      <w:b/>
      <w:smallCaps/>
      <w:color w:val="333333"/>
      <w:sz w:val="26"/>
      <w:szCs w:val="22"/>
      <w:lang w:eastAsia="ar-SA"/>
    </w:rPr>
  </w:style>
  <w:style w:type="paragraph" w:customStyle="1" w:styleId="Bullet-a">
    <w:name w:val="Bullet-a"/>
    <w:basedOn w:val="Normale"/>
    <w:rsid w:val="00705839"/>
    <w:pPr>
      <w:numPr>
        <w:numId w:val="3"/>
      </w:numPr>
      <w:tabs>
        <w:tab w:val="left" w:pos="1134"/>
        <w:tab w:val="left" w:pos="3645"/>
      </w:tabs>
      <w:suppressAutoHyphens/>
      <w:spacing w:after="180" w:line="264" w:lineRule="auto"/>
    </w:pPr>
    <w:rPr>
      <w:rFonts w:ascii="Arial Narrow" w:eastAsia="Times New Roman" w:hAnsi="Arial Narrow" w:cs="Times New Roman"/>
      <w:iCs/>
      <w:sz w:val="22"/>
      <w:szCs w:val="22"/>
      <w:lang w:eastAsia="ar-SA"/>
    </w:rPr>
  </w:style>
  <w:style w:type="paragraph" w:styleId="Soggettocommento">
    <w:name w:val="annotation subject"/>
    <w:basedOn w:val="Testocommento"/>
    <w:next w:val="Testocommento"/>
    <w:link w:val="SoggettocommentoCarattere"/>
    <w:uiPriority w:val="99"/>
    <w:semiHidden/>
    <w:unhideWhenUsed/>
    <w:rsid w:val="00705839"/>
    <w:pPr>
      <w:suppressAutoHyphens w:val="0"/>
      <w:spacing w:after="200"/>
      <w:jc w:val="both"/>
    </w:pPr>
    <w:rPr>
      <w:rFonts w:asciiTheme="minorHAnsi" w:eastAsiaTheme="minorEastAsia" w:hAnsiTheme="minorHAnsi" w:cstheme="minorBidi"/>
      <w:b/>
      <w:bCs/>
      <w:lang w:eastAsia="it-IT"/>
    </w:rPr>
  </w:style>
  <w:style w:type="character" w:customStyle="1" w:styleId="SoggettocommentoCarattere">
    <w:name w:val="Soggetto commento Carattere"/>
    <w:basedOn w:val="TestocommentoCarattere"/>
    <w:link w:val="Soggettocommento"/>
    <w:uiPriority w:val="99"/>
    <w:semiHidden/>
    <w:rsid w:val="00705839"/>
    <w:rPr>
      <w:rFonts w:ascii="Times New Roman" w:eastAsiaTheme="minorEastAsia" w:hAnsi="Times New Roman" w:cs="Times New Roman"/>
      <w:b/>
      <w:bCs/>
      <w:sz w:val="20"/>
      <w:szCs w:val="20"/>
      <w:lang w:eastAsia="it-IT"/>
    </w:rPr>
  </w:style>
  <w:style w:type="paragraph" w:customStyle="1" w:styleId="TestoRientro15">
    <w:name w:val="Testo Rientro 1.5"/>
    <w:basedOn w:val="Normale"/>
    <w:link w:val="TestoRientro15CarattereCarattere"/>
    <w:rsid w:val="00705839"/>
    <w:pPr>
      <w:tabs>
        <w:tab w:val="left" w:pos="3645"/>
      </w:tabs>
      <w:suppressAutoHyphens/>
      <w:spacing w:before="180" w:after="120" w:line="264" w:lineRule="auto"/>
      <w:ind w:left="851"/>
    </w:pPr>
    <w:rPr>
      <w:rFonts w:ascii="Arial Narrow" w:eastAsia="Times New Roman" w:hAnsi="Arial Narrow" w:cs="Times New Roman"/>
      <w:sz w:val="22"/>
      <w:lang w:eastAsia="ar-SA"/>
    </w:rPr>
  </w:style>
  <w:style w:type="paragraph" w:styleId="Sommario3">
    <w:name w:val="toc 3"/>
    <w:basedOn w:val="Normale"/>
    <w:next w:val="Normale"/>
    <w:autoRedefine/>
    <w:uiPriority w:val="39"/>
    <w:unhideWhenUsed/>
    <w:rsid w:val="00705839"/>
    <w:pPr>
      <w:spacing w:after="100"/>
      <w:ind w:left="400"/>
    </w:pPr>
  </w:style>
  <w:style w:type="paragraph" w:styleId="Sommario1">
    <w:name w:val="toc 1"/>
    <w:basedOn w:val="Normale"/>
    <w:next w:val="Normale"/>
    <w:autoRedefine/>
    <w:uiPriority w:val="39"/>
    <w:unhideWhenUsed/>
    <w:rsid w:val="00705839"/>
    <w:pPr>
      <w:spacing w:after="100"/>
    </w:pPr>
  </w:style>
  <w:style w:type="paragraph" w:styleId="Sommario2">
    <w:name w:val="toc 2"/>
    <w:basedOn w:val="Normale"/>
    <w:next w:val="Normale"/>
    <w:autoRedefine/>
    <w:uiPriority w:val="39"/>
    <w:unhideWhenUsed/>
    <w:rsid w:val="00705839"/>
    <w:pPr>
      <w:spacing w:after="100"/>
      <w:ind w:left="200"/>
    </w:pPr>
  </w:style>
  <w:style w:type="character" w:styleId="Collegamentoipertestuale">
    <w:name w:val="Hyperlink"/>
    <w:basedOn w:val="Carpredefinitoparagrafo"/>
    <w:uiPriority w:val="99"/>
    <w:unhideWhenUsed/>
    <w:rsid w:val="00705839"/>
    <w:rPr>
      <w:color w:val="0000FF" w:themeColor="hyperlink"/>
      <w:u w:val="single"/>
    </w:rPr>
  </w:style>
  <w:style w:type="paragraph" w:styleId="Intestazione">
    <w:name w:val="header"/>
    <w:basedOn w:val="Normale"/>
    <w:link w:val="IntestazioneCarattere"/>
    <w:unhideWhenUsed/>
    <w:rsid w:val="00705839"/>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705839"/>
    <w:rPr>
      <w:rFonts w:eastAsiaTheme="minorEastAsia"/>
      <w:sz w:val="20"/>
      <w:szCs w:val="20"/>
      <w:lang w:eastAsia="it-IT"/>
    </w:rPr>
  </w:style>
  <w:style w:type="paragraph" w:styleId="Pidipagina">
    <w:name w:val="footer"/>
    <w:basedOn w:val="Normale"/>
    <w:link w:val="PidipaginaCarattere"/>
    <w:uiPriority w:val="99"/>
    <w:unhideWhenUsed/>
    <w:rsid w:val="00705839"/>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705839"/>
    <w:rPr>
      <w:rFonts w:eastAsiaTheme="minorEastAsia"/>
      <w:sz w:val="20"/>
      <w:szCs w:val="20"/>
      <w:lang w:eastAsia="it-IT"/>
    </w:rPr>
  </w:style>
  <w:style w:type="character" w:customStyle="1" w:styleId="apple-converted-space">
    <w:name w:val="apple-converted-space"/>
    <w:basedOn w:val="Carpredefinitoparagrafo"/>
    <w:rsid w:val="00705839"/>
  </w:style>
  <w:style w:type="paragraph" w:styleId="Rientrocorpodeltesto">
    <w:name w:val="Body Text Indent"/>
    <w:basedOn w:val="Normale"/>
    <w:link w:val="RientrocorpodeltestoCarattere"/>
    <w:rsid w:val="00705839"/>
    <w:pPr>
      <w:widowControl w:val="0"/>
      <w:tabs>
        <w:tab w:val="left" w:pos="2400"/>
        <w:tab w:val="left" w:pos="2880"/>
        <w:tab w:val="left" w:pos="3600"/>
        <w:tab w:val="left" w:pos="4320"/>
        <w:tab w:val="left" w:pos="5040"/>
        <w:tab w:val="left" w:pos="5760"/>
        <w:tab w:val="left" w:pos="6480"/>
        <w:tab w:val="left" w:pos="7200"/>
        <w:tab w:val="left" w:pos="7920"/>
        <w:tab w:val="left" w:pos="8520"/>
      </w:tabs>
      <w:spacing w:after="0" w:line="240" w:lineRule="auto"/>
      <w:ind w:left="41"/>
    </w:pPr>
    <w:rPr>
      <w:rFonts w:ascii="Univers (W1)" w:eastAsia="Times New Roman" w:hAnsi="Univers (W1)" w:cs="Times New Roman"/>
      <w:sz w:val="22"/>
    </w:rPr>
  </w:style>
  <w:style w:type="character" w:customStyle="1" w:styleId="RientrocorpodeltestoCarattere">
    <w:name w:val="Rientro corpo del testo Carattere"/>
    <w:basedOn w:val="Carpredefinitoparagrafo"/>
    <w:link w:val="Rientrocorpodeltesto"/>
    <w:rsid w:val="00705839"/>
    <w:rPr>
      <w:rFonts w:ascii="Univers (W1)" w:eastAsia="Times New Roman" w:hAnsi="Univers (W1)" w:cs="Times New Roman"/>
      <w:szCs w:val="20"/>
      <w:lang w:eastAsia="it-IT"/>
    </w:rPr>
  </w:style>
  <w:style w:type="paragraph" w:styleId="Corpodeltesto2">
    <w:name w:val="Body Text 2"/>
    <w:basedOn w:val="Normale"/>
    <w:link w:val="Corpodeltesto2Carattere"/>
    <w:rsid w:val="00705839"/>
    <w:pPr>
      <w:spacing w:after="0" w:line="240" w:lineRule="auto"/>
      <w:ind w:right="84"/>
    </w:pPr>
    <w:rPr>
      <w:rFonts w:ascii="Tahoma" w:eastAsia="Times New Roman" w:hAnsi="Tahoma" w:cs="Times New Roman"/>
      <w:noProof/>
    </w:rPr>
  </w:style>
  <w:style w:type="character" w:customStyle="1" w:styleId="Corpodeltesto2Carattere">
    <w:name w:val="Corpo del testo 2 Carattere"/>
    <w:basedOn w:val="Carpredefinitoparagrafo"/>
    <w:link w:val="Corpodeltesto2"/>
    <w:rsid w:val="00705839"/>
    <w:rPr>
      <w:rFonts w:ascii="Tahoma" w:eastAsia="Times New Roman" w:hAnsi="Tahoma" w:cs="Times New Roman"/>
      <w:noProof/>
      <w:sz w:val="20"/>
      <w:szCs w:val="20"/>
      <w:lang w:eastAsia="it-IT"/>
    </w:rPr>
  </w:style>
  <w:style w:type="paragraph" w:styleId="Revisione">
    <w:name w:val="Revision"/>
    <w:hidden/>
    <w:uiPriority w:val="99"/>
    <w:semiHidden/>
    <w:rsid w:val="00705839"/>
    <w:pPr>
      <w:spacing w:after="0" w:line="240" w:lineRule="auto"/>
    </w:pPr>
    <w:rPr>
      <w:rFonts w:eastAsiaTheme="minorEastAsia"/>
      <w:sz w:val="20"/>
      <w:szCs w:val="20"/>
      <w:lang w:eastAsia="it-IT"/>
    </w:rPr>
  </w:style>
  <w:style w:type="paragraph" w:customStyle="1" w:styleId="Default">
    <w:name w:val="Default"/>
    <w:rsid w:val="00705839"/>
    <w:pPr>
      <w:autoSpaceDE w:val="0"/>
      <w:autoSpaceDN w:val="0"/>
      <w:adjustRightInd w:val="0"/>
      <w:spacing w:after="0" w:line="240" w:lineRule="auto"/>
    </w:pPr>
    <w:rPr>
      <w:rFonts w:ascii="Garamond" w:eastAsiaTheme="minorEastAsia" w:hAnsi="Garamond" w:cs="Garamond"/>
      <w:color w:val="000000"/>
      <w:sz w:val="24"/>
      <w:szCs w:val="24"/>
      <w:lang w:eastAsia="it-IT"/>
    </w:rPr>
  </w:style>
  <w:style w:type="character" w:customStyle="1" w:styleId="TestoRientro15CarattereCarattere">
    <w:name w:val="Testo Rientro 1.5 Carattere Carattere"/>
    <w:link w:val="TestoRientro15"/>
    <w:rsid w:val="00E85C42"/>
    <w:rPr>
      <w:rFonts w:ascii="Arial Narrow" w:eastAsia="Times New Roman" w:hAnsi="Arial Narrow" w:cs="Times New Roman"/>
      <w:szCs w:val="20"/>
      <w:lang w:eastAsia="ar-SA"/>
    </w:rPr>
  </w:style>
  <w:style w:type="paragraph" w:customStyle="1" w:styleId="Testo">
    <w:name w:val="Testo"/>
    <w:basedOn w:val="TestoRientro15"/>
    <w:link w:val="TestoCarattereCarattere"/>
    <w:rsid w:val="001C5D2C"/>
    <w:pPr>
      <w:suppressAutoHyphens w:val="0"/>
      <w:ind w:left="0"/>
    </w:pPr>
    <w:rPr>
      <w:lang w:eastAsia="it-IT"/>
    </w:rPr>
  </w:style>
  <w:style w:type="character" w:customStyle="1" w:styleId="TestoCarattereCarattere">
    <w:name w:val="Testo Carattere Carattere"/>
    <w:link w:val="Testo"/>
    <w:rsid w:val="001C5D2C"/>
    <w:rPr>
      <w:rFonts w:ascii="Arial Narrow" w:eastAsia="Times New Roman" w:hAnsi="Arial Narrow" w:cs="Times New Roman"/>
      <w:szCs w:val="20"/>
      <w:lang w:eastAsia="it-IT"/>
    </w:rPr>
  </w:style>
  <w:style w:type="paragraph" w:customStyle="1" w:styleId="p24">
    <w:name w:val="p24"/>
    <w:basedOn w:val="Normale"/>
    <w:rsid w:val="00F93D65"/>
    <w:pPr>
      <w:widowControl w:val="0"/>
      <w:tabs>
        <w:tab w:val="left" w:pos="12600"/>
      </w:tabs>
      <w:autoSpaceDN w:val="0"/>
      <w:spacing w:after="0" w:line="260" w:lineRule="atLeast"/>
      <w:ind w:left="5580"/>
      <w:jc w:val="left"/>
      <w:textAlignment w:val="baseline"/>
    </w:pPr>
    <w:rPr>
      <w:rFonts w:ascii="CG Times" w:eastAsia="Times New Roman" w:hAnsi="CG Times" w:cs="Times New Roman"/>
      <w:kern w:val="3"/>
      <w:sz w:val="24"/>
    </w:rPr>
  </w:style>
  <w:style w:type="paragraph" w:customStyle="1" w:styleId="p56">
    <w:name w:val="p56"/>
    <w:basedOn w:val="Normale"/>
    <w:rsid w:val="00F93D65"/>
    <w:pPr>
      <w:widowControl w:val="0"/>
      <w:tabs>
        <w:tab w:val="left" w:pos="1160"/>
        <w:tab w:val="left" w:pos="1460"/>
      </w:tabs>
      <w:autoSpaceDN w:val="0"/>
      <w:spacing w:after="0" w:line="260" w:lineRule="atLeast"/>
      <w:ind w:left="720" w:hanging="288"/>
      <w:jc w:val="left"/>
      <w:textAlignment w:val="baseline"/>
    </w:pPr>
    <w:rPr>
      <w:rFonts w:ascii="CG Times" w:eastAsia="Times New Roman" w:hAnsi="CG Times" w:cs="Times New Roman"/>
      <w:kern w:val="3"/>
      <w:sz w:val="24"/>
    </w:rPr>
  </w:style>
  <w:style w:type="paragraph" w:customStyle="1" w:styleId="Standard">
    <w:name w:val="Standard"/>
    <w:rsid w:val="00F93D65"/>
    <w:pPr>
      <w:suppressAutoHyphens/>
      <w:autoSpaceDN w:val="0"/>
      <w:spacing w:after="0" w:line="240" w:lineRule="auto"/>
      <w:textAlignment w:val="baseline"/>
    </w:pPr>
    <w:rPr>
      <w:rFonts w:ascii="CG Times" w:eastAsia="Times New Roman" w:hAnsi="CG Times" w:cs="Times New Roman"/>
      <w:kern w:val="3"/>
      <w:sz w:val="24"/>
      <w:szCs w:val="24"/>
      <w:lang w:eastAsia="ar-SA"/>
    </w:rPr>
  </w:style>
  <w:style w:type="numbering" w:customStyle="1" w:styleId="WWNum39">
    <w:name w:val="WWNum39"/>
    <w:basedOn w:val="Nessunelenco"/>
    <w:rsid w:val="00F93D65"/>
    <w:pPr>
      <w:numPr>
        <w:numId w:val="41"/>
      </w:numPr>
    </w:pPr>
  </w:style>
  <w:style w:type="paragraph" w:styleId="Rientrocorpodeltesto2">
    <w:name w:val="Body Text Indent 2"/>
    <w:basedOn w:val="Normale"/>
    <w:link w:val="Rientrocorpodeltesto2Carattere"/>
    <w:uiPriority w:val="99"/>
    <w:semiHidden/>
    <w:unhideWhenUsed/>
    <w:rsid w:val="00C40B80"/>
    <w:pPr>
      <w:spacing w:after="120" w:line="480" w:lineRule="auto"/>
      <w:ind w:left="283"/>
    </w:pPr>
  </w:style>
  <w:style w:type="character" w:customStyle="1" w:styleId="Rientrocorpodeltesto2Carattere">
    <w:name w:val="Rientro corpo del testo 2 Carattere"/>
    <w:basedOn w:val="Carpredefinitoparagrafo"/>
    <w:link w:val="Rientrocorpodeltesto2"/>
    <w:uiPriority w:val="99"/>
    <w:semiHidden/>
    <w:rsid w:val="00C40B80"/>
    <w:rPr>
      <w:rFonts w:eastAsiaTheme="minorEastAsia"/>
      <w:sz w:val="20"/>
      <w:szCs w:val="20"/>
      <w:lang w:eastAsia="it-IT"/>
    </w:rPr>
  </w:style>
  <w:style w:type="paragraph" w:customStyle="1" w:styleId="p79">
    <w:name w:val="p79"/>
    <w:basedOn w:val="Normale"/>
    <w:rsid w:val="00C40B80"/>
    <w:pPr>
      <w:widowControl w:val="0"/>
      <w:tabs>
        <w:tab w:val="left" w:pos="740"/>
      </w:tabs>
      <w:spacing w:after="0" w:line="240" w:lineRule="auto"/>
      <w:ind w:left="700"/>
      <w:jc w:val="left"/>
    </w:pPr>
    <w:rPr>
      <w:rFonts w:ascii="Times New Roman" w:eastAsia="Times New Roman" w:hAnsi="Times New Roman" w:cs="Times New Roman"/>
      <w:sz w:val="24"/>
      <w:lang w:eastAsia="en-US"/>
    </w:rPr>
  </w:style>
  <w:style w:type="paragraph" w:customStyle="1" w:styleId="p85">
    <w:name w:val="p85"/>
    <w:basedOn w:val="Normale"/>
    <w:rsid w:val="00C40B80"/>
    <w:pPr>
      <w:widowControl w:val="0"/>
      <w:tabs>
        <w:tab w:val="left" w:pos="720"/>
      </w:tabs>
      <w:spacing w:after="0" w:line="240" w:lineRule="auto"/>
      <w:ind w:left="720" w:hanging="720"/>
      <w:jc w:val="left"/>
    </w:pPr>
    <w:rPr>
      <w:rFonts w:ascii="Times New Roman" w:eastAsia="Times New Roman" w:hAnsi="Times New Roman" w:cs="Times New Roman"/>
      <w:sz w:val="24"/>
      <w:lang w:eastAsia="en-US"/>
    </w:rPr>
  </w:style>
  <w:style w:type="paragraph" w:customStyle="1" w:styleId="p93">
    <w:name w:val="p93"/>
    <w:basedOn w:val="Normale"/>
    <w:rsid w:val="00C40B80"/>
    <w:pPr>
      <w:widowControl w:val="0"/>
      <w:tabs>
        <w:tab w:val="left" w:pos="740"/>
      </w:tabs>
      <w:spacing w:after="0" w:line="240" w:lineRule="auto"/>
      <w:ind w:left="720" w:hanging="720"/>
      <w:jc w:val="left"/>
    </w:pPr>
    <w:rPr>
      <w:rFonts w:ascii="Times New Roman" w:eastAsia="Times New Roman" w:hAnsi="Times New Roman" w:cs="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376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n4995f8e1bdf48bfb26f6207e34766a0 xmlns="2b35f960-eb6b-4cfb-a369-1180697826ad">
      <Terms xmlns="http://schemas.microsoft.com/office/infopath/2007/PartnerControls">
        <TermInfo xmlns="http://schemas.microsoft.com/office/infopath/2007/PartnerControls">
          <TermName xmlns="http://schemas.microsoft.com/office/infopath/2007/PartnerControls">Public Sector</TermName>
          <TermId xmlns="http://schemas.microsoft.com/office/infopath/2007/PartnerControls">f1608e82-c740-4664-91b9-204b982f44ea</TermId>
        </TermInfo>
      </Terms>
    </n4995f8e1bdf48bfb26f6207e34766a0>
    <dccc25fd69d44a8ea3abe30f9d25915e xmlns="1d1f1fe6-6558-4a29-b197-0435d06c3379">
      <Terms xmlns="http://schemas.microsoft.com/office/infopath/2007/PartnerControls"/>
    </dccc25fd69d44a8ea3abe30f9d25915e>
    <a7a7b799e10d40a48c9e0023a0b084e9 xmlns="2b35f960-eb6b-4cfb-a369-1180697826ad">
      <Terms xmlns="http://schemas.microsoft.com/office/infopath/2007/PartnerControls"/>
    </a7a7b799e10d40a48c9e0023a0b084e9>
    <d5cdfdf2c47a4ef29348c4e88b27adde xmlns="2b35f960-eb6b-4cfb-a369-1180697826ad">
      <Terms xmlns="http://schemas.microsoft.com/office/infopath/2007/PartnerControls">
        <TermInfo xmlns="http://schemas.microsoft.com/office/infopath/2007/PartnerControls">
          <TermName xmlns="http://schemas.microsoft.com/office/infopath/2007/PartnerControls">Italy</TermName>
          <TermId xmlns="http://schemas.microsoft.com/office/infopath/2007/PartnerControls">aae3e7ff-8833-47b4-93cc-34ece08d70e4</TermId>
        </TermInfo>
      </Terms>
    </d5cdfdf2c47a4ef29348c4e88b27adde>
    <ContentTypeTaxHTField0 xmlns="2b35f960-eb6b-4cfb-a369-1180697826ad">
      <Terms xmlns="http://schemas.microsoft.com/office/infopath/2007/PartnerControls">
        <TermInfo xmlns="http://schemas.microsoft.com/office/infopath/2007/PartnerControls">
          <TermName xmlns="http://schemas.microsoft.com/office/infopath/2007/PartnerControls">Reference Material</TermName>
          <TermId xmlns="http://schemas.microsoft.com/office/infopath/2007/PartnerControls">d45ea55d-5353-47be-9125-b45f1de11427</TermId>
        </TermInfo>
      </Terms>
    </ContentTypeTaxHTField0>
    <TaxCatchAll xmlns="1d1f1fe6-6558-4a29-b197-0435d06c3379">
      <Value>12</Value>
      <Value>11</Value>
      <Value>16</Value>
      <Value>37</Value>
      <Value>2</Value>
    </TaxCatchAll>
    <ReferencedPage xmlns="1d1f1fe6-6558-4a29-b197-0435d06c3379">
      <Url xsi:nil="true"/>
      <Description xsi:nil="true"/>
    </ReferencedPage>
    <PublishingExpirationDate xmlns="http://schemas.microsoft.com/sharepoint/v3" xsi:nil="true"/>
    <Document_x0020_Owner xmlns="a5006424-e5cf-45b6-8b71-b7abb0a31488">
      <UserInfo>
        <DisplayName>i:0ǵ.t|pingfederatests-dev-hp|vbattocc</DisplayName>
        <AccountId>411</AccountId>
        <AccountType/>
      </UserInfo>
    </Document_x0020_Owner>
    <MyAonUsageRestrictionTaxHTField0 xmlns="2b35f960-eb6b-4cfb-a369-1180697826ad">
      <Terms xmlns="http://schemas.microsoft.com/office/infopath/2007/PartnerControls">
        <TermInfo xmlns="http://schemas.microsoft.com/office/infopath/2007/PartnerControls">
          <TermName xmlns="http://schemas.microsoft.com/office/infopath/2007/PartnerControls">Aon Internal Use Only</TermName>
          <TermId xmlns="http://schemas.microsoft.com/office/infopath/2007/PartnerControls">2b4f17bf-65b2-4748-a7ed-24ca84f43d9f</TermId>
        </TermInfo>
      </Terms>
    </MyAonUsageRestrictionTaxHTField0>
    <k746716b96d848be829e6c053c4e9d73 xmlns="2b35f960-eb6b-4cfb-a369-1180697826ad">
      <Terms xmlns="http://schemas.microsoft.com/office/infopath/2007/PartnerControls">
        <TermInfo xmlns="http://schemas.microsoft.com/office/infopath/2007/PartnerControls">
          <TermName xmlns="http://schemas.microsoft.com/office/infopath/2007/PartnerControls">Italian</TermName>
          <TermId xmlns="http://schemas.microsoft.com/office/infopath/2007/PartnerControls">21b9a7eb-d0dd-4e89-b1f3-503aae804c53</TermId>
        </TermInfo>
      </Terms>
    </k746716b96d848be829e6c053c4e9d73>
    <PublishingStartDate xmlns="http://schemas.microsoft.com/sharepoint/v3" xsi:nil="true"/>
  </documentManagement>
</p:properties>
</file>

<file path=customXml/item2.xml><?xml version="1.0" encoding="utf-8"?>
<?mso-contentType ?>
<spe:Receivers xmlns:spe="http://schemas.microsoft.com/sharepoint/events">
  <Receiver>
    <Name/>
    <Synchronization>Synchronous</Synchronization>
    <Type>10002</Type>
    <SequenceNumber>10000</SequenceNumber>
    <Url/>
    <Assembly>Aon.MyAon.Sharepoint.TrackVersionHistory, Version=1.0.0.0, Culture=neutral, PublicKeyToken=deaf331d214fc58f</Assembly>
    <Class>Aon.MyAon.Sharepoint.TrackVersionHistory.PublishEvents</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Aon Documents" ma:contentTypeID="0x01010052CD3863E04C4DBAB4BA85034A91B8CA00E4E321E3FA63334FBB0216E0860B91B2" ma:contentTypeVersion="9" ma:contentTypeDescription="Aon Documents Content Type" ma:contentTypeScope="" ma:versionID="3c0275b8ff039bae03ec13dfca716d61">
  <xsd:schema xmlns:xsd="http://www.w3.org/2001/XMLSchema" xmlns:xs="http://www.w3.org/2001/XMLSchema" xmlns:p="http://schemas.microsoft.com/office/2006/metadata/properties" xmlns:ns1="http://schemas.microsoft.com/sharepoint/v3" xmlns:ns2="2b35f960-eb6b-4cfb-a369-1180697826ad" xmlns:ns3="a5006424-e5cf-45b6-8b71-b7abb0a31488" xmlns:ns4="1d1f1fe6-6558-4a29-b197-0435d06c3379" targetNamespace="http://schemas.microsoft.com/office/2006/metadata/properties" ma:root="true" ma:fieldsID="a2f4307e7a69538f2a377a81a728300f" ns1:_="" ns2:_="" ns3:_="" ns4:_="">
    <xsd:import namespace="http://schemas.microsoft.com/sharepoint/v3"/>
    <xsd:import namespace="2b35f960-eb6b-4cfb-a369-1180697826ad"/>
    <xsd:import namespace="a5006424-e5cf-45b6-8b71-b7abb0a31488"/>
    <xsd:import namespace="1d1f1fe6-6558-4a29-b197-0435d06c3379"/>
    <xsd:element name="properties">
      <xsd:complexType>
        <xsd:sequence>
          <xsd:element name="documentManagement">
            <xsd:complexType>
              <xsd:all>
                <xsd:element ref="ns1:PublishingStartDate" minOccurs="0"/>
                <xsd:element ref="ns1:PublishingExpirationDate" minOccurs="0"/>
                <xsd:element ref="ns3:Document_x0020_Owner"/>
                <xsd:element ref="ns2:MyAonUsageRestrictionTaxHTField0" minOccurs="0"/>
                <xsd:element ref="ns2:k746716b96d848be829e6c053c4e9d73" minOccurs="0"/>
                <xsd:element ref="ns2:n4995f8e1bdf48bfb26f6207e34766a0" minOccurs="0"/>
                <xsd:element ref="ns2:d5cdfdf2c47a4ef29348c4e88b27adde" minOccurs="0"/>
                <xsd:element ref="ns2:a7a7b799e10d40a48c9e0023a0b084e9" minOccurs="0"/>
                <xsd:element ref="ns2:ContentTypeTaxHTField0" minOccurs="0"/>
                <xsd:element ref="ns4:TaxCatchAll" minOccurs="0"/>
                <xsd:element ref="ns4:dccc25fd69d44a8ea3abe30f9d25915e" minOccurs="0"/>
                <xsd:element ref="ns4:TaxCatchAllLabel" minOccurs="0"/>
                <xsd:element ref="ns4:ReferencedPag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4" nillable="true" ma:displayName="Scheduling Start Date" ma:description="Scheduling Start Date is a site column created by the Publishing feature. It is used to specify the date and time on which this page will first appear to site visitors." ma:internalName="PublishingStartDate" ma:readOnly="false">
      <xsd:simpleType>
        <xsd:restriction base="dms:Unknown"/>
      </xsd:simpleType>
    </xsd:element>
    <xsd:element name="PublishingExpirationDate" ma:index="5" nillable="true" ma:displayName="Scheduling End Date" ma:description="Scheduling End Date is a site column created by the Publishing feature. It is used to specify the date and time on which this page will no longer appear to site visitors." ma:internalName="PublishingExpirationDate" ma:readOnly="fals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b35f960-eb6b-4cfb-a369-1180697826ad" elementFormDefault="qualified">
    <xsd:import namespace="http://schemas.microsoft.com/office/2006/documentManagement/types"/>
    <xsd:import namespace="http://schemas.microsoft.com/office/infopath/2007/PartnerControls"/>
    <xsd:element name="MyAonUsageRestrictionTaxHTField0" ma:index="14" ma:taxonomy="true" ma:internalName="MyAonUsageRestrictionTaxHTField0" ma:taxonomyFieldName="Usage_x0020_Restriction" ma:displayName="Usage Restriction" ma:readOnly="false" ma:default="1033;#Aon Internal Use Only|2b4f17bf-65b2-4748-a7ed-24ca84f43d9f" ma:fieldId="{f9b65d2a-07da-4860-adb9-45b634fc0c45}" ma:taxonomyMulti="true" ma:sspId="20793e9c-2811-4dd3-bcf4-f920e5bee99a" ma:termSetId="0c847c27-0ae4-439b-adc3-e6f4b50cfa64" ma:anchorId="00000000-0000-0000-0000-000000000000" ma:open="false" ma:isKeyword="false">
      <xsd:complexType>
        <xsd:sequence>
          <xsd:element ref="pc:Terms" minOccurs="0" maxOccurs="1"/>
        </xsd:sequence>
      </xsd:complexType>
    </xsd:element>
    <xsd:element name="k746716b96d848be829e6c053c4e9d73" ma:index="16" ma:taxonomy="true" ma:internalName="k746716b96d848be829e6c053c4e9d73" ma:taxonomyFieldName="Site_x0020_Language" ma:displayName="Language" ma:default="1;#English|191d8617-c26d-4d05-8e4f-87752af2781a" ma:fieldId="{4746716b-96d8-48be-829e-6c053c4e9d73}" ma:sspId="20793e9c-2811-4dd3-bcf4-f920e5bee99a" ma:termSetId="14d7a6ed-4903-4aa2-adec-b1f73319c838" ma:anchorId="00000000-0000-0000-0000-000000000000" ma:open="false" ma:isKeyword="false">
      <xsd:complexType>
        <xsd:sequence>
          <xsd:element ref="pc:Terms" minOccurs="0" maxOccurs="1"/>
        </xsd:sequence>
      </xsd:complexType>
    </xsd:element>
    <xsd:element name="n4995f8e1bdf48bfb26f6207e34766a0" ma:index="18" ma:taxonomy="true" ma:internalName="n4995f8e1bdf48bfb26f6207e34766a0" ma:taxonomyFieldName="Publication_x0020_Audience_x0020_Business_x0020_Unit" ma:displayName="Organization" ma:readOnly="false" ma:default="" ma:fieldId="{74995f8e-1bdf-48bf-b26f-6207e34766a0}" ma:taxonomyMulti="true" ma:sspId="20793e9c-2811-4dd3-bcf4-f920e5bee99a" ma:termSetId="46a45dbf-f2c3-479d-a151-b9041fdaa80e" ma:anchorId="00000000-0000-0000-0000-000000000000" ma:open="false" ma:isKeyword="false">
      <xsd:complexType>
        <xsd:sequence>
          <xsd:element ref="pc:Terms" minOccurs="0" maxOccurs="1"/>
        </xsd:sequence>
      </xsd:complexType>
    </xsd:element>
    <xsd:element name="d5cdfdf2c47a4ef29348c4e88b27adde" ma:index="20" ma:taxonomy="true" ma:internalName="d5cdfdf2c47a4ef29348c4e88b27adde" ma:taxonomyFieldName="Publication_x0020_Audience_x0020_Location" ma:displayName="Geography" ma:readOnly="false" ma:default="2;#Italy|aae3e7ff-8833-47b4-93cc-34ece08d70e4" ma:fieldId="{d5cdfdf2-c47a-4ef2-9348-c4e88b27adde}" ma:taxonomyMulti="true" ma:sspId="20793e9c-2811-4dd3-bcf4-f920e5bee99a" ma:termSetId="de6f53b4-7806-41ba-901d-79ead58e2622" ma:anchorId="00000000-0000-0000-0000-000000000000" ma:open="false" ma:isKeyword="false">
      <xsd:complexType>
        <xsd:sequence>
          <xsd:element ref="pc:Terms" minOccurs="0" maxOccurs="1"/>
        </xsd:sequence>
      </xsd:complexType>
    </xsd:element>
    <xsd:element name="a7a7b799e10d40a48c9e0023a0b084e9" ma:index="22" nillable="true" ma:taxonomy="true" ma:internalName="a7a7b799e10d40a48c9e0023a0b084e9" ma:taxonomyFieldName="Industry" ma:displayName="Industry" ma:readOnly="false" ma:default="" ma:fieldId="{a7a7b799-e10d-40a4-8c9e-0023a0b084e9}" ma:taxonomyMulti="true" ma:sspId="20793e9c-2811-4dd3-bcf4-f920e5bee99a" ma:termSetId="71242954-25b4-458b-a572-9aaf8e9638ff" ma:anchorId="00000000-0000-0000-0000-000000000000" ma:open="false" ma:isKeyword="false">
      <xsd:complexType>
        <xsd:sequence>
          <xsd:element ref="pc:Terms" minOccurs="0" maxOccurs="1"/>
        </xsd:sequence>
      </xsd:complexType>
    </xsd:element>
    <xsd:element name="ContentTypeTaxHTField0" ma:index="23" ma:taxonomy="true" ma:internalName="ContentTypeTaxHTField0" ma:taxonomyFieldName="Content_x0020_Type" ma:displayName="Content Type" ma:readOnly="false" ma:default="" ma:fieldId="{8c540b47-096f-447a-8cff-fe5a22ecf460}" ma:sspId="20793e9c-2811-4dd3-bcf4-f920e5bee99a" ma:termSetId="634be28b-f43a-49e2-a7c2-5bc2c3949e85"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5006424-e5cf-45b6-8b71-b7abb0a31488" elementFormDefault="qualified">
    <xsd:import namespace="http://schemas.microsoft.com/office/2006/documentManagement/types"/>
    <xsd:import namespace="http://schemas.microsoft.com/office/infopath/2007/PartnerControls"/>
    <xsd:element name="Document_x0020_Owner" ma:index="6" ma:displayName="Owner" ma:description="Owner" ma:list="UserInfo" ma:SharePointGroup="0" ma:internalName="Document_x0020_Owner" ma:showField="UserName">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d1f1fe6-6558-4a29-b197-0435d06c3379"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47ddd109-45f7-46ee-b2ea-ef6663fd0ff6}" ma:internalName="TaxCatchAll" ma:showField="CatchAllData" ma:web="1d1f1fe6-6558-4a29-b197-0435d06c3379">
      <xsd:complexType>
        <xsd:complexContent>
          <xsd:extension base="dms:MultiChoiceLookup">
            <xsd:sequence>
              <xsd:element name="Value" type="dms:Lookup" maxOccurs="unbounded" minOccurs="0" nillable="true"/>
            </xsd:sequence>
          </xsd:extension>
        </xsd:complexContent>
      </xsd:complexType>
    </xsd:element>
    <xsd:element name="dccc25fd69d44a8ea3abe30f9d25915e" ma:index="25" nillable="true" ma:taxonomy="true" ma:internalName="dccc25fd69d44a8ea3abe30f9d25915e" ma:taxonomyFieldName="Methodology" ma:displayName="Methodology" ma:fieldId="{dccc25fd-69d4-4a8e-a3ab-e30f9d25915e}" ma:taxonomyMulti="true" ma:sspId="20793e9c-2811-4dd3-bcf4-f920e5bee99a" ma:termSetId="c36fb8eb-566c-4de4-8205-304e2a5a1293" ma:anchorId="00000000-0000-0000-0000-000000000000" ma:open="false" ma:isKeyword="false">
      <xsd:complexType>
        <xsd:sequence>
          <xsd:element ref="pc:Terms" minOccurs="0" maxOccurs="1"/>
        </xsd:sequence>
      </xsd:complexType>
    </xsd:element>
    <xsd:element name="TaxCatchAllLabel" ma:index="26" nillable="true" ma:displayName="Taxonomy Catch All Column1" ma:hidden="true" ma:list="{47ddd109-45f7-46ee-b2ea-ef6663fd0ff6}" ma:internalName="TaxCatchAllLabel" ma:readOnly="true" ma:showField="CatchAllDataLabel" ma:web="1d1f1fe6-6558-4a29-b197-0435d06c3379">
      <xsd:complexType>
        <xsd:complexContent>
          <xsd:extension base="dms:MultiChoiceLookup">
            <xsd:sequence>
              <xsd:element name="Value" type="dms:Lookup" maxOccurs="unbounded" minOccurs="0" nillable="true"/>
            </xsd:sequence>
          </xsd:extension>
        </xsd:complexContent>
      </xsd:complexType>
    </xsd:element>
    <xsd:element name="ReferencedPage" ma:index="28" nillable="true" ma:displayName="Referenced Page" ma:internalName="ReferencedPage">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axOccurs="1" ma:index="0" ma:displayName="Title"/>
        <xsd:element ref="dc:subject" minOccurs="0" maxOccurs="1"/>
        <xsd:element ref="dc:description" maxOccurs="1" ma:index="2" ma:displayName="Description"/>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DAB637-CD17-4A25-965C-AEB24B6C4678}">
  <ds:schemaRefs>
    <ds:schemaRef ds:uri="1d1f1fe6-6558-4a29-b197-0435d06c3379"/>
    <ds:schemaRef ds:uri="http://www.w3.org/XML/1998/namespace"/>
    <ds:schemaRef ds:uri="a5006424-e5cf-45b6-8b71-b7abb0a31488"/>
    <ds:schemaRef ds:uri="http://purl.org/dc/terms/"/>
    <ds:schemaRef ds:uri="http://schemas.openxmlformats.org/package/2006/metadata/core-properties"/>
    <ds:schemaRef ds:uri="http://schemas.microsoft.com/office/2006/documentManagement/types"/>
    <ds:schemaRef ds:uri="http://schemas.microsoft.com/sharepoint/v3"/>
    <ds:schemaRef ds:uri="http://schemas.microsoft.com/office/infopath/2007/PartnerControls"/>
    <ds:schemaRef ds:uri="http://purl.org/dc/dcmitype/"/>
    <ds:schemaRef ds:uri="2b35f960-eb6b-4cfb-a369-1180697826ad"/>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05AFE552-8872-49CA-AAF2-DF5098C651DB}">
  <ds:schemaRefs>
    <ds:schemaRef ds:uri="http://schemas.microsoft.com/sharepoint/events"/>
  </ds:schemaRefs>
</ds:datastoreItem>
</file>

<file path=customXml/itemProps3.xml><?xml version="1.0" encoding="utf-8"?>
<ds:datastoreItem xmlns:ds="http://schemas.openxmlformats.org/officeDocument/2006/customXml" ds:itemID="{31B62291-98B8-4FE7-BE71-5D74109070FF}">
  <ds:schemaRefs>
    <ds:schemaRef ds:uri="http://schemas.microsoft.com/sharepoint/v3/contenttype/forms"/>
  </ds:schemaRefs>
</ds:datastoreItem>
</file>

<file path=customXml/itemProps4.xml><?xml version="1.0" encoding="utf-8"?>
<ds:datastoreItem xmlns:ds="http://schemas.openxmlformats.org/officeDocument/2006/customXml" ds:itemID="{8D28F433-BB59-4589-AB6F-90BE0BB941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b35f960-eb6b-4cfb-a369-1180697826ad"/>
    <ds:schemaRef ds:uri="a5006424-e5cf-45b6-8b71-b7abb0a31488"/>
    <ds:schemaRef ds:uri="1d1f1fe6-6558-4a29-b197-0435d06c33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0E10E96-1031-4E47-83AE-C1171D1A14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1882</TotalTime>
  <Pages>57</Pages>
  <Words>22994</Words>
  <Characters>131067</Characters>
  <Application>Microsoft Office Word</Application>
  <DocSecurity>0</DocSecurity>
  <Lines>1092</Lines>
  <Paragraphs>307</Paragraphs>
  <ScaleCrop>false</ScaleCrop>
  <HeadingPairs>
    <vt:vector size="2" baseType="variant">
      <vt:variant>
        <vt:lpstr>Titolo</vt:lpstr>
      </vt:variant>
      <vt:variant>
        <vt:i4>1</vt:i4>
      </vt:variant>
    </vt:vector>
  </HeadingPairs>
  <TitlesOfParts>
    <vt:vector size="1" baseType="lpstr">
      <vt:lpstr>Testo senza partita BENI Elettronici</vt:lpstr>
    </vt:vector>
  </TitlesOfParts>
  <Company>Aon</Company>
  <LinksUpToDate>false</LinksUpToDate>
  <CharactersWithSpaces>153754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Testo senza partita BENI Elettronici</dc:title>
  <dc:subject/>
  <dc:creator>Aon S.p.A.</dc:creator>
  <cp:keywords/>
  <dc:description/>
  <cp:lastModifiedBy>Marica Suffriti</cp:lastModifiedBy>
  <cp:revision>45</cp:revision>
  <cp:lastPrinted>2019-07-19T06:43:00Z</cp:lastPrinted>
  <dcterms:created xsi:type="dcterms:W3CDTF">2019-07-18T15:05:00Z</dcterms:created>
  <dcterms:modified xsi:type="dcterms:W3CDTF">2020-06-30T18:29:00Z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0x01010052CD3863E04C4DBAB4BA85034A91B8CA00E4E321E3FA63334FBB0216E0860B91B2</vt:lpwstr>
  </property>
  <property fmtid="{D5CDD505-2E9C-101B-9397-08002B2CF9AE}" pid="3" name="Site Language">
    <vt:lpwstr>12;#Italian|21b9a7eb-d0dd-4e89-b1f3-503aae804c53</vt:lpwstr>
  </property>
  <property fmtid="{D5CDD505-2E9C-101B-9397-08002B2CF9AE}" pid="4" name="Publication Audience Location">
    <vt:lpwstr>2;#Italy|aae3e7ff-8833-47b4-93cc-34ece08d70e4</vt:lpwstr>
  </property>
  <property fmtid="{D5CDD505-2E9C-101B-9397-08002B2CF9AE}" pid="5" name="Publication Audience Business Unit">
    <vt:lpwstr>37;#Public Sector|f1608e82-c740-4664-91b9-204b982f44ea</vt:lpwstr>
  </property>
  <property fmtid="{D5CDD505-2E9C-101B-9397-08002B2CF9AE}" pid="6" name="Industry">
    <vt:lpwstr/>
  </property>
  <property fmtid="{D5CDD505-2E9C-101B-9397-08002B2CF9AE}" pid="7" name="Methodology">
    <vt:lpwstr/>
  </property>
  <property fmtid="{D5CDD505-2E9C-101B-9397-08002B2CF9AE}" pid="8" name="Usage Restriction">
    <vt:lpwstr>11;#Aon Internal Use Only|2b4f17bf-65b2-4748-a7ed-24ca84f43d9f</vt:lpwstr>
  </property>
  <property fmtid="{D5CDD505-2E9C-101B-9397-08002B2CF9AE}" pid="9" name="Content Type">
    <vt:lpwstr>16;#Reference Material|d45ea55d-5353-47be-9125-b45f1de11427</vt:lpwstr>
  </property>
</Properties>
</file>